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8A2A" w14:textId="77777777" w:rsidR="001B3A2D" w:rsidRPr="006436A2" w:rsidRDefault="001B3A2D" w:rsidP="001B3A2D">
      <w:pPr>
        <w:pStyle w:val="ConsPlusNormal"/>
        <w:jc w:val="right"/>
        <w:outlineLvl w:val="2"/>
        <w:rPr>
          <w:rFonts w:ascii="Times New Roman" w:hAnsi="Times New Roman" w:cs="Times New Roman"/>
          <w:sz w:val="24"/>
          <w:szCs w:val="24"/>
        </w:rPr>
      </w:pPr>
      <w:bookmarkStart w:id="0" w:name="_Hlk2772793"/>
      <w:r w:rsidRPr="006436A2">
        <w:rPr>
          <w:rFonts w:ascii="Times New Roman" w:hAnsi="Times New Roman" w:cs="Times New Roman"/>
          <w:sz w:val="24"/>
          <w:szCs w:val="24"/>
        </w:rPr>
        <w:t>Приложение 2</w:t>
      </w:r>
    </w:p>
    <w:p w14:paraId="0B7458DC" w14:textId="77777777" w:rsidR="001B3A2D" w:rsidRPr="006436A2" w:rsidRDefault="001B3A2D" w:rsidP="001B3A2D">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09819D1B" w14:textId="77777777" w:rsidR="001B3A2D" w:rsidRPr="006436A2" w:rsidRDefault="001B3A2D" w:rsidP="001B3A2D">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4C74DC97" w14:textId="77777777" w:rsidR="001B3A2D" w:rsidRPr="006436A2" w:rsidRDefault="001B3A2D" w:rsidP="001B3A2D">
      <w:pPr>
        <w:pStyle w:val="ConsPlusNormal"/>
        <w:rPr>
          <w:rFonts w:ascii="Times New Roman" w:hAnsi="Times New Roman" w:cs="Times New Roman"/>
          <w:sz w:val="24"/>
          <w:szCs w:val="24"/>
        </w:rPr>
      </w:pPr>
    </w:p>
    <w:p w14:paraId="3A3F6725" w14:textId="77777777" w:rsidR="001B3A2D" w:rsidRPr="006436A2" w:rsidRDefault="001B3A2D" w:rsidP="001B3A2D">
      <w:pPr>
        <w:pStyle w:val="ConsPlusTitle"/>
        <w:jc w:val="center"/>
        <w:rPr>
          <w:rFonts w:ascii="Times New Roman" w:hAnsi="Times New Roman" w:cs="Times New Roman"/>
          <w:sz w:val="24"/>
          <w:szCs w:val="24"/>
        </w:rPr>
      </w:pPr>
      <w:bookmarkStart w:id="1" w:name="P3293"/>
      <w:bookmarkEnd w:id="1"/>
      <w:r w:rsidRPr="006436A2">
        <w:rPr>
          <w:rFonts w:ascii="Times New Roman" w:hAnsi="Times New Roman" w:cs="Times New Roman"/>
          <w:sz w:val="24"/>
          <w:szCs w:val="24"/>
        </w:rPr>
        <w:t>ПОРЯДОК</w:t>
      </w:r>
    </w:p>
    <w:p w14:paraId="2D64CB90" w14:textId="77777777" w:rsidR="001B3A2D" w:rsidRPr="006436A2" w:rsidRDefault="001B3A2D" w:rsidP="001B3A2D">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СУБЪЕКТАМ МАЛОГО И СРЕДНЕГО</w:t>
      </w:r>
    </w:p>
    <w:p w14:paraId="0EE213FB" w14:textId="77777777" w:rsidR="001B3A2D" w:rsidRPr="006436A2" w:rsidRDefault="001B3A2D" w:rsidP="001B3A2D">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ЧАСТИ ЗАТРАТ НА УПЛАТУ</w:t>
      </w:r>
    </w:p>
    <w:p w14:paraId="12252E4C" w14:textId="77777777" w:rsidR="001B3A2D" w:rsidRPr="006436A2" w:rsidRDefault="001B3A2D" w:rsidP="001B3A2D">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ПЕРВОГО ВЗНОСА (АВАНСА) ПРИ ЗАКЛЮЧЕНИИ</w:t>
      </w:r>
    </w:p>
    <w:p w14:paraId="376DD03C" w14:textId="77777777" w:rsidR="001B3A2D" w:rsidRPr="006436A2" w:rsidRDefault="001B3A2D" w:rsidP="001B3A2D">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ДОГОВОРОВ ФИНАНСОВОЙ АРЕНДЫ (ЛИЗИНГА)</w:t>
      </w:r>
    </w:p>
    <w:p w14:paraId="0ADA513C" w14:textId="77777777" w:rsidR="001B3A2D" w:rsidRPr="006436A2" w:rsidRDefault="001B3A2D" w:rsidP="001B3A2D">
      <w:pPr>
        <w:rPr>
          <w:sz w:val="24"/>
          <w:szCs w:val="24"/>
        </w:rPr>
      </w:pPr>
    </w:p>
    <w:p w14:paraId="746B308D" w14:textId="77777777" w:rsidR="001B3A2D" w:rsidRPr="006436A2" w:rsidRDefault="001B3A2D" w:rsidP="001B3A2D">
      <w:pPr>
        <w:pStyle w:val="ConsPlusNormal"/>
        <w:ind w:firstLine="709"/>
        <w:jc w:val="both"/>
        <w:rPr>
          <w:rFonts w:ascii="Times New Roman" w:hAnsi="Times New Roman" w:cs="Times New Roman"/>
          <w:sz w:val="24"/>
          <w:szCs w:val="24"/>
        </w:rPr>
      </w:pPr>
      <w:bookmarkStart w:id="2" w:name="P488"/>
      <w:bookmarkEnd w:id="2"/>
      <w:r w:rsidRPr="006436A2">
        <w:rPr>
          <w:rFonts w:ascii="Times New Roman" w:hAnsi="Times New Roman" w:cs="Times New Roman"/>
          <w:sz w:val="24"/>
          <w:szCs w:val="24"/>
        </w:rPr>
        <w:t>1. Настоящий Порядок определяет механизм субсидирования субъектам малого и среднего предпринимательства - лизингополучател</w:t>
      </w:r>
      <w:r>
        <w:rPr>
          <w:rFonts w:ascii="Times New Roman" w:hAnsi="Times New Roman" w:cs="Times New Roman"/>
          <w:sz w:val="24"/>
          <w:szCs w:val="24"/>
        </w:rPr>
        <w:t>ей</w:t>
      </w:r>
      <w:r w:rsidRPr="006436A2">
        <w:rPr>
          <w:rFonts w:ascii="Times New Roman" w:hAnsi="Times New Roman" w:cs="Times New Roman"/>
          <w:sz w:val="24"/>
          <w:szCs w:val="24"/>
        </w:rPr>
        <w:t xml:space="preserve">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возмещения затрат в связи с производством (реализацией) товаров (работ, услуг) в пределах бюджетных ассигнований, предусмотренных в бюджете  МО МР «Сыктывдинский» на реализацию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муниципальной программы МО МР «Сыктывдинский» «Развитие экономики» на соответствующий финансовый год.</w:t>
      </w:r>
    </w:p>
    <w:p w14:paraId="4F32958C" w14:textId="77777777" w:rsidR="001B3A2D" w:rsidRDefault="001B3A2D" w:rsidP="001B3A2D">
      <w:pPr>
        <w:pStyle w:val="ConsPlusNormal"/>
        <w:ind w:firstLine="709"/>
        <w:jc w:val="both"/>
        <w:rPr>
          <w:rFonts w:ascii="Times New Roman" w:hAnsi="Times New Roman" w:cs="Times New Roman"/>
          <w:sz w:val="24"/>
          <w:szCs w:val="24"/>
        </w:rPr>
      </w:pPr>
      <w:bookmarkStart w:id="3" w:name="_Hlk27383327"/>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входящего в состав национального проекта «</w:t>
      </w:r>
      <w:hyperlink r:id="rId7" w:history="1">
        <w:r w:rsidRPr="006436A2">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в МО МР «Сыктывдинский»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bookmarkEnd w:id="3"/>
      <w:r w:rsidRPr="006436A2">
        <w:rPr>
          <w:rFonts w:ascii="Times New Roman" w:hAnsi="Times New Roman" w:cs="Times New Roman"/>
          <w:sz w:val="24"/>
          <w:szCs w:val="24"/>
        </w:rPr>
        <w:t>.</w:t>
      </w:r>
    </w:p>
    <w:p w14:paraId="629FED4E" w14:textId="77777777" w:rsidR="001B3A2D" w:rsidRPr="00EE75F0" w:rsidRDefault="001B3A2D" w:rsidP="001B3A2D">
      <w:pPr>
        <w:pStyle w:val="ConsPlusNormal"/>
        <w:ind w:firstLine="709"/>
        <w:jc w:val="both"/>
        <w:rPr>
          <w:rFonts w:ascii="Times New Roman" w:hAnsi="Times New Roman" w:cs="Times New Roman"/>
          <w:sz w:val="24"/>
          <w:szCs w:val="24"/>
        </w:rPr>
      </w:pPr>
      <w:r w:rsidRPr="00EE75F0">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в пределах средств бюджета МО МР «Сыктывдинский», предусмотренных на реализацию </w:t>
      </w:r>
      <w:hyperlink w:anchor="P652" w:history="1">
        <w:r w:rsidRPr="00EE75F0">
          <w:rPr>
            <w:rFonts w:ascii="Times New Roman" w:hAnsi="Times New Roman" w:cs="Times New Roman"/>
            <w:sz w:val="24"/>
            <w:szCs w:val="24"/>
          </w:rPr>
          <w:t>подпрограммы</w:t>
        </w:r>
      </w:hyperlink>
      <w:r w:rsidRPr="00EE75F0">
        <w:rPr>
          <w:rFonts w:ascii="Times New Roman" w:hAnsi="Times New Roman" w:cs="Times New Roman"/>
          <w:sz w:val="24"/>
          <w:szCs w:val="24"/>
        </w:rPr>
        <w:t xml:space="preserve"> «Малое и среднее предпринимательство» муниципальной программы МО МР «Сыктывдинский» «Развитие экономики» на соответствующий финансовый год. Оборудование определяется в соответствии с Общероссийским </w:t>
      </w:r>
      <w:hyperlink r:id="rId8" w:history="1">
        <w:r w:rsidRPr="00EE75F0">
          <w:rPr>
            <w:rFonts w:ascii="Times New Roman" w:hAnsi="Times New Roman" w:cs="Times New Roman"/>
            <w:sz w:val="24"/>
            <w:szCs w:val="24"/>
          </w:rPr>
          <w:t>классификатором</w:t>
        </w:r>
      </w:hyperlink>
      <w:r w:rsidRPr="00EE75F0">
        <w:rPr>
          <w:rFonts w:ascii="Times New Roman" w:hAnsi="Times New Roman" w:cs="Times New Roman"/>
          <w:sz w:val="24"/>
          <w:szCs w:val="24"/>
        </w:rPr>
        <w:t xml:space="preserve"> основных фондов ОК 013-2014 (СНС 2008), утвержденным Приказом Росстандарта от 12 декабря 2014 г. </w:t>
      </w:r>
      <w:r>
        <w:rPr>
          <w:rFonts w:ascii="Times New Roman" w:hAnsi="Times New Roman" w:cs="Times New Roman"/>
          <w:sz w:val="24"/>
          <w:szCs w:val="24"/>
        </w:rPr>
        <w:t xml:space="preserve">№ </w:t>
      </w:r>
      <w:r w:rsidRPr="00EE75F0">
        <w:rPr>
          <w:rFonts w:ascii="Times New Roman" w:hAnsi="Times New Roman" w:cs="Times New Roman"/>
          <w:sz w:val="24"/>
          <w:szCs w:val="24"/>
        </w:rPr>
        <w:t>2018-ст. (далее - оборудование).</w:t>
      </w:r>
    </w:p>
    <w:p w14:paraId="2C5FB42F"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50 процентов общей стоимости оборудования, за вычетом налога на добавленную стоимость, но не более 70 процентов от фактически произведенных лизингополучателем затрат на уплату взноса (аванса) при заключении договора (договоров) лизинга.</w:t>
      </w:r>
    </w:p>
    <w:p w14:paraId="6E9049A9"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Размер субсидии рассчитывается по формуле из расчета 500,0 тыс. руб. на одно создан</w:t>
      </w:r>
      <w:r>
        <w:rPr>
          <w:rFonts w:ascii="Times New Roman" w:hAnsi="Times New Roman" w:cs="Times New Roman"/>
          <w:sz w:val="24"/>
          <w:szCs w:val="24"/>
        </w:rPr>
        <w:t>н</w:t>
      </w:r>
      <w:r w:rsidRPr="006436A2">
        <w:rPr>
          <w:rFonts w:ascii="Times New Roman" w:hAnsi="Times New Roman" w:cs="Times New Roman"/>
          <w:sz w:val="24"/>
          <w:szCs w:val="24"/>
        </w:rPr>
        <w:t xml:space="preserve">ое рабочее место, но не может превышать размер затрат, указанных в абзаце 4 пункта 1 Порядка. </w:t>
      </w:r>
    </w:p>
    <w:p w14:paraId="3066C963" w14:textId="77777777" w:rsidR="001B3A2D" w:rsidRPr="006436A2" w:rsidRDefault="001B3A2D" w:rsidP="001B3A2D">
      <w:pPr>
        <w:pStyle w:val="ConsPlusNormal"/>
        <w:ind w:firstLine="709"/>
        <w:jc w:val="center"/>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w:t>
      </w:r>
      <w:r w:rsidRPr="006436A2">
        <w:rPr>
          <w:rFonts w:ascii="Times New Roman" w:hAnsi="Times New Roman" w:cs="Times New Roman"/>
          <w:sz w:val="24"/>
          <w:szCs w:val="24"/>
          <w:lang w:val="en-US"/>
        </w:rPr>
        <w:t>K</w:t>
      </w:r>
      <w:r w:rsidRPr="006436A2">
        <w:rPr>
          <w:rFonts w:ascii="Times New Roman" w:hAnsi="Times New Roman" w:cs="Times New Roman"/>
          <w:sz w:val="24"/>
          <w:szCs w:val="24"/>
        </w:rPr>
        <w:t>*500.0 тыс. руб. где,</w:t>
      </w:r>
    </w:p>
    <w:p w14:paraId="7248B181"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 сумма субсидии;</w:t>
      </w:r>
    </w:p>
    <w:p w14:paraId="69CE9A32"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K</w:t>
      </w:r>
      <w:r w:rsidRPr="006436A2">
        <w:rPr>
          <w:rFonts w:ascii="Times New Roman" w:hAnsi="Times New Roman" w:cs="Times New Roman"/>
          <w:sz w:val="24"/>
          <w:szCs w:val="24"/>
        </w:rPr>
        <w:t xml:space="preserve"> – количество созданных рабочих мест.</w:t>
      </w:r>
    </w:p>
    <w:p w14:paraId="35FE6594"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Максимальный размер су</w:t>
      </w:r>
      <w:r>
        <w:rPr>
          <w:rFonts w:ascii="Times New Roman" w:hAnsi="Times New Roman" w:cs="Times New Roman"/>
          <w:sz w:val="24"/>
          <w:szCs w:val="24"/>
        </w:rPr>
        <w:t xml:space="preserve">бсидии, направляемой на возмещение </w:t>
      </w:r>
      <w:r w:rsidRPr="006436A2">
        <w:rPr>
          <w:rFonts w:ascii="Times New Roman" w:hAnsi="Times New Roman" w:cs="Times New Roman"/>
          <w:sz w:val="24"/>
          <w:szCs w:val="24"/>
        </w:rPr>
        <w:t>части затрат на уплату первого взноса (аванса) по договорам финансовой аренды (лизинга), не</w:t>
      </w:r>
      <w:r>
        <w:rPr>
          <w:rFonts w:ascii="Times New Roman" w:hAnsi="Times New Roman" w:cs="Times New Roman"/>
          <w:sz w:val="24"/>
          <w:szCs w:val="24"/>
        </w:rPr>
        <w:t xml:space="preserve"> должен превышать </w:t>
      </w:r>
      <w:r w:rsidRPr="006436A2">
        <w:rPr>
          <w:rFonts w:ascii="Times New Roman" w:hAnsi="Times New Roman" w:cs="Times New Roman"/>
          <w:sz w:val="24"/>
          <w:szCs w:val="24"/>
        </w:rPr>
        <w:lastRenderedPageBreak/>
        <w:t>1,0 млн. руб. на одного получателя поддержки.</w:t>
      </w:r>
    </w:p>
    <w:p w14:paraId="7B8BAA71"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38169C6D"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понесенные затраты (сумма, фактически уплаченная по договору)</w:t>
      </w:r>
      <w:r>
        <w:rPr>
          <w:rFonts w:ascii="Times New Roman" w:hAnsi="Times New Roman" w:cs="Times New Roman"/>
          <w:sz w:val="24"/>
          <w:szCs w:val="24"/>
        </w:rPr>
        <w:t>;</w:t>
      </w:r>
      <w:r w:rsidRPr="006436A2">
        <w:rPr>
          <w:rFonts w:ascii="Times New Roman" w:hAnsi="Times New Roman" w:cs="Times New Roman"/>
          <w:sz w:val="24"/>
          <w:szCs w:val="24"/>
        </w:rPr>
        <w:t xml:space="preserve"> </w:t>
      </w:r>
    </w:p>
    <w:p w14:paraId="567BC050"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создание и сохранение рабочих мест</w:t>
      </w:r>
      <w:r>
        <w:rPr>
          <w:rFonts w:ascii="Times New Roman" w:hAnsi="Times New Roman" w:cs="Times New Roman"/>
          <w:sz w:val="24"/>
          <w:szCs w:val="24"/>
        </w:rPr>
        <w:t>;</w:t>
      </w:r>
    </w:p>
    <w:p w14:paraId="648D982C"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средней заработной платы на 1 работника</w:t>
      </w:r>
      <w:r>
        <w:rPr>
          <w:rFonts w:ascii="Times New Roman" w:hAnsi="Times New Roman" w:cs="Times New Roman"/>
          <w:sz w:val="24"/>
          <w:szCs w:val="24"/>
        </w:rPr>
        <w:t>.</w:t>
      </w:r>
    </w:p>
    <w:p w14:paraId="2713CB65" w14:textId="77777777" w:rsidR="001B3A2D" w:rsidRPr="006436A2" w:rsidRDefault="001B3A2D" w:rsidP="001B3A2D">
      <w:pPr>
        <w:pStyle w:val="ConsPlusNormal"/>
        <w:ind w:firstLine="709"/>
        <w:jc w:val="both"/>
        <w:rPr>
          <w:rStyle w:val="af0"/>
          <w:rFonts w:ascii="Times New Roman" w:hAnsi="Times New Roman" w:cs="Times New Roman"/>
          <w:color w:val="auto"/>
          <w:sz w:val="24"/>
          <w:szCs w:val="24"/>
          <w:u w:val="none"/>
        </w:rPr>
      </w:pPr>
      <w:r w:rsidRPr="006436A2">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w:t>
      </w:r>
      <w:r>
        <w:rPr>
          <w:rFonts w:ascii="Times New Roman" w:hAnsi="Times New Roman" w:cs="Times New Roman"/>
          <w:sz w:val="24"/>
          <w:szCs w:val="24"/>
        </w:rPr>
        <w:t>финансовый год</w:t>
      </w:r>
      <w:r w:rsidRPr="006436A2">
        <w:rPr>
          <w:rFonts w:ascii="Times New Roman" w:hAnsi="Times New Roman" w:cs="Times New Roman"/>
          <w:sz w:val="24"/>
          <w:szCs w:val="24"/>
        </w:rPr>
        <w:t xml:space="preserve">.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9" w:history="1">
        <w:r w:rsidRPr="006436A2">
          <w:rPr>
            <w:rStyle w:val="af0"/>
            <w:rFonts w:ascii="Times New Roman" w:hAnsi="Times New Roman" w:cs="Times New Roman"/>
            <w:color w:val="auto"/>
            <w:sz w:val="24"/>
            <w:szCs w:val="24"/>
            <w:u w:val="none"/>
            <w:lang w:val="en-US"/>
          </w:rPr>
          <w:t>www</w:t>
        </w:r>
        <w:r w:rsidRPr="006436A2">
          <w:rPr>
            <w:rStyle w:val="af0"/>
            <w:rFonts w:ascii="Times New Roman" w:hAnsi="Times New Roman" w:cs="Times New Roman"/>
            <w:color w:val="auto"/>
            <w:sz w:val="24"/>
            <w:szCs w:val="24"/>
            <w:u w:val="none"/>
          </w:rPr>
          <w:t>.</w:t>
        </w:r>
        <w:r w:rsidRPr="006436A2">
          <w:rPr>
            <w:rStyle w:val="af0"/>
            <w:rFonts w:ascii="Times New Roman" w:hAnsi="Times New Roman" w:cs="Times New Roman"/>
            <w:color w:val="auto"/>
            <w:sz w:val="24"/>
            <w:szCs w:val="24"/>
            <w:u w:val="none"/>
            <w:lang w:val="en-US"/>
          </w:rPr>
          <w:t>syktyvdin</w:t>
        </w:r>
        <w:r w:rsidRPr="006436A2">
          <w:rPr>
            <w:rStyle w:val="af0"/>
            <w:rFonts w:ascii="Times New Roman" w:hAnsi="Times New Roman" w:cs="Times New Roman"/>
            <w:color w:val="auto"/>
            <w:sz w:val="24"/>
            <w:szCs w:val="24"/>
            <w:u w:val="none"/>
          </w:rPr>
          <w:t>.</w:t>
        </w:r>
        <w:r w:rsidRPr="006436A2">
          <w:rPr>
            <w:rStyle w:val="af0"/>
            <w:rFonts w:ascii="Times New Roman" w:hAnsi="Times New Roman" w:cs="Times New Roman"/>
            <w:color w:val="auto"/>
            <w:sz w:val="24"/>
            <w:szCs w:val="24"/>
            <w:u w:val="none"/>
            <w:lang w:val="en-US"/>
          </w:rPr>
          <w:t>ru</w:t>
        </w:r>
      </w:hyperlink>
      <w:r w:rsidRPr="006436A2">
        <w:rPr>
          <w:rStyle w:val="af0"/>
          <w:rFonts w:ascii="Times New Roman" w:hAnsi="Times New Roman" w:cs="Times New Roman"/>
          <w:color w:val="auto"/>
          <w:sz w:val="24"/>
          <w:szCs w:val="24"/>
          <w:u w:val="none"/>
        </w:rPr>
        <w:t xml:space="preserve">. </w:t>
      </w:r>
    </w:p>
    <w:p w14:paraId="3D6E9B63"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6436A2">
          <w:rPr>
            <w:rFonts w:ascii="Times New Roman" w:hAnsi="Times New Roman" w:cs="Times New Roman"/>
            <w:sz w:val="24"/>
            <w:szCs w:val="24"/>
          </w:rPr>
          <w:t>абзаце первом пункта 1</w:t>
        </w:r>
      </w:hyperlink>
      <w:r w:rsidRPr="006436A2">
        <w:rPr>
          <w:rFonts w:ascii="Times New Roman" w:hAnsi="Times New Roman" w:cs="Times New Roman"/>
          <w:sz w:val="24"/>
          <w:szCs w:val="24"/>
        </w:rPr>
        <w:t xml:space="preserve"> настоящего Порядка.</w:t>
      </w:r>
    </w:p>
    <w:p w14:paraId="574BF98F"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14:paraId="18B1BF90"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14:paraId="760EBE44"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10"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2EA6376E"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14:paraId="39A95333"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FE99602"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2F2C9355"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C1CFE17"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не имеющим задолженности по заработной плате перед наемными работниками;</w:t>
      </w:r>
    </w:p>
    <w:p w14:paraId="5F4CACDE"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осуществляющим деятельность в сфере производства товаров (работ, услуг)</w:t>
      </w:r>
    </w:p>
    <w:p w14:paraId="1B90ABCC"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14:paraId="181B8136" w14:textId="77777777" w:rsidR="001B3A2D" w:rsidRPr="006436A2" w:rsidRDefault="001B3A2D" w:rsidP="001B3A2D">
      <w:pPr>
        <w:pStyle w:val="ConsPlusNormal"/>
        <w:numPr>
          <w:ilvl w:val="0"/>
          <w:numId w:val="23"/>
        </w:numPr>
        <w:tabs>
          <w:tab w:val="left" w:pos="993"/>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14:paraId="7238AEC2" w14:textId="77777777" w:rsidR="001B3A2D" w:rsidRPr="006436A2" w:rsidRDefault="001B3A2D" w:rsidP="001B3A2D">
      <w:pPr>
        <w:pStyle w:val="ConsPlusNormal"/>
        <w:numPr>
          <w:ilvl w:val="0"/>
          <w:numId w:val="23"/>
        </w:numPr>
        <w:tabs>
          <w:tab w:val="left" w:pos="993"/>
        </w:tabs>
        <w:ind w:left="0" w:firstLine="709"/>
        <w:jc w:val="both"/>
        <w:rPr>
          <w:rFonts w:ascii="Times New Roman" w:hAnsi="Times New Roman" w:cs="Times New Roman"/>
          <w:sz w:val="24"/>
          <w:szCs w:val="24"/>
        </w:rPr>
      </w:pPr>
      <w:r w:rsidRPr="006436A2">
        <w:rPr>
          <w:rFonts w:ascii="Times New Roman" w:hAnsi="Times New Roman"/>
          <w:sz w:val="24"/>
          <w:szCs w:val="24"/>
        </w:rPr>
        <w:lastRenderedPageBreak/>
        <w:t>Уполномоченным органом по обеспечению взаимодействия с заявителями является от</w:t>
      </w:r>
      <w:r>
        <w:rPr>
          <w:rFonts w:ascii="Times New Roman" w:hAnsi="Times New Roman"/>
          <w:sz w:val="24"/>
          <w:szCs w:val="24"/>
        </w:rPr>
        <w:t>д</w:t>
      </w:r>
      <w:r w:rsidRPr="006436A2">
        <w:rPr>
          <w:rFonts w:ascii="Times New Roman" w:hAnsi="Times New Roman"/>
          <w:sz w:val="24"/>
          <w:szCs w:val="24"/>
        </w:rPr>
        <w:t>ел экономическ</w:t>
      </w:r>
      <w:r>
        <w:rPr>
          <w:rFonts w:ascii="Times New Roman" w:hAnsi="Times New Roman"/>
          <w:sz w:val="24"/>
          <w:szCs w:val="24"/>
        </w:rPr>
        <w:t>ого</w:t>
      </w:r>
      <w:r w:rsidRPr="006436A2">
        <w:rPr>
          <w:rFonts w:ascii="Times New Roman" w:hAnsi="Times New Roman"/>
          <w:sz w:val="24"/>
          <w:szCs w:val="24"/>
        </w:rPr>
        <w:t xml:space="preserve"> развития администрации муниципального района «Сыктывдинский» (далее – отдел экономического развития).</w:t>
      </w:r>
    </w:p>
    <w:p w14:paraId="039546E2" w14:textId="77777777" w:rsidR="001B3A2D"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Лизингополучатели представляют в управление организационной и кадровой работы администрации МО МР «Сыктывдинский» (далее – управление организационной и кадровой работы) следующие документы:</w:t>
      </w:r>
    </w:p>
    <w:p w14:paraId="10CD1011" w14:textId="77777777" w:rsidR="001B3A2D" w:rsidRPr="006436A2" w:rsidRDefault="001B3A2D" w:rsidP="001B3A2D">
      <w:pPr>
        <w:pStyle w:val="ConsPlusNormal"/>
        <w:ind w:firstLine="709"/>
        <w:jc w:val="both"/>
        <w:rPr>
          <w:rFonts w:ascii="Times New Roman" w:hAnsi="Times New Roman" w:cs="Times New Roman"/>
          <w:sz w:val="24"/>
          <w:szCs w:val="24"/>
        </w:rPr>
      </w:pPr>
      <w:r w:rsidRPr="006F303F">
        <w:rPr>
          <w:rFonts w:ascii="Times New Roman" w:hAnsi="Times New Roman" w:cs="Times New Roman"/>
          <w:sz w:val="24"/>
          <w:szCs w:val="24"/>
        </w:rPr>
        <w:t xml:space="preserve">1) </w:t>
      </w:r>
      <w:r>
        <w:rPr>
          <w:rFonts w:ascii="Times New Roman" w:eastAsia="Courier New CYR" w:hAnsi="Times New Roman" w:cs="Times New Roman"/>
          <w:sz w:val="24"/>
          <w:szCs w:val="24"/>
          <w:shd w:val="clear" w:color="auto" w:fill="FFFFFF"/>
        </w:rPr>
        <w:t>з</w:t>
      </w:r>
      <w:r w:rsidRPr="006F303F">
        <w:rPr>
          <w:rFonts w:ascii="Times New Roman" w:eastAsia="Courier New CYR" w:hAnsi="Times New Roman" w:cs="Times New Roman"/>
          <w:sz w:val="24"/>
          <w:szCs w:val="24"/>
          <w:shd w:val="clear" w:color="auto" w:fill="FFFFFF"/>
        </w:rPr>
        <w:t xml:space="preserve">аявка на получение финансовой поддержки - </w:t>
      </w:r>
      <w:r w:rsidRPr="006F303F">
        <w:rPr>
          <w:rFonts w:ascii="Times New Roman" w:hAnsi="Times New Roman" w:cs="Times New Roman"/>
          <w:sz w:val="24"/>
          <w:szCs w:val="24"/>
        </w:rPr>
        <w:t>на субсидирование субъектам малого и среднего предпринимательства по форме согласно приложению 3 к подпрограмме</w:t>
      </w:r>
      <w:r w:rsidRPr="006436A2">
        <w:rPr>
          <w:rFonts w:ascii="Times New Roman" w:hAnsi="Times New Roman" w:cs="Times New Roman"/>
          <w:sz w:val="24"/>
          <w:szCs w:val="24"/>
        </w:rPr>
        <w:t>;</w:t>
      </w:r>
    </w:p>
    <w:p w14:paraId="25EE05FD" w14:textId="77777777" w:rsidR="001B3A2D" w:rsidRPr="006436A2" w:rsidRDefault="001B3A2D" w:rsidP="001B3A2D">
      <w:pPr>
        <w:pStyle w:val="ConsPlusNormal"/>
        <w:ind w:firstLine="709"/>
        <w:jc w:val="both"/>
        <w:rPr>
          <w:rFonts w:ascii="Times New Roman" w:hAnsi="Times New Roman" w:cs="Times New Roman"/>
          <w:sz w:val="24"/>
          <w:szCs w:val="24"/>
        </w:rPr>
      </w:pPr>
      <w:bookmarkStart w:id="4" w:name="P514"/>
      <w:bookmarkEnd w:id="4"/>
      <w:r w:rsidRPr="006436A2">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37687C06"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r>
        <w:rPr>
          <w:rFonts w:ascii="Times New Roman" w:hAnsi="Times New Roman" w:cs="Times New Roman"/>
          <w:sz w:val="24"/>
          <w:szCs w:val="24"/>
        </w:rPr>
        <w:t>;</w:t>
      </w:r>
    </w:p>
    <w:p w14:paraId="3E6AC61A"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w:t>
      </w:r>
      <w:bookmarkStart w:id="5" w:name="P518"/>
      <w:bookmarkEnd w:id="5"/>
      <w:r w:rsidRPr="006436A2">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213E97B5"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14:paraId="794EC06F"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и ежемесячных платежей, с отметкой банка;</w:t>
      </w:r>
    </w:p>
    <w:p w14:paraId="5D395FAE"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копию паспорта оборудовани</w:t>
      </w:r>
      <w:r>
        <w:rPr>
          <w:rFonts w:ascii="Times New Roman" w:hAnsi="Times New Roman" w:cs="Times New Roman"/>
          <w:sz w:val="24"/>
          <w:szCs w:val="24"/>
        </w:rPr>
        <w:t>я</w:t>
      </w:r>
      <w:r w:rsidRPr="006436A2">
        <w:rPr>
          <w:rFonts w:ascii="Times New Roman" w:hAnsi="Times New Roman" w:cs="Times New Roman"/>
          <w:sz w:val="24"/>
          <w:szCs w:val="24"/>
        </w:rPr>
        <w:t>, приобретаемого в рамках договора лизинга, с предъявлением оригинала для заверения специалистом, осуществляющим регистрацию заявки, или заверенную нотариально.</w:t>
      </w:r>
    </w:p>
    <w:p w14:paraId="7D186BB3"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Заявка на получение субсидии представля</w:t>
      </w:r>
      <w:r>
        <w:rPr>
          <w:rFonts w:ascii="Times New Roman" w:hAnsi="Times New Roman" w:cs="Times New Roman"/>
          <w:sz w:val="24"/>
          <w:szCs w:val="24"/>
        </w:rPr>
        <w:t>е</w:t>
      </w:r>
      <w:r w:rsidRPr="006436A2">
        <w:rPr>
          <w:rFonts w:ascii="Times New Roman" w:hAnsi="Times New Roman" w:cs="Times New Roman"/>
          <w:sz w:val="24"/>
          <w:szCs w:val="24"/>
        </w:rPr>
        <w:t>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2CE8BBE6"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777D226B" w14:textId="77777777" w:rsidR="001B3A2D" w:rsidRPr="006436A2" w:rsidRDefault="001B3A2D" w:rsidP="001B3A2D">
      <w:pPr>
        <w:pStyle w:val="ConsPlusNormal"/>
        <w:numPr>
          <w:ilvl w:val="0"/>
          <w:numId w:val="38"/>
        </w:numPr>
        <w:tabs>
          <w:tab w:val="left" w:pos="993"/>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Управление организационной и кадровой работы регистрирует заявку в день ее поступления и направляет её в течение рабочего дня в отдел экономического развития, который в течение 3 рабочих дня предварительно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p>
    <w:p w14:paraId="169E6819"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w:t>
      </w:r>
      <w:r>
        <w:rPr>
          <w:rFonts w:ascii="Times New Roman" w:hAnsi="Times New Roman" w:cs="Times New Roman"/>
          <w:sz w:val="24"/>
          <w:szCs w:val="24"/>
        </w:rPr>
        <w:t>уведомляет</w:t>
      </w:r>
      <w:r w:rsidRPr="006436A2">
        <w:rPr>
          <w:rFonts w:ascii="Times New Roman" w:hAnsi="Times New Roman" w:cs="Times New Roman"/>
          <w:sz w:val="24"/>
          <w:szCs w:val="24"/>
        </w:rPr>
        <w:t xml:space="preserve"> заявителя  </w:t>
      </w:r>
      <w:r>
        <w:rPr>
          <w:rFonts w:ascii="Times New Roman" w:hAnsi="Times New Roman" w:cs="Times New Roman"/>
          <w:sz w:val="24"/>
          <w:szCs w:val="24"/>
        </w:rPr>
        <w:t>об</w:t>
      </w:r>
      <w:r w:rsidRPr="006436A2">
        <w:rPr>
          <w:rFonts w:ascii="Times New Roman" w:hAnsi="Times New Roman" w:cs="Times New Roman"/>
          <w:sz w:val="24"/>
          <w:szCs w:val="24"/>
        </w:rPr>
        <w:t xml:space="preserve">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560C390F"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При соответствии заявки и пакета документов требованиям</w:t>
      </w:r>
      <w:r>
        <w:rPr>
          <w:rFonts w:ascii="Times New Roman" w:hAnsi="Times New Roman" w:cs="Times New Roman"/>
          <w:sz w:val="24"/>
          <w:szCs w:val="24"/>
        </w:rPr>
        <w:t>,</w:t>
      </w:r>
      <w:r w:rsidRPr="006436A2">
        <w:rPr>
          <w:rFonts w:ascii="Times New Roman" w:hAnsi="Times New Roman" w:cs="Times New Roman"/>
          <w:sz w:val="24"/>
          <w:szCs w:val="24"/>
        </w:rPr>
        <w:t xml:space="preserve"> установленным Порядком, отдел экономического развития направляет их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14:paraId="2DF5D436"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рассмотрения администрацией МО МР «Сыктывдинский», представленных лизингополучателем документов, не может превышать 45 календарных дней со дня </w:t>
      </w:r>
      <w:r w:rsidRPr="006436A2">
        <w:rPr>
          <w:rFonts w:ascii="Times New Roman" w:hAnsi="Times New Roman" w:cs="Times New Roman"/>
          <w:sz w:val="24"/>
          <w:szCs w:val="24"/>
        </w:rPr>
        <w:lastRenderedPageBreak/>
        <w:t>регистрации представленных документов до даты их направления для рассмотрения в Комиссию.</w:t>
      </w:r>
    </w:p>
    <w:p w14:paraId="4ADAD456"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8. Персональный </w:t>
      </w:r>
      <w:hyperlink w:anchor="P1018" w:history="1">
        <w:r w:rsidRPr="006436A2">
          <w:rPr>
            <w:rFonts w:ascii="Times New Roman" w:hAnsi="Times New Roman" w:cs="Times New Roman"/>
            <w:sz w:val="24"/>
            <w:szCs w:val="24"/>
          </w:rPr>
          <w:t>состав</w:t>
        </w:r>
      </w:hyperlink>
      <w:r w:rsidRPr="006436A2">
        <w:rPr>
          <w:rFonts w:ascii="Times New Roman" w:hAnsi="Times New Roman" w:cs="Times New Roman"/>
          <w:sz w:val="24"/>
          <w:szCs w:val="24"/>
        </w:rPr>
        <w:t xml:space="preserve"> Комиссии и регламент ее работы представлены в Приложении 4 к подпрограмме.</w:t>
      </w:r>
    </w:p>
    <w:p w14:paraId="4810D456"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11"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14:paraId="48AED310"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12"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оформляется протоколом.</w:t>
      </w:r>
    </w:p>
    <w:p w14:paraId="75E3F542"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11. На основании протокола Комиссии </w:t>
      </w:r>
      <w:r>
        <w:rPr>
          <w:rFonts w:ascii="Times New Roman" w:hAnsi="Times New Roman" w:cs="Times New Roman"/>
          <w:sz w:val="24"/>
          <w:szCs w:val="24"/>
        </w:rPr>
        <w:t xml:space="preserve">руководитель </w:t>
      </w:r>
      <w:r w:rsidRPr="006436A2">
        <w:rPr>
          <w:rFonts w:ascii="Times New Roman" w:hAnsi="Times New Roman" w:cs="Times New Roman"/>
          <w:sz w:val="24"/>
          <w:szCs w:val="24"/>
        </w:rPr>
        <w:t>администраци</w:t>
      </w:r>
      <w:r>
        <w:rPr>
          <w:rFonts w:ascii="Times New Roman" w:hAnsi="Times New Roman" w:cs="Times New Roman"/>
          <w:sz w:val="24"/>
          <w:szCs w:val="24"/>
        </w:rPr>
        <w:t>и муниципального района или лицо его замещающее</w:t>
      </w:r>
      <w:r w:rsidRPr="006436A2">
        <w:rPr>
          <w:rFonts w:ascii="Times New Roman" w:hAnsi="Times New Roman" w:cs="Times New Roman"/>
          <w:sz w:val="24"/>
          <w:szCs w:val="24"/>
        </w:rPr>
        <w:t xml:space="preserve"> в срок не более 5 рабочих дней со дня его подписания принимает решение о предоставлении субсидии по лизинговым платежам.</w:t>
      </w:r>
    </w:p>
    <w:p w14:paraId="4544ED1F"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оказании финансовой поддержки должно быть отказано в случае, если:</w:t>
      </w:r>
    </w:p>
    <w:p w14:paraId="004999C1"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14:paraId="229C2C46"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5C5B44E2"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по государственными муниципальным программам, поддержка в рамках одного и того же договора финансовой аренды (лизинга) считается аналогичной;</w:t>
      </w:r>
    </w:p>
    <w:p w14:paraId="346E76F5"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14:paraId="0CD65B37" w14:textId="77777777" w:rsidR="001B3A2D" w:rsidRPr="006436A2" w:rsidRDefault="001B3A2D" w:rsidP="001B3A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принятом решении</w:t>
      </w:r>
      <w:r w:rsidRPr="006436A2">
        <w:rPr>
          <w:rFonts w:ascii="Times New Roman" w:hAnsi="Times New Roman" w:cs="Times New Roman"/>
          <w:sz w:val="24"/>
          <w:szCs w:val="24"/>
        </w:rPr>
        <w:t xml:space="preserve"> отказе/одобрении в предоставлении субсидии по лизинговым платежам направляется отделом экономического развития за подписью председателя комиссии лизингополучателю в течение 3 рабочих дней со дня принятия решения.</w:t>
      </w:r>
    </w:p>
    <w:p w14:paraId="16760807"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491EAD1D"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12. Субсидии предоставляются на основании Соглашения (договора) о предоставлении субсидий (далее - </w:t>
      </w:r>
      <w:r>
        <w:rPr>
          <w:rFonts w:ascii="Times New Roman" w:hAnsi="Times New Roman" w:cs="Times New Roman"/>
          <w:sz w:val="24"/>
          <w:szCs w:val="24"/>
        </w:rPr>
        <w:t>Соглашение</w:t>
      </w:r>
      <w:r w:rsidRPr="006436A2">
        <w:rPr>
          <w:rFonts w:ascii="Times New Roman" w:hAnsi="Times New Roman" w:cs="Times New Roman"/>
          <w:sz w:val="24"/>
          <w:szCs w:val="24"/>
        </w:rPr>
        <w:t xml:space="preserve">), заключаемого между лизингополучателями и администрацией МО МР «Сыктывдинский» в течение 10 рабочих дней со дня подписания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w:t>
      </w:r>
    </w:p>
    <w:p w14:paraId="38E410B2"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подготовки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составляет не более 5 рабочих дней со дня принятия решения о предоставлении субсидии</w:t>
      </w:r>
      <w:r>
        <w:rPr>
          <w:rFonts w:ascii="Times New Roman" w:hAnsi="Times New Roman" w:cs="Times New Roman"/>
          <w:sz w:val="24"/>
          <w:szCs w:val="24"/>
        </w:rPr>
        <w:t>,</w:t>
      </w:r>
      <w:r w:rsidRPr="008D0A4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436A2">
        <w:rPr>
          <w:rFonts w:ascii="Times New Roman" w:hAnsi="Times New Roman" w:cs="Times New Roman"/>
          <w:sz w:val="24"/>
          <w:szCs w:val="24"/>
        </w:rPr>
        <w:t>форм</w:t>
      </w:r>
      <w:r>
        <w:rPr>
          <w:rFonts w:ascii="Times New Roman" w:hAnsi="Times New Roman" w:cs="Times New Roman"/>
          <w:sz w:val="24"/>
          <w:szCs w:val="24"/>
        </w:rPr>
        <w:t>е,</w:t>
      </w:r>
      <w:r w:rsidRPr="006436A2">
        <w:rPr>
          <w:rFonts w:ascii="Times New Roman" w:hAnsi="Times New Roman" w:cs="Times New Roman"/>
          <w:sz w:val="24"/>
          <w:szCs w:val="24"/>
        </w:rPr>
        <w:t xml:space="preserve"> утвержд</w:t>
      </w:r>
      <w:r>
        <w:rPr>
          <w:rFonts w:ascii="Times New Roman" w:hAnsi="Times New Roman" w:cs="Times New Roman"/>
          <w:sz w:val="24"/>
          <w:szCs w:val="24"/>
        </w:rPr>
        <w:t>енной приказом</w:t>
      </w:r>
      <w:r w:rsidRPr="006436A2">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6436A2">
        <w:rPr>
          <w:rFonts w:ascii="Times New Roman" w:hAnsi="Times New Roman" w:cs="Times New Roman"/>
          <w:sz w:val="24"/>
          <w:szCs w:val="24"/>
        </w:rPr>
        <w:t xml:space="preserve"> финансов администрации МО МР «Сыктывдинский».</w:t>
      </w:r>
    </w:p>
    <w:p w14:paraId="20614A5E"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4F6EB97C"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14. Отчет по использованию субсидии представляется в администрацию района е</w:t>
      </w:r>
      <w:r w:rsidRPr="006436A2">
        <w:rPr>
          <w:rFonts w:ascii="Times New Roman" w:hAnsi="Times New Roman"/>
          <w:sz w:val="24"/>
          <w:szCs w:val="24"/>
        </w:rPr>
        <w:t>жеквартально, до 15-го числа месяца, следующего за отчетным кварталом, в течении трёх лет со дня получения субсидии, по форме</w:t>
      </w:r>
      <w:r w:rsidRPr="006436A2">
        <w:rPr>
          <w:rFonts w:ascii="Times New Roman" w:hAnsi="Times New Roman" w:cs="Times New Roman"/>
          <w:sz w:val="24"/>
          <w:szCs w:val="24"/>
        </w:rPr>
        <w:t xml:space="preserve"> согласно Приложению 5.</w:t>
      </w:r>
    </w:p>
    <w:p w14:paraId="65CEB2DF"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15. При выявлении администрацией МО МР «Сыктывдинский» факта нарушения </w:t>
      </w:r>
      <w:r>
        <w:rPr>
          <w:rFonts w:ascii="Times New Roman" w:hAnsi="Times New Roman" w:cs="Times New Roman"/>
          <w:sz w:val="24"/>
          <w:szCs w:val="24"/>
        </w:rPr>
        <w:t>л</w:t>
      </w:r>
      <w:r w:rsidRPr="006436A2">
        <w:rPr>
          <w:rFonts w:ascii="Times New Roman" w:hAnsi="Times New Roman" w:cs="Times New Roman"/>
          <w:sz w:val="24"/>
          <w:szCs w:val="24"/>
        </w:rPr>
        <w:t xml:space="preserve">изингополучателем условий, установленных настоящим Порядком при предоставлении субсидии, а также при недостижении показателей, установленных в </w:t>
      </w:r>
      <w:r>
        <w:rPr>
          <w:rFonts w:ascii="Times New Roman" w:hAnsi="Times New Roman" w:cs="Times New Roman"/>
          <w:sz w:val="24"/>
          <w:szCs w:val="24"/>
        </w:rPr>
        <w:t>Соглашении</w:t>
      </w:r>
      <w:r w:rsidRPr="006436A2">
        <w:rPr>
          <w:rFonts w:ascii="Times New Roman" w:hAnsi="Times New Roman" w:cs="Times New Roman"/>
          <w:sz w:val="24"/>
          <w:szCs w:val="24"/>
        </w:rPr>
        <w:t xml:space="preserve">, 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w:t>
      </w:r>
      <w:r w:rsidRPr="006436A2">
        <w:rPr>
          <w:rFonts w:ascii="Times New Roman" w:hAnsi="Times New Roman" w:cs="Times New Roman"/>
          <w:sz w:val="24"/>
          <w:szCs w:val="24"/>
        </w:rPr>
        <w:lastRenderedPageBreak/>
        <w:t>требования о возврате субсидии.</w:t>
      </w:r>
    </w:p>
    <w:p w14:paraId="45B0F346"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30718B3D"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16. Контроль за целевым использованием субсидии осуществляется отделом экономического развития и управлением финансов администрации МО МР «Сыктывдинский».</w:t>
      </w:r>
    </w:p>
    <w:p w14:paraId="0EF76F97"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13" w:history="1">
        <w:r w:rsidRPr="006436A2">
          <w:rPr>
            <w:rStyle w:val="af0"/>
            <w:rFonts w:ascii="Times New Roman" w:hAnsi="Times New Roman" w:cs="Times New Roman"/>
            <w:color w:val="auto"/>
            <w:sz w:val="24"/>
            <w:szCs w:val="24"/>
          </w:rPr>
          <w:t>http://syktyvdin.ru</w:t>
        </w:r>
      </w:hyperlink>
      <w:r w:rsidRPr="006436A2">
        <w:rPr>
          <w:rFonts w:ascii="Times New Roman" w:hAnsi="Times New Roman" w:cs="Times New Roman"/>
          <w:sz w:val="24"/>
          <w:szCs w:val="24"/>
        </w:rPr>
        <w:t xml:space="preserve"> в течение трех рабочих дней со дня их принятия.</w:t>
      </w:r>
    </w:p>
    <w:p w14:paraId="4580B1D2" w14:textId="77777777" w:rsidR="001B3A2D" w:rsidRPr="006436A2" w:rsidRDefault="001B3A2D" w:rsidP="001B3A2D">
      <w:pPr>
        <w:jc w:val="right"/>
        <w:rPr>
          <w:sz w:val="24"/>
          <w:szCs w:val="24"/>
        </w:rPr>
      </w:pPr>
    </w:p>
    <w:p w14:paraId="7532A771" w14:textId="77777777" w:rsidR="001B3A2D" w:rsidRPr="006436A2" w:rsidRDefault="001B3A2D" w:rsidP="001B3A2D">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3</w:t>
      </w:r>
    </w:p>
    <w:p w14:paraId="334E984E" w14:textId="77777777" w:rsidR="001B3A2D" w:rsidRPr="006436A2" w:rsidRDefault="001B3A2D" w:rsidP="001B3A2D">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6935C4B8" w14:textId="77777777" w:rsidR="001B3A2D" w:rsidRPr="006436A2" w:rsidRDefault="001B3A2D" w:rsidP="001B3A2D">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4EC8C59F" w14:textId="77777777" w:rsidR="001B3A2D" w:rsidRPr="006436A2" w:rsidRDefault="001B3A2D" w:rsidP="001B3A2D">
      <w:pPr>
        <w:rPr>
          <w:sz w:val="24"/>
          <w:szCs w:val="24"/>
        </w:rPr>
      </w:pPr>
    </w:p>
    <w:p w14:paraId="07524B7E" w14:textId="77777777" w:rsidR="001B3A2D" w:rsidRPr="006436A2" w:rsidRDefault="001B3A2D" w:rsidP="001B3A2D">
      <w:pPr>
        <w:jc w:val="right"/>
        <w:rPr>
          <w:sz w:val="24"/>
          <w:szCs w:val="24"/>
        </w:rPr>
      </w:pPr>
    </w:p>
    <w:p w14:paraId="7B26D55F" w14:textId="77777777" w:rsidR="001B3A2D" w:rsidRPr="006436A2" w:rsidRDefault="001B3A2D" w:rsidP="001B3A2D">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«В администрацию   МО МР «Сыктывдинский»</w:t>
      </w:r>
    </w:p>
    <w:p w14:paraId="1BD48AFC" w14:textId="77777777" w:rsidR="001B3A2D" w:rsidRPr="006436A2" w:rsidRDefault="001B3A2D" w:rsidP="001B3A2D">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168220, Республика Коми, Сыктывдинский район, </w:t>
      </w:r>
    </w:p>
    <w:p w14:paraId="43E4A78F" w14:textId="77777777" w:rsidR="001B3A2D" w:rsidRPr="006436A2" w:rsidRDefault="001B3A2D" w:rsidP="001B3A2D">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с. Выльгорт, ул. Домны Каликовой, д. 62</w:t>
      </w:r>
    </w:p>
    <w:p w14:paraId="35FCF3C3" w14:textId="77777777" w:rsidR="001B3A2D" w:rsidRPr="006436A2" w:rsidRDefault="001B3A2D" w:rsidP="001B3A2D">
      <w:pPr>
        <w:autoSpaceDE w:val="0"/>
        <w:jc w:val="center"/>
        <w:rPr>
          <w:rFonts w:eastAsia="Courier New CYR"/>
          <w:b/>
          <w:bCs/>
          <w:sz w:val="24"/>
          <w:szCs w:val="24"/>
          <w:shd w:val="clear" w:color="auto" w:fill="FFFFFF"/>
        </w:rPr>
      </w:pPr>
    </w:p>
    <w:p w14:paraId="44205F60" w14:textId="77777777" w:rsidR="001B3A2D" w:rsidRPr="006436A2" w:rsidRDefault="001B3A2D" w:rsidP="001B3A2D">
      <w:pPr>
        <w:autoSpaceDE w:val="0"/>
        <w:jc w:val="center"/>
        <w:rPr>
          <w:rFonts w:eastAsia="Courier New CYR"/>
          <w:b/>
          <w:bCs/>
          <w:sz w:val="24"/>
          <w:szCs w:val="24"/>
          <w:shd w:val="clear" w:color="auto" w:fill="FFFFFF"/>
        </w:rPr>
      </w:pPr>
      <w:r w:rsidRPr="006436A2">
        <w:rPr>
          <w:rFonts w:eastAsia="Courier New CYR"/>
          <w:b/>
          <w:bCs/>
          <w:sz w:val="24"/>
          <w:szCs w:val="24"/>
          <w:shd w:val="clear" w:color="auto" w:fill="FFFFFF"/>
        </w:rPr>
        <w:t xml:space="preserve">Заявка на получение финансовой поддержки- </w:t>
      </w:r>
    </w:p>
    <w:p w14:paraId="28F7B00E" w14:textId="77777777" w:rsidR="001B3A2D" w:rsidRPr="006436A2" w:rsidRDefault="001B3A2D" w:rsidP="001B3A2D">
      <w:pPr>
        <w:autoSpaceDE w:val="0"/>
        <w:jc w:val="center"/>
        <w:rPr>
          <w:sz w:val="24"/>
          <w:szCs w:val="24"/>
        </w:rPr>
      </w:pPr>
      <w:r w:rsidRPr="006436A2">
        <w:rPr>
          <w:sz w:val="24"/>
          <w:szCs w:val="24"/>
        </w:rPr>
        <w:t>на субсидирование субъектам малого и среднего предпринимательства - _____________________________________________________________</w:t>
      </w:r>
    </w:p>
    <w:p w14:paraId="4129DC2F" w14:textId="77777777" w:rsidR="001B3A2D" w:rsidRPr="006436A2" w:rsidRDefault="001B3A2D" w:rsidP="001B3A2D">
      <w:pPr>
        <w:autoSpaceDE w:val="0"/>
        <w:jc w:val="center"/>
        <w:rPr>
          <w:rFonts w:eastAsia="Courier New CYR"/>
          <w:bCs/>
          <w:shd w:val="clear" w:color="auto" w:fill="FFFFFF"/>
        </w:rPr>
      </w:pPr>
      <w:r w:rsidRPr="006436A2">
        <w:rPr>
          <w:rFonts w:eastAsia="Courier New CYR"/>
          <w:bCs/>
          <w:shd w:val="clear" w:color="auto" w:fill="FFFFFF"/>
        </w:rPr>
        <w:t>(вид субсидии)</w:t>
      </w:r>
    </w:p>
    <w:p w14:paraId="7DF0BB68" w14:textId="77777777" w:rsidR="001B3A2D" w:rsidRPr="006436A2" w:rsidRDefault="001B3A2D" w:rsidP="001B3A2D">
      <w:pPr>
        <w:autoSpaceDE w:val="0"/>
        <w:jc w:val="both"/>
        <w:rPr>
          <w:rFonts w:eastAsia="Courier New CYR"/>
          <w:shd w:val="clear" w:color="auto" w:fill="FFFFFF"/>
        </w:rPr>
      </w:pPr>
    </w:p>
    <w:p w14:paraId="175277CD"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Наименование заявителя _______________________________________________________________________</w:t>
      </w:r>
    </w:p>
    <w:p w14:paraId="51CAA00E" w14:textId="77777777" w:rsidR="001B3A2D" w:rsidRPr="006436A2" w:rsidRDefault="001B3A2D" w:rsidP="001B3A2D">
      <w:pPr>
        <w:autoSpaceDE w:val="0"/>
        <w:jc w:val="both"/>
        <w:rPr>
          <w:rFonts w:eastAsia="Courier New CYR"/>
          <w:shd w:val="clear" w:color="auto" w:fill="FFFFFF"/>
          <w:vertAlign w:val="superscript"/>
        </w:rPr>
      </w:pPr>
      <w:r w:rsidRPr="006436A2">
        <w:rPr>
          <w:rFonts w:eastAsia="Courier New CYR"/>
          <w:shd w:val="clear" w:color="auto" w:fill="FFFFFF"/>
          <w:vertAlign w:val="superscript"/>
        </w:rPr>
        <w:t xml:space="preserve"> (полное наименование)</w:t>
      </w:r>
    </w:p>
    <w:p w14:paraId="656B15D8"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ОГРН _____________________________________ дата регистрации _________________________________</w:t>
      </w:r>
    </w:p>
    <w:p w14:paraId="5831FABA"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ИНН _____________________________ КПП (при наличии) ________________________________________</w:t>
      </w:r>
    </w:p>
    <w:p w14:paraId="106C83B2"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Расчетный счет N _____________________________________________________________________________</w:t>
      </w:r>
    </w:p>
    <w:p w14:paraId="2E04FA23"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в _________________________________________________ БИК ___________________________________</w:t>
      </w:r>
    </w:p>
    <w:p w14:paraId="0FFCEC95"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Корреспондентский счет N ____________________________________________________________________</w:t>
      </w:r>
    </w:p>
    <w:p w14:paraId="750CB7C3"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Юридический адрес _________________________________________________________________________</w:t>
      </w:r>
    </w:p>
    <w:p w14:paraId="03F2B76B"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117335DA"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Почтовый адрес (место нахождения) ____________________________________________________________</w:t>
      </w:r>
    </w:p>
    <w:p w14:paraId="0BE5A598"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040E70F2"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Телефон (__________) ______________ Факс _____________ E-mail __________________________________</w:t>
      </w:r>
    </w:p>
    <w:p w14:paraId="390F9449"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Контактное лицо (ФИО, должность, телефон) _____________________________________________________</w:t>
      </w:r>
    </w:p>
    <w:p w14:paraId="25B879FB"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w:t>
      </w:r>
    </w:p>
    <w:p w14:paraId="312C5446" w14:textId="77777777" w:rsidR="001B3A2D" w:rsidRPr="006436A2" w:rsidRDefault="001B3A2D" w:rsidP="001B3A2D">
      <w:pPr>
        <w:autoSpaceDE w:val="0"/>
        <w:ind w:firstLine="709"/>
        <w:jc w:val="both"/>
        <w:rPr>
          <w:b/>
        </w:rPr>
      </w:pPr>
      <w:r w:rsidRPr="006436A2">
        <w:rPr>
          <w:rFonts w:eastAsia="Courier New CYR"/>
          <w:shd w:val="clear" w:color="auto" w:fill="FFFFFF"/>
        </w:rPr>
        <w:t>Прошу   предоставить   финансовую   поддержку в форме ___________________________________</w:t>
      </w:r>
    </w:p>
    <w:p w14:paraId="0CA9BCDA" w14:textId="77777777" w:rsidR="001B3A2D" w:rsidRPr="006436A2" w:rsidRDefault="001B3A2D" w:rsidP="001B3A2D">
      <w:pPr>
        <w:autoSpaceDE w:val="0"/>
        <w:jc w:val="both"/>
        <w:rPr>
          <w:b/>
        </w:rPr>
      </w:pPr>
      <w:r w:rsidRPr="006436A2">
        <w:rPr>
          <w:b/>
        </w:rPr>
        <w:t>_____________________________________________________________________________</w:t>
      </w:r>
      <w:r w:rsidRPr="006436A2">
        <w:rPr>
          <w:rFonts w:eastAsia="Courier New CYR"/>
          <w:shd w:val="clear" w:color="auto" w:fill="FFFFFF"/>
        </w:rPr>
        <w:t>______________</w:t>
      </w:r>
    </w:p>
    <w:p w14:paraId="66BEAC3E" w14:textId="77777777" w:rsidR="001B3A2D" w:rsidRPr="006436A2" w:rsidRDefault="001B3A2D" w:rsidP="001B3A2D">
      <w:pPr>
        <w:autoSpaceDE w:val="0"/>
        <w:jc w:val="center"/>
      </w:pPr>
      <w:r w:rsidRPr="006436A2">
        <w:t>(указать наименование Порядка)</w:t>
      </w:r>
    </w:p>
    <w:p w14:paraId="3BE2B771"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14:paraId="03A439A1" w14:textId="77777777" w:rsidR="001B3A2D" w:rsidRPr="006436A2" w:rsidRDefault="001B3A2D" w:rsidP="001B3A2D">
      <w:pPr>
        <w:autoSpaceDE w:val="0"/>
        <w:jc w:val="both"/>
        <w:rPr>
          <w:rFonts w:eastAsia="Courier New CYR"/>
          <w:shd w:val="clear" w:color="auto" w:fill="FFFFFF"/>
        </w:rPr>
      </w:pPr>
      <w:r w:rsidRPr="006436A2">
        <w:rPr>
          <w:rFonts w:eastAsia="Courier New CYR"/>
          <w:shd w:val="clear" w:color="auto" w:fill="FFFFFF"/>
        </w:rPr>
        <w:t xml:space="preserve"> __________________________________________________________________________________________:</w:t>
      </w:r>
    </w:p>
    <w:p w14:paraId="4E438538" w14:textId="77777777" w:rsidR="001B3A2D" w:rsidRPr="006436A2" w:rsidRDefault="001B3A2D" w:rsidP="001B3A2D">
      <w:pPr>
        <w:autoSpaceDE w:val="0"/>
        <w:rPr>
          <w:rFonts w:eastAsia="Courier New CYR"/>
          <w:shd w:val="clear" w:color="auto" w:fill="FFFFFF"/>
          <w:vertAlign w:val="superscript"/>
        </w:rPr>
      </w:pPr>
      <w:r w:rsidRPr="006436A2">
        <w:rPr>
          <w:rFonts w:eastAsia="Courier New CYR"/>
          <w:shd w:val="clear" w:color="auto" w:fill="FFFFFF"/>
          <w:vertAlign w:val="superscript"/>
        </w:rPr>
        <w:t>(наименование заявителя)</w:t>
      </w:r>
    </w:p>
    <w:p w14:paraId="0F5A83DF" w14:textId="77777777" w:rsidR="001B3A2D" w:rsidRPr="006436A2" w:rsidRDefault="001B3A2D" w:rsidP="001B3A2D">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1E81C347" w14:textId="77777777" w:rsidR="001B3A2D" w:rsidRPr="006436A2" w:rsidRDefault="001B3A2D" w:rsidP="001B3A2D">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осуществляет предпринимательскую деятельность в сфере игорного бизнеса;</w:t>
      </w:r>
    </w:p>
    <w:p w14:paraId="732D3649" w14:textId="77777777" w:rsidR="001B3A2D" w:rsidRPr="006436A2" w:rsidRDefault="001B3A2D" w:rsidP="001B3A2D">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288870E7" w14:textId="77777777" w:rsidR="001B3A2D" w:rsidRPr="006436A2" w:rsidRDefault="001B3A2D" w:rsidP="001B3A2D">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sz w:val="24"/>
          <w:szCs w:val="24"/>
        </w:rPr>
        <w:lastRenderedPageBreak/>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1560146E" w14:textId="77777777" w:rsidR="001B3A2D" w:rsidRPr="006436A2" w:rsidRDefault="001B3A2D" w:rsidP="001B3A2D">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1FC7084" w14:textId="77777777" w:rsidR="001B3A2D" w:rsidRPr="006436A2" w:rsidRDefault="001B3A2D" w:rsidP="001B3A2D">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6C754667" w14:textId="77777777" w:rsidR="001B3A2D" w:rsidRPr="006436A2" w:rsidRDefault="001B3A2D" w:rsidP="001B3A2D">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заработной плате перед наемными работниками более 1 месяца.</w:t>
      </w:r>
    </w:p>
    <w:p w14:paraId="6A1ABE13" w14:textId="77777777" w:rsidR="001B3A2D" w:rsidRPr="006436A2" w:rsidRDefault="001B3A2D" w:rsidP="001B3A2D">
      <w:pPr>
        <w:widowControl w:val="0"/>
        <w:autoSpaceDE w:val="0"/>
        <w:jc w:val="both"/>
        <w:rPr>
          <w:rFonts w:eastAsia="Courier New CYR"/>
          <w:sz w:val="24"/>
          <w:shd w:val="clear" w:color="auto" w:fill="FFFFFF"/>
        </w:rPr>
      </w:pPr>
      <w:r w:rsidRPr="006436A2">
        <w:rPr>
          <w:rFonts w:eastAsia="Courier New CYR"/>
          <w:sz w:val="24"/>
          <w:shd w:val="clear" w:color="auto" w:fill="FFFFFF"/>
        </w:rPr>
        <w:t>Сфера деятельности________________________________________________________:</w:t>
      </w:r>
    </w:p>
    <w:p w14:paraId="1EFAC508" w14:textId="77777777" w:rsidR="001B3A2D" w:rsidRPr="006436A2" w:rsidRDefault="001B3A2D" w:rsidP="001B3A2D">
      <w:pPr>
        <w:autoSpaceDE w:val="0"/>
        <w:jc w:val="both"/>
        <w:rPr>
          <w:rFonts w:eastAsia="Courier New CYR"/>
          <w:sz w:val="24"/>
          <w:shd w:val="clear" w:color="auto" w:fill="FFFFFF"/>
          <w:vertAlign w:val="superscript"/>
        </w:rPr>
      </w:pPr>
      <w:r w:rsidRPr="006436A2">
        <w:rPr>
          <w:rFonts w:eastAsia="Courier New CYR"/>
          <w:sz w:val="24"/>
          <w:shd w:val="clear" w:color="auto" w:fill="FFFFFF"/>
          <w:vertAlign w:val="superscript"/>
        </w:rPr>
        <w:t xml:space="preserve">                                                                                     (указать ОКВЭД основной и дополнительный)</w:t>
      </w:r>
    </w:p>
    <w:p w14:paraId="15658D7D" w14:textId="77777777" w:rsidR="001B3A2D" w:rsidRPr="006436A2" w:rsidRDefault="001B3A2D" w:rsidP="001B3A2D">
      <w:pPr>
        <w:autoSpaceDE w:val="0"/>
        <w:jc w:val="both"/>
        <w:rPr>
          <w:rFonts w:eastAsia="Courier New CYR"/>
          <w:sz w:val="24"/>
          <w:shd w:val="clear" w:color="auto" w:fill="FFFFFF"/>
          <w:vertAlign w:val="superscript"/>
        </w:rPr>
      </w:pPr>
      <w:r w:rsidRPr="006436A2">
        <w:rPr>
          <w:sz w:val="24"/>
          <w:shd w:val="clear" w:color="auto" w:fill="FFFFFF"/>
        </w:rPr>
        <w:t>Дополнительно сообщаем о себе следующую информацию:</w:t>
      </w:r>
    </w:p>
    <w:tbl>
      <w:tblPr>
        <w:tblStyle w:val="a6"/>
        <w:tblW w:w="9637" w:type="dxa"/>
        <w:tblLayout w:type="fixed"/>
        <w:tblLook w:val="04A0" w:firstRow="1" w:lastRow="0" w:firstColumn="1" w:lastColumn="0" w:noHBand="0" w:noVBand="1"/>
      </w:tblPr>
      <w:tblGrid>
        <w:gridCol w:w="6771"/>
        <w:gridCol w:w="1134"/>
        <w:gridCol w:w="1732"/>
      </w:tblGrid>
      <w:tr w:rsidR="001B3A2D" w:rsidRPr="006436A2" w14:paraId="246A8C22" w14:textId="77777777" w:rsidTr="00323636">
        <w:trPr>
          <w:trHeight w:val="512"/>
        </w:trPr>
        <w:tc>
          <w:tcPr>
            <w:tcW w:w="6771" w:type="dxa"/>
          </w:tcPr>
          <w:p w14:paraId="73F1B61F" w14:textId="77777777" w:rsidR="001B3A2D" w:rsidRPr="006436A2" w:rsidRDefault="001B3A2D" w:rsidP="00323636">
            <w:pPr>
              <w:widowControl w:val="0"/>
              <w:suppressLineNumbers/>
              <w:snapToGrid w:val="0"/>
              <w:jc w:val="both"/>
              <w:rPr>
                <w:rFonts w:eastAsia="Lucida Sans Unicode"/>
                <w:kern w:val="1"/>
                <w:sz w:val="24"/>
                <w:szCs w:val="24"/>
              </w:rPr>
            </w:pPr>
            <w:r w:rsidRPr="006436A2">
              <w:rPr>
                <w:rFonts w:eastAsia="Lucida Sans Unicode"/>
                <w:kern w:val="1"/>
                <w:sz w:val="24"/>
                <w:szCs w:val="24"/>
              </w:rPr>
              <w:t>Наименование показателя</w:t>
            </w:r>
          </w:p>
        </w:tc>
        <w:tc>
          <w:tcPr>
            <w:tcW w:w="1134" w:type="dxa"/>
          </w:tcPr>
          <w:p w14:paraId="1AE4A891" w14:textId="77777777" w:rsidR="001B3A2D" w:rsidRPr="006436A2" w:rsidRDefault="001B3A2D" w:rsidP="00323636">
            <w:pPr>
              <w:widowControl w:val="0"/>
              <w:suppressLineNumbers/>
              <w:snapToGrid w:val="0"/>
              <w:jc w:val="both"/>
              <w:rPr>
                <w:rFonts w:eastAsia="Lucida Sans Unicode"/>
                <w:kern w:val="1"/>
                <w:sz w:val="24"/>
                <w:szCs w:val="24"/>
              </w:rPr>
            </w:pPr>
            <w:r w:rsidRPr="006436A2">
              <w:rPr>
                <w:rFonts w:eastAsia="Lucida Sans Unicode"/>
                <w:kern w:val="1"/>
                <w:sz w:val="24"/>
                <w:szCs w:val="24"/>
              </w:rPr>
              <w:t>Ед. изм.</w:t>
            </w:r>
          </w:p>
        </w:tc>
        <w:tc>
          <w:tcPr>
            <w:tcW w:w="1732" w:type="dxa"/>
          </w:tcPr>
          <w:p w14:paraId="51238C54" w14:textId="77777777" w:rsidR="001B3A2D" w:rsidRPr="006436A2" w:rsidRDefault="001B3A2D" w:rsidP="00323636">
            <w:pPr>
              <w:widowControl w:val="0"/>
              <w:suppressLineNumbers/>
              <w:snapToGrid w:val="0"/>
              <w:jc w:val="both"/>
              <w:rPr>
                <w:rFonts w:eastAsia="Lucida Sans Unicode"/>
                <w:kern w:val="1"/>
                <w:sz w:val="24"/>
                <w:szCs w:val="24"/>
              </w:rPr>
            </w:pPr>
            <w:r w:rsidRPr="006436A2">
              <w:rPr>
                <w:rFonts w:eastAsia="Lucida Sans Unicode"/>
                <w:kern w:val="1"/>
                <w:sz w:val="24"/>
                <w:szCs w:val="24"/>
              </w:rPr>
              <w:t>Значение показателя за</w:t>
            </w:r>
          </w:p>
          <w:p w14:paraId="5BCB618F" w14:textId="77777777" w:rsidR="001B3A2D" w:rsidRPr="006436A2" w:rsidRDefault="001B3A2D" w:rsidP="00323636">
            <w:pPr>
              <w:widowControl w:val="0"/>
              <w:suppressLineNumbers/>
              <w:jc w:val="both"/>
              <w:rPr>
                <w:rFonts w:eastAsia="Lucida Sans Unicode"/>
                <w:kern w:val="1"/>
                <w:sz w:val="24"/>
                <w:szCs w:val="24"/>
              </w:rPr>
            </w:pPr>
            <w:r w:rsidRPr="006436A2">
              <w:rPr>
                <w:rFonts w:eastAsia="Lucida Sans Unicode"/>
                <w:kern w:val="1"/>
                <w:sz w:val="24"/>
                <w:szCs w:val="24"/>
              </w:rPr>
              <w:t>___ квартал 20___ года</w:t>
            </w:r>
          </w:p>
        </w:tc>
      </w:tr>
      <w:tr w:rsidR="001B3A2D" w:rsidRPr="006436A2" w14:paraId="2E8A6FC6" w14:textId="77777777" w:rsidTr="00323636">
        <w:tc>
          <w:tcPr>
            <w:tcW w:w="6771" w:type="dxa"/>
          </w:tcPr>
          <w:p w14:paraId="268EBE62" w14:textId="77777777" w:rsidR="001B3A2D" w:rsidRPr="006436A2" w:rsidRDefault="001B3A2D" w:rsidP="00323636">
            <w:pPr>
              <w:pStyle w:val="ConsPlusNormal"/>
              <w:ind w:firstLine="0"/>
              <w:jc w:val="both"/>
              <w:rPr>
                <w:rFonts w:ascii="Times New Roman" w:hAnsi="Times New Roman" w:cs="Times New Roman"/>
                <w:sz w:val="24"/>
              </w:rPr>
            </w:pPr>
            <w:r w:rsidRPr="006436A2">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14:paraId="4D2A7AC3" w14:textId="77777777" w:rsidR="001B3A2D" w:rsidRPr="006436A2" w:rsidRDefault="001B3A2D" w:rsidP="00323636">
            <w:pPr>
              <w:pStyle w:val="ConsPlusNormal"/>
              <w:ind w:firstLine="34"/>
              <w:jc w:val="both"/>
              <w:rPr>
                <w:rFonts w:ascii="Times New Roman" w:hAnsi="Times New Roman" w:cs="Times New Roman"/>
                <w:sz w:val="24"/>
              </w:rPr>
            </w:pPr>
            <w:r w:rsidRPr="006436A2">
              <w:rPr>
                <w:rFonts w:ascii="Times New Roman" w:hAnsi="Times New Roman" w:cs="Times New Roman"/>
                <w:sz w:val="24"/>
              </w:rPr>
              <w:t>тыс.руб.</w:t>
            </w:r>
          </w:p>
        </w:tc>
        <w:tc>
          <w:tcPr>
            <w:tcW w:w="1732" w:type="dxa"/>
          </w:tcPr>
          <w:p w14:paraId="71B4576A" w14:textId="77777777" w:rsidR="001B3A2D" w:rsidRPr="006436A2" w:rsidRDefault="001B3A2D" w:rsidP="00323636">
            <w:pPr>
              <w:pStyle w:val="af"/>
              <w:autoSpaceDE w:val="0"/>
              <w:rPr>
                <w:rFonts w:ascii="Times New Roman" w:hAnsi="Times New Roman"/>
                <w:sz w:val="24"/>
                <w:shd w:val="clear" w:color="auto" w:fill="FFFFFF"/>
              </w:rPr>
            </w:pPr>
          </w:p>
        </w:tc>
      </w:tr>
      <w:tr w:rsidR="001B3A2D" w:rsidRPr="006436A2" w14:paraId="2C28FFDB" w14:textId="77777777" w:rsidTr="00323636">
        <w:tc>
          <w:tcPr>
            <w:tcW w:w="6771" w:type="dxa"/>
          </w:tcPr>
          <w:p w14:paraId="0FEED8EC" w14:textId="77777777" w:rsidR="001B3A2D" w:rsidRPr="006436A2" w:rsidRDefault="001B3A2D" w:rsidP="00323636">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14:paraId="59048EFA" w14:textId="77777777" w:rsidR="001B3A2D" w:rsidRPr="006436A2" w:rsidRDefault="001B3A2D" w:rsidP="0032363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да/нет</w:t>
            </w:r>
          </w:p>
        </w:tc>
        <w:tc>
          <w:tcPr>
            <w:tcW w:w="1732" w:type="dxa"/>
          </w:tcPr>
          <w:p w14:paraId="1EEE0455" w14:textId="77777777" w:rsidR="001B3A2D" w:rsidRPr="006436A2" w:rsidRDefault="001B3A2D" w:rsidP="00323636">
            <w:pPr>
              <w:pStyle w:val="af"/>
              <w:autoSpaceDE w:val="0"/>
              <w:rPr>
                <w:rFonts w:ascii="Times New Roman" w:hAnsi="Times New Roman"/>
                <w:sz w:val="24"/>
                <w:shd w:val="clear" w:color="auto" w:fill="FFFFFF"/>
              </w:rPr>
            </w:pPr>
          </w:p>
        </w:tc>
      </w:tr>
      <w:tr w:rsidR="001B3A2D" w:rsidRPr="006436A2" w14:paraId="630C1A7C" w14:textId="77777777" w:rsidTr="00323636">
        <w:tc>
          <w:tcPr>
            <w:tcW w:w="6771" w:type="dxa"/>
          </w:tcPr>
          <w:p w14:paraId="3BEC3945" w14:textId="77777777" w:rsidR="001B3A2D" w:rsidRPr="006436A2" w:rsidRDefault="001B3A2D" w:rsidP="00323636">
            <w:pPr>
              <w:pStyle w:val="ConsPlusNormal"/>
              <w:ind w:firstLine="0"/>
              <w:jc w:val="both"/>
              <w:rPr>
                <w:rFonts w:ascii="Times New Roman" w:hAnsi="Times New Roman" w:cs="Times New Roman"/>
                <w:sz w:val="24"/>
                <w:szCs w:val="24"/>
              </w:rPr>
            </w:pPr>
            <w:r w:rsidRPr="006436A2">
              <w:rPr>
                <w:rFonts w:ascii="Times New Roman" w:eastAsia="Lucida Sans Unicode" w:hAnsi="Times New Roman" w:cs="Times New Roman"/>
                <w:kern w:val="1"/>
                <w:sz w:val="24"/>
                <w:szCs w:val="24"/>
              </w:rPr>
              <w:t>Среднесписочная численность работников  на дату подачи заявки</w:t>
            </w:r>
          </w:p>
        </w:tc>
        <w:tc>
          <w:tcPr>
            <w:tcW w:w="1134" w:type="dxa"/>
          </w:tcPr>
          <w:p w14:paraId="705DD532" w14:textId="77777777" w:rsidR="001B3A2D" w:rsidRPr="006436A2" w:rsidRDefault="001B3A2D" w:rsidP="0032363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5AC8C3CB" w14:textId="77777777" w:rsidR="001B3A2D" w:rsidRPr="006436A2" w:rsidRDefault="001B3A2D" w:rsidP="00323636">
            <w:pPr>
              <w:pStyle w:val="af"/>
              <w:autoSpaceDE w:val="0"/>
              <w:rPr>
                <w:rFonts w:ascii="Times New Roman" w:hAnsi="Times New Roman"/>
                <w:sz w:val="24"/>
                <w:shd w:val="clear" w:color="auto" w:fill="FFFFFF"/>
              </w:rPr>
            </w:pPr>
          </w:p>
        </w:tc>
      </w:tr>
      <w:tr w:rsidR="001B3A2D" w:rsidRPr="006436A2" w14:paraId="10E070D5" w14:textId="77777777" w:rsidTr="00323636">
        <w:tc>
          <w:tcPr>
            <w:tcW w:w="6771" w:type="dxa"/>
          </w:tcPr>
          <w:p w14:paraId="6260FBC9" w14:textId="77777777" w:rsidR="001B3A2D" w:rsidRPr="006436A2" w:rsidRDefault="001B3A2D" w:rsidP="00323636">
            <w:pPr>
              <w:pStyle w:val="ConsPlusNormal"/>
              <w:ind w:firstLine="0"/>
              <w:jc w:val="both"/>
              <w:rPr>
                <w:rFonts w:ascii="Times New Roman" w:eastAsia="Lucida Sans Unicode" w:hAnsi="Times New Roman" w:cs="Times New Roman"/>
                <w:kern w:val="1"/>
                <w:sz w:val="24"/>
                <w:szCs w:val="24"/>
              </w:rPr>
            </w:pPr>
            <w:r w:rsidRPr="006436A2">
              <w:rPr>
                <w:rFonts w:ascii="Times New Roman" w:eastAsia="Lucida Sans Unicode" w:hAnsi="Times New Roman" w:cs="Times New Roman"/>
                <w:kern w:val="1"/>
                <w:sz w:val="24"/>
                <w:szCs w:val="24"/>
              </w:rPr>
              <w:t>Прирост рабочих мест</w:t>
            </w:r>
          </w:p>
        </w:tc>
        <w:tc>
          <w:tcPr>
            <w:tcW w:w="1134" w:type="dxa"/>
          </w:tcPr>
          <w:p w14:paraId="3DA827B6" w14:textId="77777777" w:rsidR="001B3A2D" w:rsidRPr="006436A2" w:rsidRDefault="001B3A2D" w:rsidP="0032363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770834D9" w14:textId="77777777" w:rsidR="001B3A2D" w:rsidRPr="006436A2" w:rsidRDefault="001B3A2D" w:rsidP="00323636">
            <w:pPr>
              <w:pStyle w:val="af"/>
              <w:autoSpaceDE w:val="0"/>
              <w:rPr>
                <w:rFonts w:ascii="Times New Roman" w:hAnsi="Times New Roman"/>
                <w:sz w:val="24"/>
                <w:shd w:val="clear" w:color="auto" w:fill="FFFFFF"/>
              </w:rPr>
            </w:pPr>
          </w:p>
        </w:tc>
      </w:tr>
      <w:tr w:rsidR="001B3A2D" w:rsidRPr="006436A2" w14:paraId="64107C9F" w14:textId="77777777" w:rsidTr="00323636">
        <w:tc>
          <w:tcPr>
            <w:tcW w:w="6771" w:type="dxa"/>
          </w:tcPr>
          <w:p w14:paraId="0D554292" w14:textId="77777777" w:rsidR="001B3A2D" w:rsidRPr="006436A2" w:rsidRDefault="001B3A2D" w:rsidP="00323636">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Средняя заработная плата на 1 работника</w:t>
            </w:r>
          </w:p>
        </w:tc>
        <w:tc>
          <w:tcPr>
            <w:tcW w:w="1134" w:type="dxa"/>
          </w:tcPr>
          <w:p w14:paraId="1AE78E71" w14:textId="77777777" w:rsidR="001B3A2D" w:rsidRPr="006436A2" w:rsidRDefault="001B3A2D" w:rsidP="0032363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тыс.руб.</w:t>
            </w:r>
          </w:p>
        </w:tc>
        <w:tc>
          <w:tcPr>
            <w:tcW w:w="1732" w:type="dxa"/>
          </w:tcPr>
          <w:p w14:paraId="40504FC1" w14:textId="77777777" w:rsidR="001B3A2D" w:rsidRPr="006436A2" w:rsidRDefault="001B3A2D" w:rsidP="00323636">
            <w:pPr>
              <w:pStyle w:val="af"/>
              <w:autoSpaceDE w:val="0"/>
              <w:rPr>
                <w:rFonts w:ascii="Times New Roman" w:hAnsi="Times New Roman"/>
                <w:sz w:val="24"/>
                <w:shd w:val="clear" w:color="auto" w:fill="FFFFFF"/>
              </w:rPr>
            </w:pPr>
          </w:p>
        </w:tc>
      </w:tr>
      <w:tr w:rsidR="001B3A2D" w:rsidRPr="006436A2" w14:paraId="2FBA72FC" w14:textId="77777777" w:rsidTr="00323636">
        <w:tc>
          <w:tcPr>
            <w:tcW w:w="6771" w:type="dxa"/>
            <w:vAlign w:val="center"/>
          </w:tcPr>
          <w:p w14:paraId="6789D3F9" w14:textId="77777777" w:rsidR="001B3A2D" w:rsidRPr="006436A2" w:rsidRDefault="001B3A2D" w:rsidP="00323636">
            <w:pPr>
              <w:widowControl w:val="0"/>
              <w:suppressLineNumbers/>
              <w:snapToGrid w:val="0"/>
              <w:rPr>
                <w:rFonts w:eastAsia="Lucida Sans Unicode"/>
                <w:kern w:val="1"/>
                <w:sz w:val="24"/>
                <w:szCs w:val="24"/>
              </w:rPr>
            </w:pPr>
            <w:r w:rsidRPr="006436A2">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14:paraId="2D95ED19" w14:textId="77777777" w:rsidR="001B3A2D" w:rsidRPr="006436A2" w:rsidRDefault="001B3A2D" w:rsidP="00323636">
            <w:pPr>
              <w:widowControl w:val="0"/>
              <w:suppressLineNumbers/>
              <w:snapToGrid w:val="0"/>
              <w:jc w:val="center"/>
              <w:rPr>
                <w:rFonts w:eastAsia="Lucida Sans Unicode"/>
                <w:kern w:val="1"/>
                <w:sz w:val="24"/>
                <w:szCs w:val="24"/>
              </w:rPr>
            </w:pPr>
            <w:r>
              <w:rPr>
                <w:rFonts w:eastAsia="Lucida Sans Unicode"/>
                <w:kern w:val="1"/>
                <w:sz w:val="24"/>
                <w:szCs w:val="24"/>
              </w:rPr>
              <w:t>д</w:t>
            </w:r>
            <w:r w:rsidRPr="006436A2">
              <w:rPr>
                <w:rFonts w:eastAsia="Lucida Sans Unicode"/>
                <w:kern w:val="1"/>
                <w:sz w:val="24"/>
                <w:szCs w:val="24"/>
              </w:rPr>
              <w:t>а (рублей)/нет</w:t>
            </w:r>
          </w:p>
        </w:tc>
        <w:tc>
          <w:tcPr>
            <w:tcW w:w="1732" w:type="dxa"/>
          </w:tcPr>
          <w:p w14:paraId="6BB5924D" w14:textId="77777777" w:rsidR="001B3A2D" w:rsidRPr="006436A2" w:rsidRDefault="001B3A2D" w:rsidP="00323636">
            <w:pPr>
              <w:pStyle w:val="af"/>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1B3A2D" w:rsidRPr="006436A2" w14:paraId="2971DFA5" w14:textId="77777777" w:rsidTr="00323636">
        <w:tc>
          <w:tcPr>
            <w:tcW w:w="10065" w:type="dxa"/>
          </w:tcPr>
          <w:p w14:paraId="1ED9ED50" w14:textId="77777777" w:rsidR="001B3A2D" w:rsidRPr="006436A2" w:rsidRDefault="001B3A2D" w:rsidP="00323636">
            <w:pPr>
              <w:widowControl w:val="0"/>
              <w:suppressLineNumbers/>
              <w:rPr>
                <w:rFonts w:eastAsia="Lucida Sans Unicode"/>
                <w:kern w:val="1"/>
                <w:sz w:val="24"/>
                <w:szCs w:val="24"/>
              </w:rPr>
            </w:pPr>
          </w:p>
        </w:tc>
      </w:tr>
    </w:tbl>
    <w:p w14:paraId="109D7EA8"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Применяемая система налогообложения: ________________________________________</w:t>
      </w:r>
    </w:p>
    <w:p w14:paraId="0510B1FA"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w:t>
      </w:r>
    </w:p>
    <w:p w14:paraId="6C88671C" w14:textId="77777777" w:rsidR="001B3A2D" w:rsidRPr="006436A2" w:rsidRDefault="001B3A2D" w:rsidP="001B3A2D">
      <w:pPr>
        <w:pStyle w:val="ConsPlusNormal"/>
        <w:ind w:firstLine="0"/>
        <w:jc w:val="both"/>
        <w:rPr>
          <w:rFonts w:ascii="Times New Roman" w:eastAsiaTheme="minorEastAsia" w:hAnsi="Times New Roman" w:cs="Times New Roman"/>
          <w:sz w:val="24"/>
          <w:szCs w:val="24"/>
          <w:lang w:eastAsia="ru-RU"/>
        </w:rPr>
      </w:pPr>
    </w:p>
    <w:p w14:paraId="47E88C37" w14:textId="77777777" w:rsidR="001B3A2D" w:rsidRPr="006436A2" w:rsidRDefault="001B3A2D" w:rsidP="001B3A2D">
      <w:pPr>
        <w:pStyle w:val="ConsPlusNormal"/>
        <w:ind w:firstLine="0"/>
        <w:jc w:val="both"/>
        <w:rPr>
          <w:rFonts w:ascii="Times New Roman" w:hAnsi="Times New Roman" w:cs="Times New Roman"/>
          <w:sz w:val="24"/>
          <w:szCs w:val="24"/>
        </w:rPr>
      </w:pPr>
      <w:r w:rsidRPr="006436A2">
        <w:rPr>
          <w:rFonts w:ascii="Times New Roman" w:eastAsiaTheme="minorEastAsia" w:hAnsi="Times New Roman" w:cs="Times New Roman"/>
          <w:sz w:val="24"/>
          <w:szCs w:val="24"/>
          <w:lang w:eastAsia="ru-RU"/>
        </w:rPr>
        <w:t xml:space="preserve">Понесенные затраты </w:t>
      </w:r>
      <w:r w:rsidRPr="006436A2">
        <w:rPr>
          <w:rFonts w:ascii="Times New Roman" w:hAnsi="Times New Roman" w:cs="Times New Roman"/>
          <w:sz w:val="24"/>
          <w:szCs w:val="24"/>
        </w:rPr>
        <w:t>(сумма, фактически уплаченная по договору):</w:t>
      </w:r>
    </w:p>
    <w:p w14:paraId="3F57FB50"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первоначального взноса_______________________________________ тыс. рублей;</w:t>
      </w:r>
    </w:p>
    <w:p w14:paraId="2D510408"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уплаченных лизинговых платежей ______________________________ тыс. рублей.</w:t>
      </w:r>
    </w:p>
    <w:p w14:paraId="181463D3" w14:textId="77777777" w:rsidR="001B3A2D" w:rsidRPr="006436A2" w:rsidRDefault="001B3A2D" w:rsidP="001B3A2D">
      <w:pPr>
        <w:pStyle w:val="ConsPlusNormal"/>
        <w:ind w:firstLine="0"/>
        <w:jc w:val="both"/>
        <w:rPr>
          <w:rFonts w:ascii="Times New Roman" w:hAnsi="Times New Roman" w:cs="Times New Roman"/>
          <w:sz w:val="24"/>
          <w:szCs w:val="24"/>
        </w:rPr>
      </w:pPr>
    </w:p>
    <w:p w14:paraId="614662FA"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Описание оборудования и цель приобретения _______________________________________</w:t>
      </w:r>
    </w:p>
    <w:p w14:paraId="644FFC0A"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6B85090F"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69B98732" w14:textId="77777777" w:rsidR="001B3A2D" w:rsidRPr="006436A2" w:rsidRDefault="001B3A2D" w:rsidP="001B3A2D">
      <w:pPr>
        <w:pStyle w:val="ConsPlusNonformat"/>
        <w:jc w:val="both"/>
        <w:rPr>
          <w:rFonts w:ascii="Times New Roman" w:hAnsi="Times New Roman" w:cs="Times New Roman"/>
          <w:sz w:val="24"/>
          <w:szCs w:val="24"/>
        </w:rPr>
      </w:pPr>
      <w:r>
        <w:rPr>
          <w:rFonts w:ascii="Times New Roman" w:hAnsi="Times New Roman" w:cs="Times New Roman"/>
          <w:sz w:val="24"/>
          <w:szCs w:val="24"/>
        </w:rPr>
        <w:t>Группа основных фондов в соответствии с</w:t>
      </w:r>
      <w:r w:rsidRPr="00EE75F0">
        <w:rPr>
          <w:rFonts w:ascii="Times New Roman" w:hAnsi="Times New Roman" w:cs="Times New Roman"/>
          <w:sz w:val="24"/>
          <w:szCs w:val="24"/>
        </w:rPr>
        <w:t xml:space="preserve"> Общероссийским </w:t>
      </w:r>
      <w:hyperlink r:id="rId14" w:history="1">
        <w:r w:rsidRPr="00EE75F0">
          <w:rPr>
            <w:rFonts w:ascii="Times New Roman" w:hAnsi="Times New Roman" w:cs="Times New Roman"/>
            <w:sz w:val="24"/>
            <w:szCs w:val="24"/>
          </w:rPr>
          <w:t>классификатором</w:t>
        </w:r>
      </w:hyperlink>
      <w:r w:rsidRPr="00EE75F0">
        <w:rPr>
          <w:rFonts w:ascii="Times New Roman" w:hAnsi="Times New Roman" w:cs="Times New Roman"/>
          <w:sz w:val="24"/>
          <w:szCs w:val="24"/>
        </w:rPr>
        <w:t xml:space="preserve"> основных фондов ОК 013-2014 (СНС 2008), утвержденным Приказом Росстандарта от 12 декабря 2014 г. </w:t>
      </w:r>
      <w:r>
        <w:rPr>
          <w:rFonts w:ascii="Times New Roman" w:hAnsi="Times New Roman" w:cs="Times New Roman"/>
          <w:sz w:val="24"/>
          <w:szCs w:val="24"/>
        </w:rPr>
        <w:t xml:space="preserve">№ </w:t>
      </w:r>
      <w:r w:rsidRPr="00EE75F0">
        <w:rPr>
          <w:rFonts w:ascii="Times New Roman" w:hAnsi="Times New Roman" w:cs="Times New Roman"/>
          <w:sz w:val="24"/>
          <w:szCs w:val="24"/>
        </w:rPr>
        <w:t>2018-ст.</w:t>
      </w:r>
      <w:r w:rsidRPr="006436A2">
        <w:rPr>
          <w:rFonts w:ascii="Times New Roman" w:hAnsi="Times New Roman" w:cs="Times New Roman"/>
          <w:sz w:val="24"/>
          <w:szCs w:val="24"/>
        </w:rPr>
        <w:t>»__________________________________________</w:t>
      </w:r>
    </w:p>
    <w:p w14:paraId="0D848805" w14:textId="77777777" w:rsidR="001B3A2D" w:rsidRPr="006436A2" w:rsidRDefault="001B3A2D" w:rsidP="001B3A2D">
      <w:pPr>
        <w:pStyle w:val="ConsPlusNonformat"/>
        <w:jc w:val="both"/>
        <w:rPr>
          <w:rFonts w:ascii="Times New Roman" w:hAnsi="Times New Roman" w:cs="Times New Roman"/>
          <w:sz w:val="24"/>
          <w:szCs w:val="24"/>
        </w:rPr>
      </w:pPr>
    </w:p>
    <w:p w14:paraId="3062EF26"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Достоверность представленных данных гарантирую.</w:t>
      </w:r>
    </w:p>
    <w:p w14:paraId="5E7D5BA5" w14:textId="77777777" w:rsidR="001B3A2D" w:rsidRPr="006436A2" w:rsidRDefault="001B3A2D" w:rsidP="001B3A2D">
      <w:pPr>
        <w:pStyle w:val="ConsPlusNonformat"/>
        <w:jc w:val="both"/>
        <w:rPr>
          <w:rFonts w:ascii="Times New Roman" w:hAnsi="Times New Roman" w:cs="Times New Roman"/>
          <w:sz w:val="24"/>
          <w:szCs w:val="24"/>
        </w:rPr>
      </w:pPr>
    </w:p>
    <w:p w14:paraId="0A31B6CA"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Все поля заявки должны быть заполнены.</w:t>
      </w:r>
    </w:p>
    <w:p w14:paraId="303E21CD"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К заявке прилагаются следующие документы на __________ листах:</w:t>
      </w:r>
    </w:p>
    <w:p w14:paraId="5AA374B6"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lastRenderedPageBreak/>
        <w:t>_______________________________________________________________________________</w:t>
      </w:r>
    </w:p>
    <w:p w14:paraId="4BC14FA5"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52194B80"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2F72502F"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4F7AD704"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36979A48"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71069039" w14:textId="77777777" w:rsidR="001B3A2D" w:rsidRPr="006436A2" w:rsidRDefault="001B3A2D" w:rsidP="001B3A2D">
      <w:pPr>
        <w:pStyle w:val="ConsPlusNonformat"/>
        <w:jc w:val="both"/>
        <w:rPr>
          <w:rFonts w:ascii="Times New Roman" w:hAnsi="Times New Roman" w:cs="Times New Roman"/>
          <w:sz w:val="24"/>
          <w:szCs w:val="24"/>
        </w:rPr>
      </w:pPr>
    </w:p>
    <w:p w14:paraId="23D7D345"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 _____ 20__ года _____________/_____________/______________________</w:t>
      </w:r>
    </w:p>
    <w:p w14:paraId="29D0BB96"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(должность)    (подпись    (Фамилия Имя Отчество) руководителя)</w:t>
      </w:r>
    </w:p>
    <w:p w14:paraId="47B921D7"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p>
    <w:p w14:paraId="2453FF5D" w14:textId="77777777" w:rsidR="001B3A2D" w:rsidRPr="006436A2" w:rsidRDefault="001B3A2D" w:rsidP="001B3A2D">
      <w:pPr>
        <w:pStyle w:val="ConsPlusNormal"/>
        <w:jc w:val="right"/>
        <w:outlineLvl w:val="2"/>
        <w:rPr>
          <w:rFonts w:ascii="Times New Roman" w:hAnsi="Times New Roman" w:cs="Times New Roman"/>
          <w:sz w:val="24"/>
          <w:szCs w:val="24"/>
        </w:rPr>
      </w:pPr>
    </w:p>
    <w:bookmarkEnd w:id="0"/>
    <w:p w14:paraId="15F71972" w14:textId="77777777" w:rsidR="001B3A2D" w:rsidRPr="006436A2" w:rsidRDefault="001B3A2D" w:rsidP="001B3A2D">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7</w:t>
      </w:r>
    </w:p>
    <w:p w14:paraId="4397D9C5" w14:textId="77777777" w:rsidR="001B3A2D" w:rsidRPr="006436A2" w:rsidRDefault="001B3A2D" w:rsidP="001B3A2D">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338A2C9D" w14:textId="77777777" w:rsidR="001B3A2D" w:rsidRPr="006436A2" w:rsidRDefault="001B3A2D" w:rsidP="001B3A2D">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период до 2020 года»</w:t>
      </w:r>
    </w:p>
    <w:p w14:paraId="56DE58E7" w14:textId="77777777" w:rsidR="001B3A2D" w:rsidRPr="006436A2" w:rsidRDefault="001B3A2D" w:rsidP="001B3A2D">
      <w:pPr>
        <w:pStyle w:val="ConsPlusNormal"/>
        <w:rPr>
          <w:rFonts w:ascii="Times New Roman" w:hAnsi="Times New Roman" w:cs="Times New Roman"/>
          <w:sz w:val="24"/>
          <w:szCs w:val="24"/>
        </w:rPr>
      </w:pPr>
    </w:p>
    <w:p w14:paraId="2B0575E7" w14:textId="77777777" w:rsidR="001B3A2D" w:rsidRPr="006436A2" w:rsidRDefault="001B3A2D" w:rsidP="001B3A2D">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 xml:space="preserve">ПОРЯДОК </w:t>
      </w:r>
    </w:p>
    <w:p w14:paraId="0B88EC8C" w14:textId="77777777" w:rsidR="001B3A2D" w:rsidRPr="006436A2" w:rsidRDefault="001B3A2D" w:rsidP="001B3A2D">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 СУБЪЕКТОВ МАЛОГО И СРЕДНЕГО</w:t>
      </w:r>
    </w:p>
    <w:p w14:paraId="1EE7713B" w14:textId="77777777" w:rsidR="001B3A2D" w:rsidRPr="006436A2" w:rsidRDefault="001B3A2D" w:rsidP="001B3A2D">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14:paraId="2FEFAB04" w14:textId="77777777" w:rsidR="001B3A2D" w:rsidRPr="006436A2" w:rsidRDefault="001B3A2D" w:rsidP="001B3A2D">
      <w:pPr>
        <w:pStyle w:val="ConsPlusNormal"/>
        <w:ind w:firstLine="0"/>
        <w:jc w:val="center"/>
        <w:rPr>
          <w:rFonts w:ascii="Times New Roman" w:hAnsi="Times New Roman" w:cs="Times New Roman"/>
          <w:sz w:val="24"/>
          <w:szCs w:val="24"/>
        </w:rPr>
      </w:pPr>
    </w:p>
    <w:p w14:paraId="18809657" w14:textId="77777777" w:rsidR="001B3A2D" w:rsidRPr="006436A2" w:rsidRDefault="001B3A2D" w:rsidP="001B3A2D">
      <w:pPr>
        <w:pStyle w:val="ConsPlusNormal"/>
        <w:ind w:firstLine="709"/>
        <w:jc w:val="both"/>
        <w:rPr>
          <w:rFonts w:ascii="Times New Roman" w:hAnsi="Times New Roman" w:cs="Times New Roman"/>
          <w:sz w:val="24"/>
          <w:szCs w:val="24"/>
        </w:rPr>
      </w:pPr>
    </w:p>
    <w:p w14:paraId="181451F0" w14:textId="77777777" w:rsidR="001B3A2D" w:rsidRPr="0060720C" w:rsidRDefault="001B3A2D" w:rsidP="001B3A2D">
      <w:pPr>
        <w:pStyle w:val="a3"/>
        <w:numPr>
          <w:ilvl w:val="0"/>
          <w:numId w:val="46"/>
        </w:numPr>
        <w:tabs>
          <w:tab w:val="left" w:pos="993"/>
        </w:tabs>
        <w:autoSpaceDE w:val="0"/>
        <w:autoSpaceDN w:val="0"/>
        <w:adjustRightInd w:val="0"/>
        <w:ind w:left="0" w:firstLine="709"/>
        <w:jc w:val="both"/>
        <w:rPr>
          <w:sz w:val="24"/>
          <w:szCs w:val="24"/>
        </w:rPr>
      </w:pPr>
      <w:r w:rsidRPr="0060720C">
        <w:rPr>
          <w:sz w:val="24"/>
          <w:szCs w:val="24"/>
        </w:rPr>
        <w:t xml:space="preserve">Настоящий Порядок определяет механизм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w:t>
      </w:r>
      <w:r w:rsidRPr="006436A2">
        <w:rPr>
          <w:sz w:val="24"/>
          <w:szCs w:val="24"/>
        </w:rPr>
        <w:t>приборов, аппаратов, агрегатов, установок, машин</w:t>
      </w:r>
      <w:r>
        <w:rPr>
          <w:sz w:val="24"/>
          <w:szCs w:val="24"/>
        </w:rPr>
        <w:t>.</w:t>
      </w:r>
      <w:r w:rsidRPr="0060720C">
        <w:rPr>
          <w:sz w:val="24"/>
          <w:szCs w:val="24"/>
        </w:rPr>
        <w:t xml:space="preserve">, в пределах средств бюджета МО МР «Сыктывдинский», предусмотренных на реализацию </w:t>
      </w:r>
      <w:hyperlink w:anchor="P652" w:history="1">
        <w:r w:rsidRPr="0060720C">
          <w:rPr>
            <w:sz w:val="24"/>
            <w:szCs w:val="24"/>
          </w:rPr>
          <w:t>подпрограммы</w:t>
        </w:r>
      </w:hyperlink>
      <w:r w:rsidRPr="0060720C">
        <w:rPr>
          <w:sz w:val="24"/>
          <w:szCs w:val="24"/>
        </w:rPr>
        <w:t xml:space="preserve"> «Малое и среднее предпринимательство» муниципальной программы МО МР «Сыктывдинский» «Развитие экономики» на соответствующий финансовый год.</w:t>
      </w:r>
      <w:r w:rsidRPr="00C35EBF">
        <w:rPr>
          <w:sz w:val="24"/>
          <w:szCs w:val="24"/>
        </w:rPr>
        <w:t xml:space="preserve"> </w:t>
      </w:r>
      <w:r w:rsidRPr="0060720C">
        <w:rPr>
          <w:sz w:val="24"/>
          <w:szCs w:val="24"/>
        </w:rPr>
        <w:t xml:space="preserve">Оборудование определяется в соответствии с Общероссийским </w:t>
      </w:r>
      <w:hyperlink r:id="rId15" w:history="1">
        <w:r w:rsidRPr="0060720C">
          <w:rPr>
            <w:sz w:val="24"/>
            <w:szCs w:val="24"/>
          </w:rPr>
          <w:t>классификатором</w:t>
        </w:r>
      </w:hyperlink>
      <w:r w:rsidRPr="0060720C">
        <w:rPr>
          <w:sz w:val="24"/>
          <w:szCs w:val="24"/>
        </w:rPr>
        <w:t xml:space="preserve"> основных фондов ОК 013-2014 (СНС 2008), утвержденным Приказом Росстандарта от 12 декабря 2014 г. N 2018-ст. (далее - оборудование)</w:t>
      </w:r>
      <w:r>
        <w:rPr>
          <w:sz w:val="24"/>
          <w:szCs w:val="24"/>
        </w:rPr>
        <w:t>.</w:t>
      </w:r>
    </w:p>
    <w:p w14:paraId="5E981EDB" w14:textId="77777777" w:rsidR="001B3A2D" w:rsidRPr="006436A2" w:rsidRDefault="001B3A2D" w:rsidP="001B3A2D">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Настоящий Порядок разработан в целях финансового обеспечения затрат в связи с производством (реализацией) товаров, выполнения работ, оказания услуг, с требованием подтверждения использования полученных субсидий в  соответствии со </w:t>
      </w:r>
      <w:hyperlink r:id="rId16" w:history="1">
        <w:r w:rsidRPr="006436A2">
          <w:rPr>
            <w:rFonts w:ascii="Times New Roman" w:hAnsi="Times New Roman" w:cs="Times New Roman"/>
            <w:sz w:val="24"/>
            <w:szCs w:val="24"/>
          </w:rPr>
          <w:t>статьей 78</w:t>
        </w:r>
      </w:hyperlink>
      <w:r w:rsidRPr="006436A2">
        <w:rPr>
          <w:rFonts w:ascii="Times New Roman" w:hAnsi="Times New Roman" w:cs="Times New Roman"/>
          <w:sz w:val="24"/>
          <w:szCs w:val="24"/>
        </w:rPr>
        <w:t xml:space="preserve"> Бюджетного Кодекса Российской Федерации, </w:t>
      </w:r>
      <w:hyperlink r:id="rId17" w:history="1">
        <w:r w:rsidRPr="006436A2">
          <w:rPr>
            <w:rFonts w:ascii="Times New Roman" w:hAnsi="Times New Roman" w:cs="Times New Roman"/>
            <w:sz w:val="24"/>
            <w:szCs w:val="24"/>
          </w:rPr>
          <w:t>постановлением</w:t>
        </w:r>
      </w:hyperlink>
      <w:r w:rsidRPr="006436A2">
        <w:rPr>
          <w:rFonts w:ascii="Times New Roman" w:hAnsi="Times New Roman" w:cs="Times New Roman"/>
          <w:sz w:val="24"/>
          <w:szCs w:val="24"/>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0CE49A05"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 xml:space="preserve">входящего в состав национального проекта </w:t>
      </w:r>
      <w:r w:rsidRPr="00E44852">
        <w:rPr>
          <w:rFonts w:ascii="Times New Roman" w:hAnsi="Times New Roman" w:cs="Times New Roman"/>
          <w:sz w:val="24"/>
          <w:szCs w:val="24"/>
        </w:rPr>
        <w:t>«</w:t>
      </w:r>
      <w:hyperlink r:id="rId18" w:history="1">
        <w:r w:rsidRPr="00E44852">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w:t>
      </w:r>
      <w:r w:rsidRPr="006436A2">
        <w:rPr>
          <w:rFonts w:ascii="Times New Roman" w:hAnsi="Times New Roman" w:cs="Times New Roman"/>
          <w:sz w:val="24"/>
          <w:szCs w:val="24"/>
        </w:rPr>
        <w:lastRenderedPageBreak/>
        <w:t>предпринимательство»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p>
    <w:p w14:paraId="38F558DB" w14:textId="77777777" w:rsidR="001B3A2D" w:rsidRPr="006436A2" w:rsidRDefault="001B3A2D" w:rsidP="001B3A2D">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Главным распорядителем средств бюджета МО МР «Сыктывдинский»,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МО МР «Сыктывдинский»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МО МР «Сыктывдинский».</w:t>
      </w:r>
    </w:p>
    <w:p w14:paraId="375E9563" w14:textId="77777777" w:rsidR="001B3A2D" w:rsidRPr="006436A2" w:rsidRDefault="001B3A2D" w:rsidP="001B3A2D">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Уполномоченным органом по обеспечению взаимодействия с заявителями является от</w:t>
      </w:r>
      <w:r>
        <w:rPr>
          <w:rFonts w:ascii="Times New Roman" w:hAnsi="Times New Roman" w:cs="Times New Roman"/>
          <w:sz w:val="24"/>
          <w:szCs w:val="24"/>
        </w:rPr>
        <w:t>д</w:t>
      </w:r>
      <w:r w:rsidRPr="006436A2">
        <w:rPr>
          <w:rFonts w:ascii="Times New Roman" w:hAnsi="Times New Roman" w:cs="Times New Roman"/>
          <w:sz w:val="24"/>
          <w:szCs w:val="24"/>
        </w:rPr>
        <w:t>ел экономическ</w:t>
      </w:r>
      <w:r>
        <w:rPr>
          <w:rFonts w:ascii="Times New Roman" w:hAnsi="Times New Roman" w:cs="Times New Roman"/>
          <w:sz w:val="24"/>
          <w:szCs w:val="24"/>
        </w:rPr>
        <w:t>ого</w:t>
      </w:r>
      <w:r w:rsidRPr="006436A2">
        <w:rPr>
          <w:rFonts w:ascii="Times New Roman" w:hAnsi="Times New Roman" w:cs="Times New Roman"/>
          <w:sz w:val="24"/>
          <w:szCs w:val="24"/>
        </w:rPr>
        <w:t xml:space="preserve"> развития администрации муниципального района «Сыктывдинский».</w:t>
      </w:r>
    </w:p>
    <w:p w14:paraId="4295C9E9"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Субсидированию за счет средств бюджета МО МР «Сыктывдинский» (далее - субсидия на приобретение оборудования) подлежит часть расходов субъектов малого и среднего предпринимательства,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w:t>
      </w:r>
    </w:p>
    <w:p w14:paraId="076FCC69"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3. Размер субсидии рассчитывается по формуле из расчета 500,0 тыс. руб. на одно созданое рабочее место, но не может превышать размер затрат, указанных в пункте 2 Порядка. </w:t>
      </w:r>
    </w:p>
    <w:p w14:paraId="670186AC" w14:textId="77777777" w:rsidR="001B3A2D" w:rsidRPr="006436A2" w:rsidRDefault="001B3A2D" w:rsidP="001B3A2D">
      <w:pPr>
        <w:pStyle w:val="ConsPlusNormal"/>
        <w:ind w:firstLine="709"/>
        <w:jc w:val="center"/>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w:t>
      </w:r>
      <w:r w:rsidRPr="006436A2">
        <w:rPr>
          <w:rFonts w:ascii="Times New Roman" w:hAnsi="Times New Roman" w:cs="Times New Roman"/>
          <w:sz w:val="24"/>
          <w:szCs w:val="24"/>
          <w:lang w:val="en-US"/>
        </w:rPr>
        <w:t>K</w:t>
      </w:r>
      <w:r w:rsidRPr="006436A2">
        <w:rPr>
          <w:rFonts w:ascii="Times New Roman" w:hAnsi="Times New Roman" w:cs="Times New Roman"/>
          <w:sz w:val="24"/>
          <w:szCs w:val="24"/>
        </w:rPr>
        <w:t>*500.0 тыс. руб. где,</w:t>
      </w:r>
    </w:p>
    <w:p w14:paraId="40986CF8"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 сумма субсидии;</w:t>
      </w:r>
    </w:p>
    <w:p w14:paraId="329942EE"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K</w:t>
      </w:r>
      <w:r w:rsidRPr="006436A2">
        <w:rPr>
          <w:rFonts w:ascii="Times New Roman" w:hAnsi="Times New Roman" w:cs="Times New Roman"/>
          <w:sz w:val="24"/>
          <w:szCs w:val="24"/>
        </w:rPr>
        <w:t xml:space="preserve"> – количество созданных рабочих мест.</w:t>
      </w:r>
    </w:p>
    <w:p w14:paraId="3CA98053"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 на приобретенное оборудование составляет не более 1,5 млн. рублей на один субъект малого и среднего предпринимательства, крестьянское (фермерское) хозяйство, сельскохозяйственный потребительский кооператив. </w:t>
      </w:r>
    </w:p>
    <w:p w14:paraId="4DACBE27"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Субсидия на приобретение оборудования предоставляется субъектам малого и среднего предпринимательства, одновременно отвечающим следующим требованиям:</w:t>
      </w:r>
    </w:p>
    <w:p w14:paraId="7707BB60"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19"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7EAC5093"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14:paraId="339C1D9A"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7285CB7"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32797BB3"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w:t>
      </w:r>
      <w:r w:rsidRPr="006436A2">
        <w:rPr>
          <w:rFonts w:ascii="Times New Roman" w:hAnsi="Times New Roman" w:cs="Times New Roman"/>
          <w:sz w:val="24"/>
          <w:szCs w:val="24"/>
        </w:rPr>
        <w:lastRenderedPageBreak/>
        <w:t>лиц, в совокупности превышает 50 процентов;</w:t>
      </w:r>
    </w:p>
    <w:p w14:paraId="798B43BC"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не имеющим задолженности по заработной плате перед наемными работниками;</w:t>
      </w:r>
    </w:p>
    <w:p w14:paraId="6EB28EF6"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осуществляющим деятельность в сфере производства товаров (работ, услуг).</w:t>
      </w:r>
    </w:p>
    <w:p w14:paraId="53236362"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в соответствии с законодательством Российской Федерации.</w:t>
      </w:r>
    </w:p>
    <w:p w14:paraId="0FA895B9" w14:textId="77777777" w:rsidR="001B3A2D"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Субъекты малого и среднего предпринимательства представляют в управление организационной и кадровой работы администрации МО МР «Сыктывдинский» (далее - управление организационной и кадровой работы) следующие документы:</w:t>
      </w:r>
    </w:p>
    <w:p w14:paraId="51849BFE" w14:textId="77777777" w:rsidR="001B3A2D" w:rsidRPr="006436A2" w:rsidRDefault="001B3A2D" w:rsidP="001B3A2D">
      <w:pPr>
        <w:pStyle w:val="ConsPlusNormal"/>
        <w:ind w:firstLine="709"/>
        <w:jc w:val="both"/>
        <w:rPr>
          <w:rFonts w:ascii="Times New Roman" w:hAnsi="Times New Roman" w:cs="Times New Roman"/>
          <w:sz w:val="24"/>
          <w:szCs w:val="24"/>
        </w:rPr>
      </w:pPr>
      <w:r w:rsidRPr="006F303F">
        <w:rPr>
          <w:rFonts w:ascii="Times New Roman" w:hAnsi="Times New Roman" w:cs="Times New Roman"/>
          <w:sz w:val="24"/>
          <w:szCs w:val="24"/>
        </w:rPr>
        <w:t xml:space="preserve">1) </w:t>
      </w:r>
      <w:r>
        <w:rPr>
          <w:rFonts w:ascii="Times New Roman" w:eastAsia="Courier New CYR" w:hAnsi="Times New Roman" w:cs="Times New Roman"/>
          <w:sz w:val="24"/>
          <w:szCs w:val="24"/>
          <w:shd w:val="clear" w:color="auto" w:fill="FFFFFF"/>
        </w:rPr>
        <w:t>з</w:t>
      </w:r>
      <w:r w:rsidRPr="006F303F">
        <w:rPr>
          <w:rFonts w:ascii="Times New Roman" w:eastAsia="Courier New CYR" w:hAnsi="Times New Roman" w:cs="Times New Roman"/>
          <w:sz w:val="24"/>
          <w:szCs w:val="24"/>
          <w:shd w:val="clear" w:color="auto" w:fill="FFFFFF"/>
        </w:rPr>
        <w:t>аявка на получение финансовой поддержки</w:t>
      </w:r>
      <w:r w:rsidRPr="006F303F">
        <w:rPr>
          <w:rFonts w:ascii="Times New Roman" w:eastAsia="Courier New CYR" w:hAnsi="Times New Roman" w:cs="Times New Roman"/>
          <w:b/>
          <w:bCs/>
          <w:sz w:val="24"/>
          <w:szCs w:val="24"/>
          <w:shd w:val="clear" w:color="auto" w:fill="FFFFFF"/>
        </w:rPr>
        <w:t xml:space="preserve"> -</w:t>
      </w:r>
      <w:r>
        <w:rPr>
          <w:rFonts w:ascii="Times New Roman" w:eastAsia="Courier New CYR" w:hAnsi="Times New Roman" w:cs="Times New Roman"/>
          <w:b/>
          <w:bCs/>
          <w:sz w:val="24"/>
          <w:szCs w:val="24"/>
          <w:shd w:val="clear" w:color="auto" w:fill="FFFFFF"/>
        </w:rPr>
        <w:t xml:space="preserve"> </w:t>
      </w:r>
      <w:r w:rsidRPr="006F303F">
        <w:rPr>
          <w:rFonts w:ascii="Times New Roman" w:hAnsi="Times New Roman" w:cs="Times New Roman"/>
          <w:sz w:val="24"/>
          <w:szCs w:val="24"/>
        </w:rPr>
        <w:t>на субсидирование субъектам малого и среднего предпринимательства по форме согласно приложению 3 к программе</w:t>
      </w:r>
      <w:r w:rsidRPr="006436A2">
        <w:rPr>
          <w:rFonts w:ascii="Times New Roman" w:hAnsi="Times New Roman" w:cs="Times New Roman"/>
          <w:sz w:val="24"/>
          <w:szCs w:val="24"/>
        </w:rPr>
        <w:t>;</w:t>
      </w:r>
    </w:p>
    <w:p w14:paraId="67614B8B"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1A9BFF65"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6DA18EBE"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69EE130B"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копию договора купли-продажи на приобретенное оборудования;</w:t>
      </w:r>
    </w:p>
    <w:p w14:paraId="6D5D8F4B"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копию паспорта оборудовани</w:t>
      </w:r>
      <w:r>
        <w:rPr>
          <w:rFonts w:ascii="Times New Roman" w:hAnsi="Times New Roman" w:cs="Times New Roman"/>
          <w:sz w:val="24"/>
          <w:szCs w:val="24"/>
        </w:rPr>
        <w:t>я</w:t>
      </w:r>
      <w:r w:rsidRPr="006436A2">
        <w:rPr>
          <w:rFonts w:ascii="Times New Roman" w:hAnsi="Times New Roman" w:cs="Times New Roman"/>
          <w:sz w:val="24"/>
          <w:szCs w:val="24"/>
        </w:rPr>
        <w:t>, приобретаемого в рамках договора, с предъявлением оригинала для заверения специалистом, осуществляющим регистрацию заявки, или заверенную нотариально.</w:t>
      </w:r>
    </w:p>
    <w:p w14:paraId="394F2B94"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7) копии документов, подтверждающих осуществление расходов субъектом малого и среднего предпринимательства на приобретение оборудования, в том числе копии </w:t>
      </w:r>
      <w:r>
        <w:rPr>
          <w:rFonts w:ascii="Times New Roman" w:hAnsi="Times New Roman" w:cs="Times New Roman"/>
          <w:sz w:val="24"/>
          <w:szCs w:val="24"/>
        </w:rPr>
        <w:t xml:space="preserve">товарные и кассовые чеки, </w:t>
      </w:r>
      <w:r w:rsidRPr="006436A2">
        <w:rPr>
          <w:rFonts w:ascii="Times New Roman" w:hAnsi="Times New Roman" w:cs="Times New Roman"/>
          <w:sz w:val="24"/>
          <w:szCs w:val="24"/>
        </w:rPr>
        <w:t>платежных поручений, инкассовых поручений, платежных требований, платежных ордеров с оригинальной отметкой банка и бухгалтерские документы, подтверждающие постановку на баланс указанного оборудования</w:t>
      </w:r>
      <w:r>
        <w:rPr>
          <w:rFonts w:ascii="Times New Roman" w:hAnsi="Times New Roman" w:cs="Times New Roman"/>
          <w:sz w:val="24"/>
          <w:szCs w:val="24"/>
        </w:rPr>
        <w:t xml:space="preserve"> или гарантийное письмо о его постановке </w:t>
      </w:r>
      <w:r w:rsidRPr="006436A2">
        <w:rPr>
          <w:rFonts w:ascii="Times New Roman" w:hAnsi="Times New Roman" w:cs="Times New Roman"/>
          <w:sz w:val="24"/>
          <w:szCs w:val="24"/>
        </w:rPr>
        <w:t xml:space="preserve">на баланс </w:t>
      </w:r>
      <w:r>
        <w:rPr>
          <w:rFonts w:ascii="Times New Roman" w:hAnsi="Times New Roman" w:cs="Times New Roman"/>
          <w:sz w:val="24"/>
          <w:szCs w:val="24"/>
        </w:rPr>
        <w:t>при поступлении от продавца</w:t>
      </w:r>
      <w:r w:rsidRPr="006436A2">
        <w:rPr>
          <w:rFonts w:ascii="Times New Roman" w:hAnsi="Times New Roman" w:cs="Times New Roman"/>
          <w:sz w:val="24"/>
          <w:szCs w:val="24"/>
        </w:rPr>
        <w:t>.;</w:t>
      </w:r>
    </w:p>
    <w:p w14:paraId="2D47A602"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8) технико-экономическое </w:t>
      </w:r>
      <w:hyperlink w:anchor="P3365" w:history="1">
        <w:r w:rsidRPr="006436A2">
          <w:rPr>
            <w:rFonts w:ascii="Times New Roman" w:hAnsi="Times New Roman" w:cs="Times New Roman"/>
            <w:sz w:val="24"/>
            <w:szCs w:val="24"/>
          </w:rPr>
          <w:t>обоснование</w:t>
        </w:r>
      </w:hyperlink>
      <w:r w:rsidRPr="006436A2">
        <w:rPr>
          <w:rFonts w:ascii="Times New Roman" w:hAnsi="Times New Roman" w:cs="Times New Roman"/>
          <w:sz w:val="24"/>
          <w:szCs w:val="24"/>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14:paraId="30B85B04"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Документы, указанные в подпунктах 5-7, заверяются субъектом малого и среднего предпринимательства (с предъявлением оригинала) или нотариально.</w:t>
      </w:r>
    </w:p>
    <w:p w14:paraId="2B887C73"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Заявка на получение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2E1B1302"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5FB4F54A" w14:textId="77777777" w:rsidR="001B3A2D" w:rsidRPr="006436A2" w:rsidRDefault="001B3A2D" w:rsidP="001B3A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6436A2">
        <w:rPr>
          <w:rFonts w:ascii="Times New Roman" w:hAnsi="Times New Roman" w:cs="Times New Roman"/>
          <w:sz w:val="24"/>
          <w:szCs w:val="24"/>
        </w:rPr>
        <w:t xml:space="preserve">. Управление организационной и кадровой работы администрации МО МР «Сыктывдинский» регистрирует заявку в день поступления и направляет её в отдел экономического развития администрации МО МР «Сыктывдинский» (далее - отдел экономического развития). </w:t>
      </w:r>
    </w:p>
    <w:p w14:paraId="3C32EF40"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w:t>
      </w:r>
      <w:r w:rsidRPr="006436A2">
        <w:rPr>
          <w:rFonts w:ascii="Times New Roman" w:hAnsi="Times New Roman" w:cs="Times New Roman"/>
          <w:sz w:val="24"/>
          <w:szCs w:val="24"/>
        </w:rPr>
        <w:lastRenderedPageBreak/>
        <w:t>поддержки за счет средств бюджета МО МР «Сыктывдинский» (далее - Комиссия).</w:t>
      </w:r>
    </w:p>
    <w:p w14:paraId="09113C26"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14:paraId="753D45BC" w14:textId="77777777" w:rsidR="001B3A2D" w:rsidRPr="006436A2" w:rsidRDefault="001B3A2D" w:rsidP="001B3A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6436A2">
        <w:rPr>
          <w:rFonts w:ascii="Times New Roman" w:hAnsi="Times New Roman" w:cs="Times New Roman"/>
          <w:sz w:val="24"/>
          <w:szCs w:val="24"/>
        </w:rPr>
        <w:t xml:space="preserve">. Состав Комиссии и регламент ее работы представлены в приложении </w:t>
      </w:r>
      <w:hyperlink w:anchor="P1858" w:history="1">
        <w:r w:rsidRPr="006436A2">
          <w:rPr>
            <w:rFonts w:ascii="Times New Roman" w:hAnsi="Times New Roman" w:cs="Times New Roman"/>
            <w:sz w:val="24"/>
            <w:szCs w:val="24"/>
          </w:rPr>
          <w:t>4</w:t>
        </w:r>
      </w:hyperlink>
      <w:r w:rsidRPr="006436A2">
        <w:rPr>
          <w:rFonts w:ascii="Times New Roman" w:hAnsi="Times New Roman" w:cs="Times New Roman"/>
          <w:sz w:val="24"/>
          <w:szCs w:val="24"/>
        </w:rPr>
        <w:t xml:space="preserve"> к программе.</w:t>
      </w:r>
    </w:p>
    <w:p w14:paraId="4AA92586" w14:textId="77777777" w:rsidR="001B3A2D" w:rsidRPr="006436A2" w:rsidRDefault="001B3A2D" w:rsidP="001B3A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6436A2">
        <w:rPr>
          <w:rFonts w:ascii="Times New Roman" w:hAnsi="Times New Roman" w:cs="Times New Roman"/>
          <w:sz w:val="24"/>
          <w:szCs w:val="24"/>
        </w:rPr>
        <w:t xml:space="preserve">.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 установленным Федеральным </w:t>
      </w:r>
      <w:hyperlink r:id="rId20"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в срок не более трех рабочих дней со дня поступления документов в Комиссию.</w:t>
      </w:r>
    </w:p>
    <w:p w14:paraId="561152A1" w14:textId="77777777" w:rsidR="001B3A2D" w:rsidRPr="006436A2" w:rsidRDefault="001B3A2D" w:rsidP="001B3A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6436A2">
        <w:rPr>
          <w:rFonts w:ascii="Times New Roman" w:hAnsi="Times New Roman" w:cs="Times New Roman"/>
          <w:sz w:val="24"/>
          <w:szCs w:val="24"/>
        </w:rPr>
        <w:t xml:space="preserve">. Решение Комиссии о соответствии (несоответствии) заявителя условиям предоставления субсидии и требованиям, установленным Федеральным </w:t>
      </w:r>
      <w:hyperlink r:id="rId21"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оформляется протоколом, который готовится секретарем комиссии срок не более 5 рабочих дней и подписывается председательствующим комиссии.</w:t>
      </w:r>
    </w:p>
    <w:p w14:paraId="719BD93B"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0</w:t>
      </w:r>
      <w:r w:rsidRPr="006436A2">
        <w:rPr>
          <w:rFonts w:ascii="Times New Roman" w:hAnsi="Times New Roman" w:cs="Times New Roman"/>
          <w:sz w:val="24"/>
          <w:szCs w:val="24"/>
        </w:rPr>
        <w:t>. На основании протокола Комиссии руководитель администраци</w:t>
      </w:r>
      <w:r>
        <w:rPr>
          <w:rFonts w:ascii="Times New Roman" w:hAnsi="Times New Roman" w:cs="Times New Roman"/>
          <w:sz w:val="24"/>
          <w:szCs w:val="24"/>
        </w:rPr>
        <w:t>и</w:t>
      </w:r>
      <w:r w:rsidRPr="006436A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или лицо его замещающее</w:t>
      </w:r>
      <w:r w:rsidRPr="006436A2">
        <w:rPr>
          <w:rFonts w:ascii="Times New Roman" w:hAnsi="Times New Roman" w:cs="Times New Roman"/>
          <w:sz w:val="24"/>
          <w:szCs w:val="24"/>
        </w:rPr>
        <w:t xml:space="preserve"> в срок не более 5 рабочих дней со дня его подписания принимает решение о предоставлении субсидии на приобретение оборудования.</w:t>
      </w:r>
    </w:p>
    <w:p w14:paraId="02E9981C" w14:textId="77777777" w:rsidR="001B3A2D" w:rsidRPr="006436A2" w:rsidRDefault="001B3A2D" w:rsidP="001B3A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оказании финансовой поддержки должно быть отказано</w:t>
      </w:r>
      <w:r w:rsidRPr="006436A2">
        <w:rPr>
          <w:rFonts w:ascii="Times New Roman" w:hAnsi="Times New Roman" w:cs="Times New Roman"/>
          <w:sz w:val="24"/>
          <w:szCs w:val="24"/>
        </w:rPr>
        <w:t xml:space="preserve"> в следующих случаях:</w:t>
      </w:r>
    </w:p>
    <w:p w14:paraId="567D1E65"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документы, определенные Порядком, или представлены недостоверные сведения и документы;</w:t>
      </w:r>
    </w:p>
    <w:p w14:paraId="1903F9B0"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488E9C1F"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 при этом поддержка в рамках одного и того же договора (сделки) считается аналогичной;</w:t>
      </w:r>
    </w:p>
    <w:p w14:paraId="22081A2B"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14:paraId="2BE0B359"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Принятое решение об отказе/одобрении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w:t>
      </w:r>
    </w:p>
    <w:p w14:paraId="664D1AFF"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37119549"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1</w:t>
      </w:r>
      <w:r w:rsidRPr="006436A2">
        <w:rPr>
          <w:rFonts w:ascii="Times New Roman" w:hAnsi="Times New Roman" w:cs="Times New Roman"/>
          <w:sz w:val="24"/>
          <w:szCs w:val="24"/>
        </w:rPr>
        <w:t xml:space="preserve">. Субсидии предоставляются на основании Соглашения (договора) о предоставлении субсидий (далее - </w:t>
      </w:r>
      <w:r>
        <w:rPr>
          <w:rFonts w:ascii="Times New Roman" w:hAnsi="Times New Roman" w:cs="Times New Roman"/>
          <w:sz w:val="24"/>
          <w:szCs w:val="24"/>
        </w:rPr>
        <w:t>Соглашение</w:t>
      </w:r>
      <w:r w:rsidRPr="006436A2">
        <w:rPr>
          <w:rFonts w:ascii="Times New Roman" w:hAnsi="Times New Roman" w:cs="Times New Roman"/>
          <w:sz w:val="24"/>
          <w:szCs w:val="24"/>
        </w:rPr>
        <w:t xml:space="preserve">), заключаемого между </w:t>
      </w:r>
      <w:r>
        <w:rPr>
          <w:rFonts w:ascii="Times New Roman" w:hAnsi="Times New Roman" w:cs="Times New Roman"/>
          <w:sz w:val="24"/>
          <w:szCs w:val="24"/>
        </w:rPr>
        <w:t>получателем субсидии</w:t>
      </w:r>
      <w:r w:rsidRPr="006436A2">
        <w:rPr>
          <w:rFonts w:ascii="Times New Roman" w:hAnsi="Times New Roman" w:cs="Times New Roman"/>
          <w:sz w:val="24"/>
          <w:szCs w:val="24"/>
        </w:rPr>
        <w:t xml:space="preserve"> и администрацией МО МР «Сыктывдинский» в течение 10 рабочих дней со дня подписания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w:t>
      </w:r>
    </w:p>
    <w:p w14:paraId="3898D388"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подготовки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составляет не более 5 рабочих дней со дня принятия решения о предоставлении субсидии</w:t>
      </w:r>
      <w:r>
        <w:rPr>
          <w:rFonts w:ascii="Times New Roman" w:hAnsi="Times New Roman" w:cs="Times New Roman"/>
          <w:sz w:val="24"/>
          <w:szCs w:val="24"/>
        </w:rPr>
        <w:t>,</w:t>
      </w:r>
      <w:r w:rsidRPr="008D0A4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436A2">
        <w:rPr>
          <w:rFonts w:ascii="Times New Roman" w:hAnsi="Times New Roman" w:cs="Times New Roman"/>
          <w:sz w:val="24"/>
          <w:szCs w:val="24"/>
        </w:rPr>
        <w:t>форм</w:t>
      </w:r>
      <w:r>
        <w:rPr>
          <w:rFonts w:ascii="Times New Roman" w:hAnsi="Times New Roman" w:cs="Times New Roman"/>
          <w:sz w:val="24"/>
          <w:szCs w:val="24"/>
        </w:rPr>
        <w:t>е,</w:t>
      </w:r>
      <w:r w:rsidRPr="006436A2">
        <w:rPr>
          <w:rFonts w:ascii="Times New Roman" w:hAnsi="Times New Roman" w:cs="Times New Roman"/>
          <w:sz w:val="24"/>
          <w:szCs w:val="24"/>
        </w:rPr>
        <w:t xml:space="preserve"> утвержд</w:t>
      </w:r>
      <w:r>
        <w:rPr>
          <w:rFonts w:ascii="Times New Roman" w:hAnsi="Times New Roman" w:cs="Times New Roman"/>
          <w:sz w:val="24"/>
          <w:szCs w:val="24"/>
        </w:rPr>
        <w:t>енной приказом</w:t>
      </w:r>
      <w:r w:rsidRPr="006436A2">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6436A2">
        <w:rPr>
          <w:rFonts w:ascii="Times New Roman" w:hAnsi="Times New Roman" w:cs="Times New Roman"/>
          <w:sz w:val="24"/>
          <w:szCs w:val="24"/>
        </w:rPr>
        <w:t xml:space="preserve"> финансов администрации МО МР «Сыктывдинский».</w:t>
      </w:r>
    </w:p>
    <w:p w14:paraId="59F7E338"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2</w:t>
      </w:r>
      <w:r w:rsidRPr="006436A2">
        <w:rPr>
          <w:rFonts w:ascii="Times New Roman" w:hAnsi="Times New Roman" w:cs="Times New Roman"/>
          <w:sz w:val="24"/>
          <w:szCs w:val="24"/>
        </w:rPr>
        <w:t>. Субсидии предоставляются в пределах лимитов бюджетных обязательств на соответствующий финансовый год. Субсидия перечисляется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15D4BAE1"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3</w:t>
      </w:r>
      <w:r w:rsidRPr="006436A2">
        <w:rPr>
          <w:rFonts w:ascii="Times New Roman" w:hAnsi="Times New Roman" w:cs="Times New Roman"/>
          <w:sz w:val="24"/>
          <w:szCs w:val="24"/>
        </w:rPr>
        <w:t xml:space="preserve">. Отчет по использованию субсидии представляется в администрацию района МО МР «Сыктывдинский» ежеквартально, до 15-го числа месяца, следующего за отчетным кварталом, в течении трёх лет со дня получения субсидии, по форме согласно Приложению </w:t>
      </w:r>
      <w:r>
        <w:rPr>
          <w:rFonts w:ascii="Times New Roman" w:hAnsi="Times New Roman" w:cs="Times New Roman"/>
          <w:sz w:val="24"/>
          <w:szCs w:val="24"/>
        </w:rPr>
        <w:t>к Соглашению</w:t>
      </w:r>
      <w:r w:rsidRPr="006436A2">
        <w:rPr>
          <w:rFonts w:ascii="Times New Roman" w:hAnsi="Times New Roman" w:cs="Times New Roman"/>
          <w:sz w:val="24"/>
          <w:szCs w:val="24"/>
        </w:rPr>
        <w:t>.</w:t>
      </w:r>
    </w:p>
    <w:p w14:paraId="1D1213EB"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4</w:t>
      </w:r>
      <w:r w:rsidRPr="006436A2">
        <w:rPr>
          <w:rFonts w:ascii="Times New Roman" w:hAnsi="Times New Roman" w:cs="Times New Roman"/>
          <w:sz w:val="24"/>
          <w:szCs w:val="24"/>
        </w:rPr>
        <w:t xml:space="preserve">. При выявлении администрацией МО МР «Сыктывдинский» факта нарушения субъектами малого и среднего предпринимательства условий, установленных настоящим </w:t>
      </w:r>
      <w:r w:rsidRPr="006436A2">
        <w:rPr>
          <w:rFonts w:ascii="Times New Roman" w:hAnsi="Times New Roman" w:cs="Times New Roman"/>
          <w:sz w:val="24"/>
          <w:szCs w:val="24"/>
        </w:rPr>
        <w:lastRenderedPageBreak/>
        <w:t xml:space="preserve">Порядком или </w:t>
      </w:r>
      <w:r>
        <w:rPr>
          <w:rFonts w:ascii="Times New Roman" w:hAnsi="Times New Roman" w:cs="Times New Roman"/>
          <w:sz w:val="24"/>
          <w:szCs w:val="24"/>
        </w:rPr>
        <w:t>Соглашением</w:t>
      </w:r>
      <w:r w:rsidRPr="006436A2">
        <w:rPr>
          <w:rFonts w:ascii="Times New Roman" w:hAnsi="Times New Roman" w:cs="Times New Roman"/>
          <w:sz w:val="24"/>
          <w:szCs w:val="24"/>
        </w:rPr>
        <w:t xml:space="preserve"> при предоставлении субсидии, полученные бюджетные средства подлежат возврату субъектами малого и среднего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
    <w:p w14:paraId="5992F177"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75464CED" w14:textId="77777777" w:rsidR="001B3A2D" w:rsidRPr="006436A2" w:rsidRDefault="001B3A2D" w:rsidP="001B3A2D">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5</w:t>
      </w:r>
      <w:r w:rsidRPr="006436A2">
        <w:rPr>
          <w:rFonts w:ascii="Times New Roman" w:hAnsi="Times New Roman" w:cs="Times New Roman"/>
          <w:sz w:val="24"/>
          <w:szCs w:val="24"/>
        </w:rPr>
        <w:t>. Контроль за целевым использованием субсидии осуществляется отделом экономического развития и управлением финансов администрации МО МР «Сыктывдинский».</w:t>
      </w:r>
    </w:p>
    <w:p w14:paraId="2502131D" w14:textId="77777777" w:rsidR="001B3A2D" w:rsidRPr="006436A2" w:rsidRDefault="001B3A2D" w:rsidP="001B3A2D">
      <w:pPr>
        <w:pStyle w:val="ConsPlusNormal"/>
        <w:ind w:firstLine="709"/>
        <w:outlineLvl w:val="3"/>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6</w:t>
      </w:r>
      <w:r w:rsidRPr="006436A2">
        <w:rPr>
          <w:rFonts w:ascii="Times New Roman" w:hAnsi="Times New Roman" w:cs="Times New Roman"/>
          <w:sz w:val="24"/>
          <w:szCs w:val="24"/>
        </w:rPr>
        <w:t>.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6436A2">
        <w:rPr>
          <w:rFonts w:ascii="Times New Roman" w:hAnsi="Times New Roman" w:cs="Times New Roman"/>
          <w:sz w:val="24"/>
          <w:szCs w:val="24"/>
          <w:shd w:val="clear" w:color="auto" w:fill="FFFFFF"/>
        </w:rPr>
        <w:t xml:space="preserve"> syktyvdin.ru </w:t>
      </w:r>
      <w:r w:rsidRPr="006436A2">
        <w:rPr>
          <w:rFonts w:ascii="Times New Roman" w:hAnsi="Times New Roman" w:cs="Times New Roman"/>
          <w:sz w:val="24"/>
          <w:szCs w:val="24"/>
        </w:rPr>
        <w:t>в течение трех рабочих дней со дня их принятия.</w:t>
      </w:r>
    </w:p>
    <w:p w14:paraId="5BA4127B" w14:textId="77777777" w:rsidR="001B3A2D" w:rsidRPr="006436A2" w:rsidRDefault="001B3A2D" w:rsidP="001B3A2D">
      <w:pPr>
        <w:pStyle w:val="ConsPlusNormal"/>
        <w:jc w:val="right"/>
        <w:outlineLvl w:val="3"/>
        <w:rPr>
          <w:rFonts w:ascii="Times New Roman" w:hAnsi="Times New Roman" w:cs="Times New Roman"/>
          <w:sz w:val="24"/>
          <w:szCs w:val="24"/>
        </w:rPr>
      </w:pPr>
    </w:p>
    <w:p w14:paraId="4065D572" w14:textId="77777777" w:rsidR="001B3A2D" w:rsidRPr="006436A2" w:rsidRDefault="001B3A2D" w:rsidP="001B3A2D">
      <w:pPr>
        <w:pStyle w:val="ConsPlusNormal"/>
        <w:jc w:val="right"/>
        <w:outlineLvl w:val="3"/>
        <w:rPr>
          <w:rFonts w:ascii="Times New Roman" w:hAnsi="Times New Roman" w:cs="Times New Roman"/>
          <w:sz w:val="24"/>
          <w:szCs w:val="24"/>
        </w:rPr>
      </w:pPr>
    </w:p>
    <w:p w14:paraId="1DBA4B4F" w14:textId="77777777" w:rsidR="001B3A2D" w:rsidRPr="006436A2" w:rsidRDefault="001B3A2D" w:rsidP="001B3A2D">
      <w:pPr>
        <w:pStyle w:val="ConsPlusNormal"/>
        <w:jc w:val="right"/>
        <w:outlineLvl w:val="3"/>
        <w:rPr>
          <w:rFonts w:ascii="Times New Roman" w:hAnsi="Times New Roman" w:cs="Times New Roman"/>
          <w:sz w:val="24"/>
          <w:szCs w:val="24"/>
        </w:rPr>
      </w:pPr>
      <w:r w:rsidRPr="006436A2">
        <w:rPr>
          <w:rFonts w:ascii="Times New Roman" w:hAnsi="Times New Roman" w:cs="Times New Roman"/>
          <w:sz w:val="24"/>
          <w:szCs w:val="24"/>
        </w:rPr>
        <w:t>Приложение к Порядку</w:t>
      </w:r>
    </w:p>
    <w:p w14:paraId="0EE7E7D3" w14:textId="77777777" w:rsidR="001B3A2D" w:rsidRPr="006436A2" w:rsidRDefault="001B3A2D" w:rsidP="001B3A2D">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w:t>
      </w:r>
    </w:p>
    <w:p w14:paraId="71B5401F" w14:textId="77777777" w:rsidR="001B3A2D" w:rsidRPr="006436A2" w:rsidRDefault="001B3A2D" w:rsidP="001B3A2D">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субъектов малого и среднего предпринимательства</w:t>
      </w:r>
    </w:p>
    <w:p w14:paraId="5169E77D" w14:textId="77777777" w:rsidR="001B3A2D" w:rsidRPr="006436A2" w:rsidRDefault="001B3A2D" w:rsidP="001B3A2D">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на приобретение оборудования</w:t>
      </w:r>
    </w:p>
    <w:p w14:paraId="66E2748F" w14:textId="77777777" w:rsidR="001B3A2D" w:rsidRPr="006436A2" w:rsidRDefault="001B3A2D" w:rsidP="001B3A2D">
      <w:pPr>
        <w:pStyle w:val="ConsPlusNormal"/>
        <w:rPr>
          <w:rFonts w:ascii="Times New Roman" w:hAnsi="Times New Roman" w:cs="Times New Roman"/>
        </w:rPr>
      </w:pPr>
    </w:p>
    <w:p w14:paraId="189E7D19" w14:textId="77777777" w:rsidR="001B3A2D" w:rsidRPr="006436A2" w:rsidRDefault="001B3A2D" w:rsidP="001B3A2D">
      <w:pPr>
        <w:pStyle w:val="ConsPlusNonformat"/>
        <w:jc w:val="center"/>
        <w:rPr>
          <w:rFonts w:ascii="Times New Roman" w:hAnsi="Times New Roman" w:cs="Times New Roman"/>
          <w:b/>
          <w:sz w:val="24"/>
          <w:szCs w:val="24"/>
        </w:rPr>
      </w:pPr>
      <w:bookmarkStart w:id="6" w:name="P3365"/>
      <w:bookmarkEnd w:id="6"/>
      <w:r w:rsidRPr="006436A2">
        <w:rPr>
          <w:rFonts w:ascii="Times New Roman" w:hAnsi="Times New Roman" w:cs="Times New Roman"/>
          <w:b/>
          <w:sz w:val="24"/>
          <w:szCs w:val="24"/>
        </w:rPr>
        <w:t>Технико-экономическое обоснование</w:t>
      </w:r>
    </w:p>
    <w:p w14:paraId="1331F82F" w14:textId="77777777" w:rsidR="001B3A2D" w:rsidRPr="006436A2" w:rsidRDefault="001B3A2D" w:rsidP="001B3A2D">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приобретения оборудования в целях создания и (или) развития</w:t>
      </w:r>
    </w:p>
    <w:p w14:paraId="7F0ADD37" w14:textId="77777777" w:rsidR="001B3A2D" w:rsidRPr="006436A2" w:rsidRDefault="001B3A2D" w:rsidP="001B3A2D">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либо модернизации производства товаров (работ, услуг)</w:t>
      </w:r>
    </w:p>
    <w:p w14:paraId="5ED58562" w14:textId="77777777" w:rsidR="001B3A2D" w:rsidRPr="006436A2" w:rsidRDefault="001B3A2D" w:rsidP="001B3A2D">
      <w:pPr>
        <w:pStyle w:val="ConsPlusNonformat"/>
        <w:jc w:val="both"/>
        <w:rPr>
          <w:rFonts w:ascii="Times New Roman" w:hAnsi="Times New Roman" w:cs="Times New Roman"/>
          <w:sz w:val="24"/>
          <w:szCs w:val="24"/>
        </w:rPr>
      </w:pPr>
    </w:p>
    <w:p w14:paraId="406AEAED"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Наименование заявителя: _______________________________________________</w:t>
      </w:r>
    </w:p>
    <w:p w14:paraId="60C35645"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Юридический адрес: ____________________________________________________</w:t>
      </w:r>
    </w:p>
    <w:p w14:paraId="40D17C8B"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Почтовый адрес:__________________________________________________________</w:t>
      </w:r>
    </w:p>
    <w:p w14:paraId="3FA3B46B"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Телефон: _____________________ Контактное лицо: _______________________</w:t>
      </w:r>
    </w:p>
    <w:p w14:paraId="064D3122"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lang w:val="en-US"/>
        </w:rPr>
        <w:t>Email</w:t>
      </w:r>
      <w:r w:rsidRPr="006436A2">
        <w:rPr>
          <w:rFonts w:ascii="Times New Roman" w:hAnsi="Times New Roman" w:cs="Times New Roman"/>
          <w:sz w:val="24"/>
          <w:szCs w:val="24"/>
        </w:rPr>
        <w:t>:___________________________________________________________________</w:t>
      </w:r>
    </w:p>
    <w:p w14:paraId="5A62AB09"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95"/>
        <w:gridCol w:w="4104"/>
      </w:tblGrid>
      <w:tr w:rsidR="001B3A2D" w:rsidRPr="006436A2" w14:paraId="457CCE84" w14:textId="77777777" w:rsidTr="00323636">
        <w:tc>
          <w:tcPr>
            <w:tcW w:w="816" w:type="dxa"/>
          </w:tcPr>
          <w:p w14:paraId="16484F44" w14:textId="77777777" w:rsidR="001B3A2D" w:rsidRPr="006436A2" w:rsidRDefault="001B3A2D" w:rsidP="00323636">
            <w:pPr>
              <w:rPr>
                <w:sz w:val="24"/>
                <w:szCs w:val="24"/>
              </w:rPr>
            </w:pPr>
            <w:r w:rsidRPr="006436A2">
              <w:rPr>
                <w:sz w:val="24"/>
                <w:szCs w:val="24"/>
              </w:rPr>
              <w:t>1.</w:t>
            </w:r>
          </w:p>
        </w:tc>
        <w:tc>
          <w:tcPr>
            <w:tcW w:w="8499" w:type="dxa"/>
            <w:gridSpan w:val="2"/>
          </w:tcPr>
          <w:p w14:paraId="6F1592C1" w14:textId="77777777" w:rsidR="001B3A2D" w:rsidRPr="006436A2" w:rsidRDefault="001B3A2D" w:rsidP="00323636">
            <w:pPr>
              <w:jc w:val="center"/>
              <w:rPr>
                <w:b/>
                <w:sz w:val="24"/>
                <w:szCs w:val="24"/>
              </w:rPr>
            </w:pPr>
            <w:r w:rsidRPr="006436A2">
              <w:rPr>
                <w:b/>
                <w:sz w:val="24"/>
                <w:szCs w:val="24"/>
              </w:rPr>
              <w:t>Характеристика приобретаемого оборудования</w:t>
            </w:r>
          </w:p>
          <w:p w14:paraId="29ABF904" w14:textId="77777777" w:rsidR="001B3A2D" w:rsidRPr="006436A2" w:rsidRDefault="001B3A2D" w:rsidP="00323636">
            <w:pPr>
              <w:jc w:val="center"/>
              <w:rPr>
                <w:sz w:val="24"/>
                <w:szCs w:val="24"/>
              </w:rPr>
            </w:pPr>
            <w:r w:rsidRPr="006436A2">
              <w:rPr>
                <w:b/>
                <w:sz w:val="24"/>
                <w:szCs w:val="24"/>
              </w:rPr>
              <w:t>(заполняется отдельно по каждому наименованию оборудования)</w:t>
            </w:r>
          </w:p>
        </w:tc>
      </w:tr>
      <w:tr w:rsidR="001B3A2D" w:rsidRPr="006436A2" w14:paraId="6B82B9FE" w14:textId="77777777" w:rsidTr="00323636">
        <w:tc>
          <w:tcPr>
            <w:tcW w:w="816" w:type="dxa"/>
          </w:tcPr>
          <w:p w14:paraId="600B8368" w14:textId="77777777" w:rsidR="001B3A2D" w:rsidRPr="006436A2" w:rsidRDefault="001B3A2D" w:rsidP="00323636">
            <w:pPr>
              <w:rPr>
                <w:sz w:val="24"/>
                <w:szCs w:val="24"/>
              </w:rPr>
            </w:pPr>
            <w:r w:rsidRPr="006436A2">
              <w:rPr>
                <w:sz w:val="24"/>
                <w:szCs w:val="24"/>
              </w:rPr>
              <w:t>1.1</w:t>
            </w:r>
          </w:p>
        </w:tc>
        <w:tc>
          <w:tcPr>
            <w:tcW w:w="4395" w:type="dxa"/>
          </w:tcPr>
          <w:p w14:paraId="34BD0460" w14:textId="77777777" w:rsidR="001B3A2D" w:rsidRPr="006436A2" w:rsidRDefault="001B3A2D" w:rsidP="00323636">
            <w:pPr>
              <w:rPr>
                <w:sz w:val="24"/>
                <w:szCs w:val="24"/>
              </w:rPr>
            </w:pPr>
            <w:r w:rsidRPr="006436A2">
              <w:rPr>
                <w:sz w:val="24"/>
                <w:szCs w:val="24"/>
              </w:rPr>
              <w:t>Наименование приобретаемого оборудования</w:t>
            </w:r>
          </w:p>
        </w:tc>
        <w:tc>
          <w:tcPr>
            <w:tcW w:w="4104" w:type="dxa"/>
          </w:tcPr>
          <w:p w14:paraId="525D9750" w14:textId="77777777" w:rsidR="001B3A2D" w:rsidRPr="006436A2" w:rsidRDefault="001B3A2D" w:rsidP="00323636">
            <w:pPr>
              <w:rPr>
                <w:sz w:val="24"/>
                <w:szCs w:val="24"/>
              </w:rPr>
            </w:pPr>
          </w:p>
        </w:tc>
      </w:tr>
      <w:tr w:rsidR="001B3A2D" w:rsidRPr="006436A2" w14:paraId="7C632CEB" w14:textId="77777777" w:rsidTr="00323636">
        <w:tc>
          <w:tcPr>
            <w:tcW w:w="816" w:type="dxa"/>
          </w:tcPr>
          <w:p w14:paraId="11262EA0" w14:textId="77777777" w:rsidR="001B3A2D" w:rsidRPr="006436A2" w:rsidRDefault="001B3A2D" w:rsidP="00323636">
            <w:pPr>
              <w:rPr>
                <w:sz w:val="24"/>
                <w:szCs w:val="24"/>
              </w:rPr>
            </w:pPr>
            <w:r w:rsidRPr="006436A2">
              <w:rPr>
                <w:sz w:val="24"/>
                <w:szCs w:val="24"/>
              </w:rPr>
              <w:t>1.2</w:t>
            </w:r>
          </w:p>
        </w:tc>
        <w:tc>
          <w:tcPr>
            <w:tcW w:w="4395" w:type="dxa"/>
          </w:tcPr>
          <w:p w14:paraId="00D77297" w14:textId="77777777" w:rsidR="001B3A2D" w:rsidRPr="006436A2" w:rsidRDefault="001B3A2D" w:rsidP="00323636">
            <w:pPr>
              <w:rPr>
                <w:sz w:val="24"/>
                <w:szCs w:val="24"/>
              </w:rPr>
            </w:pPr>
            <w:r w:rsidRPr="006436A2">
              <w:rPr>
                <w:sz w:val="24"/>
                <w:szCs w:val="24"/>
              </w:rPr>
              <w:t>Код ОКОФ *</w:t>
            </w:r>
          </w:p>
        </w:tc>
        <w:tc>
          <w:tcPr>
            <w:tcW w:w="4104" w:type="dxa"/>
          </w:tcPr>
          <w:p w14:paraId="6453C2C0" w14:textId="77777777" w:rsidR="001B3A2D" w:rsidRPr="006436A2" w:rsidRDefault="001B3A2D" w:rsidP="00323636">
            <w:pPr>
              <w:rPr>
                <w:sz w:val="24"/>
                <w:szCs w:val="24"/>
              </w:rPr>
            </w:pPr>
          </w:p>
        </w:tc>
      </w:tr>
      <w:tr w:rsidR="001B3A2D" w:rsidRPr="006436A2" w14:paraId="47E35A17" w14:textId="77777777" w:rsidTr="00323636">
        <w:tc>
          <w:tcPr>
            <w:tcW w:w="816" w:type="dxa"/>
          </w:tcPr>
          <w:p w14:paraId="03BF31A1" w14:textId="77777777" w:rsidR="001B3A2D" w:rsidRPr="006436A2" w:rsidRDefault="001B3A2D" w:rsidP="00323636">
            <w:pPr>
              <w:rPr>
                <w:sz w:val="24"/>
                <w:szCs w:val="24"/>
              </w:rPr>
            </w:pPr>
            <w:r w:rsidRPr="006436A2">
              <w:rPr>
                <w:sz w:val="24"/>
                <w:szCs w:val="24"/>
              </w:rPr>
              <w:t>1.3.</w:t>
            </w:r>
          </w:p>
        </w:tc>
        <w:tc>
          <w:tcPr>
            <w:tcW w:w="4395" w:type="dxa"/>
          </w:tcPr>
          <w:p w14:paraId="58DFA383" w14:textId="77777777" w:rsidR="001B3A2D" w:rsidRPr="006436A2" w:rsidRDefault="001B3A2D" w:rsidP="00323636">
            <w:pPr>
              <w:rPr>
                <w:sz w:val="24"/>
                <w:szCs w:val="24"/>
              </w:rPr>
            </w:pPr>
            <w:r w:rsidRPr="006436A2">
              <w:rPr>
                <w:sz w:val="24"/>
                <w:szCs w:val="24"/>
              </w:rPr>
              <w:t>Количество приобретаемого оборудования, ед.</w:t>
            </w:r>
          </w:p>
        </w:tc>
        <w:tc>
          <w:tcPr>
            <w:tcW w:w="4104" w:type="dxa"/>
          </w:tcPr>
          <w:p w14:paraId="1690B102" w14:textId="77777777" w:rsidR="001B3A2D" w:rsidRPr="006436A2" w:rsidRDefault="001B3A2D" w:rsidP="00323636">
            <w:pPr>
              <w:rPr>
                <w:sz w:val="24"/>
                <w:szCs w:val="24"/>
              </w:rPr>
            </w:pPr>
          </w:p>
        </w:tc>
      </w:tr>
      <w:tr w:rsidR="001B3A2D" w:rsidRPr="006436A2" w14:paraId="5989D57D" w14:textId="77777777" w:rsidTr="00323636">
        <w:tc>
          <w:tcPr>
            <w:tcW w:w="816" w:type="dxa"/>
          </w:tcPr>
          <w:p w14:paraId="7803FF51" w14:textId="77777777" w:rsidR="001B3A2D" w:rsidRPr="006436A2" w:rsidRDefault="001B3A2D" w:rsidP="00323636">
            <w:pPr>
              <w:rPr>
                <w:sz w:val="24"/>
                <w:szCs w:val="24"/>
              </w:rPr>
            </w:pPr>
            <w:r w:rsidRPr="006436A2">
              <w:rPr>
                <w:sz w:val="24"/>
                <w:szCs w:val="24"/>
              </w:rPr>
              <w:t>1.4</w:t>
            </w:r>
          </w:p>
        </w:tc>
        <w:tc>
          <w:tcPr>
            <w:tcW w:w="4395" w:type="dxa"/>
          </w:tcPr>
          <w:p w14:paraId="4C66B3E5" w14:textId="77777777" w:rsidR="001B3A2D" w:rsidRPr="006436A2" w:rsidRDefault="001B3A2D" w:rsidP="00323636">
            <w:pPr>
              <w:rPr>
                <w:sz w:val="24"/>
                <w:szCs w:val="24"/>
              </w:rPr>
            </w:pPr>
            <w:r w:rsidRPr="006436A2">
              <w:rPr>
                <w:sz w:val="24"/>
                <w:szCs w:val="24"/>
              </w:rPr>
              <w:t>Цена за 1 ед. оборудования, тыс. рублей</w:t>
            </w:r>
          </w:p>
        </w:tc>
        <w:tc>
          <w:tcPr>
            <w:tcW w:w="4104" w:type="dxa"/>
          </w:tcPr>
          <w:p w14:paraId="1B104092" w14:textId="77777777" w:rsidR="001B3A2D" w:rsidRPr="006436A2" w:rsidRDefault="001B3A2D" w:rsidP="00323636">
            <w:pPr>
              <w:rPr>
                <w:sz w:val="24"/>
                <w:szCs w:val="24"/>
              </w:rPr>
            </w:pPr>
          </w:p>
        </w:tc>
      </w:tr>
      <w:tr w:rsidR="001B3A2D" w:rsidRPr="006436A2" w14:paraId="3706DA43" w14:textId="77777777" w:rsidTr="00323636">
        <w:tc>
          <w:tcPr>
            <w:tcW w:w="816" w:type="dxa"/>
          </w:tcPr>
          <w:p w14:paraId="17CFFBF2" w14:textId="77777777" w:rsidR="001B3A2D" w:rsidRPr="006436A2" w:rsidRDefault="001B3A2D" w:rsidP="00323636">
            <w:pPr>
              <w:rPr>
                <w:sz w:val="24"/>
                <w:szCs w:val="24"/>
              </w:rPr>
            </w:pPr>
            <w:r w:rsidRPr="006436A2">
              <w:rPr>
                <w:sz w:val="24"/>
                <w:szCs w:val="24"/>
              </w:rPr>
              <w:t>1.5</w:t>
            </w:r>
          </w:p>
        </w:tc>
        <w:tc>
          <w:tcPr>
            <w:tcW w:w="4395" w:type="dxa"/>
          </w:tcPr>
          <w:p w14:paraId="21013D18" w14:textId="77777777" w:rsidR="001B3A2D" w:rsidRPr="006436A2" w:rsidRDefault="001B3A2D" w:rsidP="00323636">
            <w:pPr>
              <w:rPr>
                <w:sz w:val="24"/>
                <w:szCs w:val="24"/>
              </w:rPr>
            </w:pPr>
            <w:r w:rsidRPr="006436A2">
              <w:rPr>
                <w:sz w:val="24"/>
                <w:szCs w:val="24"/>
              </w:rPr>
              <w:t>Общая стоимость оборудования, тыс. рублей</w:t>
            </w:r>
          </w:p>
        </w:tc>
        <w:tc>
          <w:tcPr>
            <w:tcW w:w="4104" w:type="dxa"/>
          </w:tcPr>
          <w:p w14:paraId="479194D0" w14:textId="77777777" w:rsidR="001B3A2D" w:rsidRPr="006436A2" w:rsidRDefault="001B3A2D" w:rsidP="00323636">
            <w:pPr>
              <w:rPr>
                <w:sz w:val="24"/>
                <w:szCs w:val="24"/>
              </w:rPr>
            </w:pPr>
          </w:p>
        </w:tc>
      </w:tr>
      <w:tr w:rsidR="001B3A2D" w:rsidRPr="006436A2" w14:paraId="23A476D0" w14:textId="77777777" w:rsidTr="00323636">
        <w:tc>
          <w:tcPr>
            <w:tcW w:w="816" w:type="dxa"/>
          </w:tcPr>
          <w:p w14:paraId="1CF008FE" w14:textId="77777777" w:rsidR="001B3A2D" w:rsidRPr="006436A2" w:rsidRDefault="001B3A2D" w:rsidP="00323636">
            <w:pPr>
              <w:rPr>
                <w:sz w:val="24"/>
                <w:szCs w:val="24"/>
              </w:rPr>
            </w:pPr>
            <w:r w:rsidRPr="006436A2">
              <w:rPr>
                <w:sz w:val="24"/>
                <w:szCs w:val="24"/>
              </w:rPr>
              <w:t>1.6</w:t>
            </w:r>
          </w:p>
        </w:tc>
        <w:tc>
          <w:tcPr>
            <w:tcW w:w="4395" w:type="dxa"/>
          </w:tcPr>
          <w:p w14:paraId="3F95CB25" w14:textId="77777777" w:rsidR="001B3A2D" w:rsidRPr="006436A2" w:rsidRDefault="001B3A2D" w:rsidP="00323636">
            <w:pPr>
              <w:rPr>
                <w:sz w:val="24"/>
                <w:szCs w:val="24"/>
              </w:rPr>
            </w:pPr>
            <w:r w:rsidRPr="006436A2">
              <w:rPr>
                <w:sz w:val="24"/>
                <w:szCs w:val="24"/>
              </w:rPr>
              <w:t>Источники приобретения оборудования, всего, тыс. рублей, в том числе:</w:t>
            </w:r>
          </w:p>
        </w:tc>
        <w:tc>
          <w:tcPr>
            <w:tcW w:w="4104" w:type="dxa"/>
          </w:tcPr>
          <w:p w14:paraId="709F203B" w14:textId="77777777" w:rsidR="001B3A2D" w:rsidRPr="006436A2" w:rsidRDefault="001B3A2D" w:rsidP="00323636">
            <w:pPr>
              <w:rPr>
                <w:sz w:val="24"/>
                <w:szCs w:val="24"/>
              </w:rPr>
            </w:pPr>
          </w:p>
        </w:tc>
      </w:tr>
      <w:tr w:rsidR="001B3A2D" w:rsidRPr="006436A2" w14:paraId="2AB90E88" w14:textId="77777777" w:rsidTr="00323636">
        <w:tc>
          <w:tcPr>
            <w:tcW w:w="816" w:type="dxa"/>
          </w:tcPr>
          <w:p w14:paraId="776EDB4E" w14:textId="77777777" w:rsidR="001B3A2D" w:rsidRPr="006436A2" w:rsidRDefault="001B3A2D" w:rsidP="00323636">
            <w:pPr>
              <w:rPr>
                <w:sz w:val="24"/>
                <w:szCs w:val="24"/>
              </w:rPr>
            </w:pPr>
            <w:r w:rsidRPr="006436A2">
              <w:rPr>
                <w:sz w:val="24"/>
                <w:szCs w:val="24"/>
              </w:rPr>
              <w:t>1.6.1</w:t>
            </w:r>
          </w:p>
        </w:tc>
        <w:tc>
          <w:tcPr>
            <w:tcW w:w="4395" w:type="dxa"/>
          </w:tcPr>
          <w:p w14:paraId="72E0460E" w14:textId="77777777" w:rsidR="001B3A2D" w:rsidRPr="006436A2" w:rsidRDefault="001B3A2D" w:rsidP="00323636">
            <w:pPr>
              <w:rPr>
                <w:sz w:val="24"/>
                <w:szCs w:val="24"/>
              </w:rPr>
            </w:pPr>
            <w:r w:rsidRPr="006436A2">
              <w:rPr>
                <w:sz w:val="24"/>
                <w:szCs w:val="24"/>
              </w:rPr>
              <w:t>Лизинг, тыс. рублей</w:t>
            </w:r>
          </w:p>
        </w:tc>
        <w:tc>
          <w:tcPr>
            <w:tcW w:w="4104" w:type="dxa"/>
          </w:tcPr>
          <w:p w14:paraId="20EC77B5" w14:textId="77777777" w:rsidR="001B3A2D" w:rsidRPr="006436A2" w:rsidRDefault="001B3A2D" w:rsidP="00323636">
            <w:pPr>
              <w:rPr>
                <w:sz w:val="24"/>
                <w:szCs w:val="24"/>
              </w:rPr>
            </w:pPr>
          </w:p>
        </w:tc>
      </w:tr>
      <w:tr w:rsidR="001B3A2D" w:rsidRPr="006436A2" w14:paraId="7D860757" w14:textId="77777777" w:rsidTr="00323636">
        <w:tc>
          <w:tcPr>
            <w:tcW w:w="816" w:type="dxa"/>
          </w:tcPr>
          <w:p w14:paraId="186F3E97" w14:textId="77777777" w:rsidR="001B3A2D" w:rsidRPr="006436A2" w:rsidRDefault="001B3A2D" w:rsidP="00323636">
            <w:pPr>
              <w:rPr>
                <w:sz w:val="24"/>
                <w:szCs w:val="24"/>
              </w:rPr>
            </w:pPr>
            <w:r w:rsidRPr="006436A2">
              <w:rPr>
                <w:sz w:val="24"/>
                <w:szCs w:val="24"/>
              </w:rPr>
              <w:t>1.6.2</w:t>
            </w:r>
          </w:p>
        </w:tc>
        <w:tc>
          <w:tcPr>
            <w:tcW w:w="4395" w:type="dxa"/>
          </w:tcPr>
          <w:p w14:paraId="7EC0EFC2" w14:textId="77777777" w:rsidR="001B3A2D" w:rsidRPr="006436A2" w:rsidRDefault="001B3A2D" w:rsidP="00323636">
            <w:pPr>
              <w:rPr>
                <w:sz w:val="24"/>
                <w:szCs w:val="24"/>
              </w:rPr>
            </w:pPr>
            <w:r w:rsidRPr="006436A2">
              <w:rPr>
                <w:sz w:val="24"/>
                <w:szCs w:val="24"/>
              </w:rPr>
              <w:t>Кредит, тыс. рублей</w:t>
            </w:r>
          </w:p>
        </w:tc>
        <w:tc>
          <w:tcPr>
            <w:tcW w:w="4104" w:type="dxa"/>
          </w:tcPr>
          <w:p w14:paraId="4ABADB90" w14:textId="77777777" w:rsidR="001B3A2D" w:rsidRPr="006436A2" w:rsidRDefault="001B3A2D" w:rsidP="00323636">
            <w:pPr>
              <w:rPr>
                <w:sz w:val="24"/>
                <w:szCs w:val="24"/>
              </w:rPr>
            </w:pPr>
          </w:p>
        </w:tc>
      </w:tr>
      <w:tr w:rsidR="001B3A2D" w:rsidRPr="006436A2" w14:paraId="45F1EA81" w14:textId="77777777" w:rsidTr="00323636">
        <w:tc>
          <w:tcPr>
            <w:tcW w:w="816" w:type="dxa"/>
          </w:tcPr>
          <w:p w14:paraId="19D48141" w14:textId="77777777" w:rsidR="001B3A2D" w:rsidRPr="006436A2" w:rsidRDefault="001B3A2D" w:rsidP="00323636">
            <w:pPr>
              <w:rPr>
                <w:sz w:val="24"/>
                <w:szCs w:val="24"/>
              </w:rPr>
            </w:pPr>
            <w:r w:rsidRPr="006436A2">
              <w:rPr>
                <w:sz w:val="24"/>
                <w:szCs w:val="24"/>
              </w:rPr>
              <w:t>1.6.3</w:t>
            </w:r>
          </w:p>
        </w:tc>
        <w:tc>
          <w:tcPr>
            <w:tcW w:w="4395" w:type="dxa"/>
          </w:tcPr>
          <w:p w14:paraId="086F5CC7" w14:textId="77777777" w:rsidR="001B3A2D" w:rsidRPr="006436A2" w:rsidRDefault="001B3A2D" w:rsidP="00323636">
            <w:pPr>
              <w:rPr>
                <w:sz w:val="24"/>
                <w:szCs w:val="24"/>
              </w:rPr>
            </w:pPr>
            <w:r w:rsidRPr="006436A2">
              <w:rPr>
                <w:sz w:val="24"/>
                <w:szCs w:val="24"/>
              </w:rPr>
              <w:t>Собственные средства, тыс. рублей</w:t>
            </w:r>
          </w:p>
        </w:tc>
        <w:tc>
          <w:tcPr>
            <w:tcW w:w="4104" w:type="dxa"/>
          </w:tcPr>
          <w:p w14:paraId="334700AE" w14:textId="77777777" w:rsidR="001B3A2D" w:rsidRPr="006436A2" w:rsidRDefault="001B3A2D" w:rsidP="00323636">
            <w:pPr>
              <w:rPr>
                <w:sz w:val="24"/>
                <w:szCs w:val="24"/>
              </w:rPr>
            </w:pPr>
          </w:p>
        </w:tc>
      </w:tr>
      <w:tr w:rsidR="001B3A2D" w:rsidRPr="006436A2" w14:paraId="0FFD56A4" w14:textId="77777777" w:rsidTr="00323636">
        <w:tc>
          <w:tcPr>
            <w:tcW w:w="816" w:type="dxa"/>
          </w:tcPr>
          <w:p w14:paraId="6CBE21CA" w14:textId="77777777" w:rsidR="001B3A2D" w:rsidRPr="006436A2" w:rsidRDefault="001B3A2D" w:rsidP="00323636">
            <w:pPr>
              <w:rPr>
                <w:sz w:val="24"/>
                <w:szCs w:val="24"/>
              </w:rPr>
            </w:pPr>
            <w:r w:rsidRPr="006436A2">
              <w:rPr>
                <w:sz w:val="24"/>
                <w:szCs w:val="24"/>
              </w:rPr>
              <w:t>1.7</w:t>
            </w:r>
          </w:p>
        </w:tc>
        <w:tc>
          <w:tcPr>
            <w:tcW w:w="4395" w:type="dxa"/>
          </w:tcPr>
          <w:p w14:paraId="552334CC" w14:textId="77777777" w:rsidR="001B3A2D" w:rsidRPr="006436A2" w:rsidRDefault="001B3A2D" w:rsidP="00323636">
            <w:pPr>
              <w:rPr>
                <w:sz w:val="24"/>
                <w:szCs w:val="24"/>
              </w:rPr>
            </w:pPr>
            <w:r w:rsidRPr="006436A2">
              <w:rPr>
                <w:sz w:val="24"/>
                <w:szCs w:val="24"/>
              </w:rPr>
              <w:t>Сфера предпринимательской  деятельности, в которой используется оборудование (отметить выбор знаком «V»)</w:t>
            </w:r>
          </w:p>
        </w:tc>
        <w:tc>
          <w:tcPr>
            <w:tcW w:w="4104" w:type="dxa"/>
          </w:tcPr>
          <w:p w14:paraId="42AD5E09" w14:textId="77777777" w:rsidR="001B3A2D" w:rsidRPr="006436A2" w:rsidRDefault="001B3A2D" w:rsidP="00323636">
            <w:pPr>
              <w:rPr>
                <w:sz w:val="24"/>
                <w:szCs w:val="24"/>
              </w:rPr>
            </w:pPr>
          </w:p>
        </w:tc>
      </w:tr>
      <w:tr w:rsidR="001B3A2D" w:rsidRPr="006436A2" w14:paraId="13C88F62" w14:textId="77777777" w:rsidTr="00323636">
        <w:tc>
          <w:tcPr>
            <w:tcW w:w="816" w:type="dxa"/>
          </w:tcPr>
          <w:p w14:paraId="04F17D1E" w14:textId="77777777" w:rsidR="001B3A2D" w:rsidRPr="006436A2" w:rsidRDefault="001B3A2D" w:rsidP="00323636">
            <w:pPr>
              <w:rPr>
                <w:sz w:val="24"/>
                <w:szCs w:val="24"/>
              </w:rPr>
            </w:pPr>
            <w:r w:rsidRPr="006436A2">
              <w:rPr>
                <w:sz w:val="24"/>
                <w:szCs w:val="24"/>
              </w:rPr>
              <w:lastRenderedPageBreak/>
              <w:t>1.7.1</w:t>
            </w:r>
          </w:p>
        </w:tc>
        <w:tc>
          <w:tcPr>
            <w:tcW w:w="4395" w:type="dxa"/>
          </w:tcPr>
          <w:p w14:paraId="3F598977" w14:textId="77777777" w:rsidR="001B3A2D" w:rsidRPr="006436A2" w:rsidRDefault="001B3A2D" w:rsidP="00323636">
            <w:pPr>
              <w:rPr>
                <w:sz w:val="24"/>
                <w:szCs w:val="24"/>
              </w:rPr>
            </w:pPr>
            <w:r w:rsidRPr="006436A2">
              <w:rPr>
                <w:sz w:val="24"/>
                <w:szCs w:val="24"/>
              </w:rPr>
              <w:t>Сельское хозяйство, охота и лесное хозяйство</w:t>
            </w:r>
          </w:p>
        </w:tc>
        <w:tc>
          <w:tcPr>
            <w:tcW w:w="4104" w:type="dxa"/>
          </w:tcPr>
          <w:p w14:paraId="68FB8274" w14:textId="77777777" w:rsidR="001B3A2D" w:rsidRPr="006436A2" w:rsidRDefault="001B3A2D" w:rsidP="00323636">
            <w:pPr>
              <w:rPr>
                <w:sz w:val="24"/>
                <w:szCs w:val="24"/>
              </w:rPr>
            </w:pPr>
          </w:p>
        </w:tc>
      </w:tr>
      <w:tr w:rsidR="001B3A2D" w:rsidRPr="006436A2" w14:paraId="7A51CFB4" w14:textId="77777777" w:rsidTr="00323636">
        <w:tc>
          <w:tcPr>
            <w:tcW w:w="816" w:type="dxa"/>
          </w:tcPr>
          <w:p w14:paraId="10316404" w14:textId="77777777" w:rsidR="001B3A2D" w:rsidRPr="006436A2" w:rsidRDefault="001B3A2D" w:rsidP="00323636">
            <w:pPr>
              <w:rPr>
                <w:sz w:val="24"/>
                <w:szCs w:val="24"/>
              </w:rPr>
            </w:pPr>
            <w:r w:rsidRPr="006436A2">
              <w:rPr>
                <w:sz w:val="24"/>
                <w:szCs w:val="24"/>
              </w:rPr>
              <w:t>1.7.2</w:t>
            </w:r>
          </w:p>
        </w:tc>
        <w:tc>
          <w:tcPr>
            <w:tcW w:w="4395" w:type="dxa"/>
          </w:tcPr>
          <w:p w14:paraId="51D6B6E2" w14:textId="77777777" w:rsidR="001B3A2D" w:rsidRPr="006436A2" w:rsidRDefault="001B3A2D" w:rsidP="00323636">
            <w:pPr>
              <w:rPr>
                <w:sz w:val="24"/>
                <w:szCs w:val="24"/>
              </w:rPr>
            </w:pPr>
            <w:r w:rsidRPr="006436A2">
              <w:rPr>
                <w:sz w:val="24"/>
                <w:szCs w:val="24"/>
              </w:rPr>
              <w:t>Добыча полезных ископаемых</w:t>
            </w:r>
          </w:p>
        </w:tc>
        <w:tc>
          <w:tcPr>
            <w:tcW w:w="4104" w:type="dxa"/>
          </w:tcPr>
          <w:p w14:paraId="3532D63E" w14:textId="77777777" w:rsidR="001B3A2D" w:rsidRPr="006436A2" w:rsidRDefault="001B3A2D" w:rsidP="00323636">
            <w:pPr>
              <w:rPr>
                <w:sz w:val="24"/>
                <w:szCs w:val="24"/>
              </w:rPr>
            </w:pPr>
          </w:p>
        </w:tc>
      </w:tr>
      <w:tr w:rsidR="001B3A2D" w:rsidRPr="006436A2" w14:paraId="1D3676A3" w14:textId="77777777" w:rsidTr="00323636">
        <w:tc>
          <w:tcPr>
            <w:tcW w:w="816" w:type="dxa"/>
          </w:tcPr>
          <w:p w14:paraId="2F9A1BA9" w14:textId="77777777" w:rsidR="001B3A2D" w:rsidRPr="006436A2" w:rsidRDefault="001B3A2D" w:rsidP="00323636">
            <w:pPr>
              <w:rPr>
                <w:sz w:val="24"/>
                <w:szCs w:val="24"/>
              </w:rPr>
            </w:pPr>
            <w:r w:rsidRPr="006436A2">
              <w:rPr>
                <w:sz w:val="24"/>
                <w:szCs w:val="24"/>
              </w:rPr>
              <w:t>1.7.3</w:t>
            </w:r>
          </w:p>
        </w:tc>
        <w:tc>
          <w:tcPr>
            <w:tcW w:w="4395" w:type="dxa"/>
          </w:tcPr>
          <w:p w14:paraId="4623F231" w14:textId="77777777" w:rsidR="001B3A2D" w:rsidRPr="006436A2" w:rsidRDefault="001B3A2D" w:rsidP="00323636">
            <w:pPr>
              <w:rPr>
                <w:sz w:val="24"/>
                <w:szCs w:val="24"/>
              </w:rPr>
            </w:pPr>
            <w:r w:rsidRPr="006436A2">
              <w:rPr>
                <w:sz w:val="24"/>
                <w:szCs w:val="24"/>
              </w:rPr>
              <w:t>Обрабатывающие производства</w:t>
            </w:r>
          </w:p>
        </w:tc>
        <w:tc>
          <w:tcPr>
            <w:tcW w:w="4104" w:type="dxa"/>
          </w:tcPr>
          <w:p w14:paraId="6C0F2CCC" w14:textId="77777777" w:rsidR="001B3A2D" w:rsidRPr="006436A2" w:rsidRDefault="001B3A2D" w:rsidP="00323636">
            <w:pPr>
              <w:rPr>
                <w:sz w:val="24"/>
                <w:szCs w:val="24"/>
              </w:rPr>
            </w:pPr>
          </w:p>
        </w:tc>
      </w:tr>
      <w:tr w:rsidR="001B3A2D" w:rsidRPr="006436A2" w14:paraId="33E3259D" w14:textId="77777777" w:rsidTr="00323636">
        <w:tc>
          <w:tcPr>
            <w:tcW w:w="816" w:type="dxa"/>
          </w:tcPr>
          <w:p w14:paraId="4D720DAD" w14:textId="77777777" w:rsidR="001B3A2D" w:rsidRPr="006436A2" w:rsidRDefault="001B3A2D" w:rsidP="00323636">
            <w:pPr>
              <w:rPr>
                <w:sz w:val="24"/>
                <w:szCs w:val="24"/>
              </w:rPr>
            </w:pPr>
            <w:r w:rsidRPr="006436A2">
              <w:rPr>
                <w:sz w:val="24"/>
                <w:szCs w:val="24"/>
              </w:rPr>
              <w:t>1.7.4</w:t>
            </w:r>
          </w:p>
        </w:tc>
        <w:tc>
          <w:tcPr>
            <w:tcW w:w="4395" w:type="dxa"/>
          </w:tcPr>
          <w:p w14:paraId="2B83841C" w14:textId="77777777" w:rsidR="001B3A2D" w:rsidRPr="006436A2" w:rsidRDefault="001B3A2D" w:rsidP="00323636">
            <w:pPr>
              <w:rPr>
                <w:sz w:val="24"/>
                <w:szCs w:val="24"/>
              </w:rPr>
            </w:pPr>
            <w:r w:rsidRPr="006436A2">
              <w:rPr>
                <w:sz w:val="24"/>
                <w:szCs w:val="24"/>
              </w:rPr>
              <w:t>Производство и перераспределение электроэнергии, газа и воды</w:t>
            </w:r>
          </w:p>
        </w:tc>
        <w:tc>
          <w:tcPr>
            <w:tcW w:w="4104" w:type="dxa"/>
          </w:tcPr>
          <w:p w14:paraId="6F6FECFA" w14:textId="77777777" w:rsidR="001B3A2D" w:rsidRPr="006436A2" w:rsidRDefault="001B3A2D" w:rsidP="00323636">
            <w:pPr>
              <w:rPr>
                <w:sz w:val="24"/>
                <w:szCs w:val="24"/>
              </w:rPr>
            </w:pPr>
          </w:p>
        </w:tc>
      </w:tr>
      <w:tr w:rsidR="001B3A2D" w:rsidRPr="006436A2" w14:paraId="37A1C98C" w14:textId="77777777" w:rsidTr="00323636">
        <w:tc>
          <w:tcPr>
            <w:tcW w:w="816" w:type="dxa"/>
          </w:tcPr>
          <w:p w14:paraId="2C26B601" w14:textId="77777777" w:rsidR="001B3A2D" w:rsidRPr="006436A2" w:rsidRDefault="001B3A2D" w:rsidP="00323636">
            <w:pPr>
              <w:rPr>
                <w:sz w:val="24"/>
                <w:szCs w:val="24"/>
              </w:rPr>
            </w:pPr>
            <w:r w:rsidRPr="006436A2">
              <w:rPr>
                <w:sz w:val="24"/>
                <w:szCs w:val="24"/>
              </w:rPr>
              <w:t>1.7.5</w:t>
            </w:r>
          </w:p>
        </w:tc>
        <w:tc>
          <w:tcPr>
            <w:tcW w:w="4395" w:type="dxa"/>
          </w:tcPr>
          <w:p w14:paraId="64210027" w14:textId="77777777" w:rsidR="001B3A2D" w:rsidRPr="006436A2" w:rsidRDefault="001B3A2D" w:rsidP="00323636">
            <w:pPr>
              <w:rPr>
                <w:sz w:val="24"/>
                <w:szCs w:val="24"/>
              </w:rPr>
            </w:pPr>
            <w:r w:rsidRPr="006436A2">
              <w:rPr>
                <w:sz w:val="24"/>
                <w:szCs w:val="24"/>
              </w:rPr>
              <w:t>Строительство</w:t>
            </w:r>
          </w:p>
        </w:tc>
        <w:tc>
          <w:tcPr>
            <w:tcW w:w="4104" w:type="dxa"/>
          </w:tcPr>
          <w:p w14:paraId="610FD66C" w14:textId="77777777" w:rsidR="001B3A2D" w:rsidRPr="006436A2" w:rsidRDefault="001B3A2D" w:rsidP="00323636">
            <w:pPr>
              <w:rPr>
                <w:sz w:val="24"/>
                <w:szCs w:val="24"/>
              </w:rPr>
            </w:pPr>
          </w:p>
        </w:tc>
      </w:tr>
      <w:tr w:rsidR="001B3A2D" w:rsidRPr="006436A2" w14:paraId="311C3D63" w14:textId="77777777" w:rsidTr="00323636">
        <w:tc>
          <w:tcPr>
            <w:tcW w:w="816" w:type="dxa"/>
          </w:tcPr>
          <w:p w14:paraId="54BDD14E" w14:textId="77777777" w:rsidR="001B3A2D" w:rsidRPr="006436A2" w:rsidRDefault="001B3A2D" w:rsidP="00323636">
            <w:pPr>
              <w:rPr>
                <w:sz w:val="24"/>
                <w:szCs w:val="24"/>
              </w:rPr>
            </w:pPr>
            <w:r w:rsidRPr="006436A2">
              <w:rPr>
                <w:sz w:val="24"/>
                <w:szCs w:val="24"/>
              </w:rPr>
              <w:t>1.7.6</w:t>
            </w:r>
          </w:p>
        </w:tc>
        <w:tc>
          <w:tcPr>
            <w:tcW w:w="4395" w:type="dxa"/>
          </w:tcPr>
          <w:p w14:paraId="11138830" w14:textId="77777777" w:rsidR="001B3A2D" w:rsidRPr="006436A2" w:rsidRDefault="001B3A2D" w:rsidP="00323636">
            <w:pPr>
              <w:rPr>
                <w:sz w:val="24"/>
                <w:szCs w:val="24"/>
              </w:rPr>
            </w:pPr>
            <w:r w:rsidRPr="006436A2">
              <w:rPr>
                <w:sz w:val="24"/>
                <w:szCs w:val="24"/>
              </w:rPr>
              <w:t>Оптовая и розничная торговля</w:t>
            </w:r>
          </w:p>
        </w:tc>
        <w:tc>
          <w:tcPr>
            <w:tcW w:w="4104" w:type="dxa"/>
          </w:tcPr>
          <w:p w14:paraId="355C4DAA" w14:textId="77777777" w:rsidR="001B3A2D" w:rsidRPr="006436A2" w:rsidRDefault="001B3A2D" w:rsidP="00323636">
            <w:pPr>
              <w:rPr>
                <w:sz w:val="24"/>
                <w:szCs w:val="24"/>
              </w:rPr>
            </w:pPr>
          </w:p>
        </w:tc>
      </w:tr>
      <w:tr w:rsidR="001B3A2D" w:rsidRPr="006436A2" w14:paraId="11559EC8" w14:textId="77777777" w:rsidTr="00323636">
        <w:tc>
          <w:tcPr>
            <w:tcW w:w="816" w:type="dxa"/>
          </w:tcPr>
          <w:p w14:paraId="236BD582" w14:textId="77777777" w:rsidR="001B3A2D" w:rsidRPr="006436A2" w:rsidRDefault="001B3A2D" w:rsidP="00323636">
            <w:pPr>
              <w:rPr>
                <w:sz w:val="24"/>
                <w:szCs w:val="24"/>
              </w:rPr>
            </w:pPr>
            <w:r w:rsidRPr="006436A2">
              <w:rPr>
                <w:sz w:val="24"/>
                <w:szCs w:val="24"/>
              </w:rPr>
              <w:t>1.7.7</w:t>
            </w:r>
          </w:p>
        </w:tc>
        <w:tc>
          <w:tcPr>
            <w:tcW w:w="4395" w:type="dxa"/>
          </w:tcPr>
          <w:p w14:paraId="7AEAAE32" w14:textId="77777777" w:rsidR="001B3A2D" w:rsidRPr="006436A2" w:rsidRDefault="001B3A2D" w:rsidP="00323636">
            <w:pPr>
              <w:rPr>
                <w:sz w:val="24"/>
                <w:szCs w:val="24"/>
              </w:rPr>
            </w:pPr>
            <w:r w:rsidRPr="006436A2">
              <w:rPr>
                <w:sz w:val="24"/>
                <w:szCs w:val="24"/>
              </w:rPr>
              <w:t>Общественное питание</w:t>
            </w:r>
          </w:p>
        </w:tc>
        <w:tc>
          <w:tcPr>
            <w:tcW w:w="4104" w:type="dxa"/>
          </w:tcPr>
          <w:p w14:paraId="1829A96E" w14:textId="77777777" w:rsidR="001B3A2D" w:rsidRPr="006436A2" w:rsidRDefault="001B3A2D" w:rsidP="00323636">
            <w:pPr>
              <w:rPr>
                <w:sz w:val="24"/>
                <w:szCs w:val="24"/>
              </w:rPr>
            </w:pPr>
          </w:p>
        </w:tc>
      </w:tr>
      <w:tr w:rsidR="001B3A2D" w:rsidRPr="006436A2" w14:paraId="0E9FA710" w14:textId="77777777" w:rsidTr="00323636">
        <w:tc>
          <w:tcPr>
            <w:tcW w:w="816" w:type="dxa"/>
          </w:tcPr>
          <w:p w14:paraId="1CB90C84" w14:textId="77777777" w:rsidR="001B3A2D" w:rsidRPr="006436A2" w:rsidRDefault="001B3A2D" w:rsidP="00323636">
            <w:pPr>
              <w:rPr>
                <w:sz w:val="24"/>
                <w:szCs w:val="24"/>
              </w:rPr>
            </w:pPr>
            <w:r w:rsidRPr="006436A2">
              <w:rPr>
                <w:sz w:val="24"/>
                <w:szCs w:val="24"/>
              </w:rPr>
              <w:t>1.7.8</w:t>
            </w:r>
          </w:p>
        </w:tc>
        <w:tc>
          <w:tcPr>
            <w:tcW w:w="4395" w:type="dxa"/>
          </w:tcPr>
          <w:p w14:paraId="0221DDBA" w14:textId="77777777" w:rsidR="001B3A2D" w:rsidRPr="006436A2" w:rsidRDefault="001B3A2D" w:rsidP="00323636">
            <w:pPr>
              <w:rPr>
                <w:sz w:val="24"/>
                <w:szCs w:val="24"/>
              </w:rPr>
            </w:pPr>
            <w:r w:rsidRPr="006436A2">
              <w:rPr>
                <w:sz w:val="24"/>
                <w:szCs w:val="24"/>
              </w:rPr>
              <w:t>Транспортные услуги</w:t>
            </w:r>
          </w:p>
        </w:tc>
        <w:tc>
          <w:tcPr>
            <w:tcW w:w="4104" w:type="dxa"/>
          </w:tcPr>
          <w:p w14:paraId="6843DDC4" w14:textId="77777777" w:rsidR="001B3A2D" w:rsidRPr="006436A2" w:rsidRDefault="001B3A2D" w:rsidP="00323636">
            <w:pPr>
              <w:rPr>
                <w:sz w:val="24"/>
                <w:szCs w:val="24"/>
              </w:rPr>
            </w:pPr>
          </w:p>
        </w:tc>
      </w:tr>
      <w:tr w:rsidR="001B3A2D" w:rsidRPr="006436A2" w14:paraId="4BA3AD36" w14:textId="77777777" w:rsidTr="00323636">
        <w:tc>
          <w:tcPr>
            <w:tcW w:w="816" w:type="dxa"/>
          </w:tcPr>
          <w:p w14:paraId="1DD8C8C9" w14:textId="77777777" w:rsidR="001B3A2D" w:rsidRPr="006436A2" w:rsidRDefault="001B3A2D" w:rsidP="00323636">
            <w:pPr>
              <w:rPr>
                <w:sz w:val="24"/>
                <w:szCs w:val="24"/>
              </w:rPr>
            </w:pPr>
            <w:r w:rsidRPr="006436A2">
              <w:rPr>
                <w:sz w:val="24"/>
                <w:szCs w:val="24"/>
              </w:rPr>
              <w:t>1.7.9</w:t>
            </w:r>
          </w:p>
        </w:tc>
        <w:tc>
          <w:tcPr>
            <w:tcW w:w="4395" w:type="dxa"/>
          </w:tcPr>
          <w:p w14:paraId="209B94CC" w14:textId="77777777" w:rsidR="001B3A2D" w:rsidRPr="006436A2" w:rsidRDefault="001B3A2D" w:rsidP="00323636">
            <w:pPr>
              <w:rPr>
                <w:sz w:val="24"/>
                <w:szCs w:val="24"/>
              </w:rPr>
            </w:pPr>
            <w:r w:rsidRPr="006436A2">
              <w:rPr>
                <w:sz w:val="24"/>
                <w:szCs w:val="24"/>
              </w:rPr>
              <w:t>Бытовые услуги населению</w:t>
            </w:r>
          </w:p>
        </w:tc>
        <w:tc>
          <w:tcPr>
            <w:tcW w:w="4104" w:type="dxa"/>
          </w:tcPr>
          <w:p w14:paraId="0BA81E6B" w14:textId="77777777" w:rsidR="001B3A2D" w:rsidRPr="006436A2" w:rsidRDefault="001B3A2D" w:rsidP="00323636">
            <w:pPr>
              <w:rPr>
                <w:sz w:val="24"/>
                <w:szCs w:val="24"/>
              </w:rPr>
            </w:pPr>
          </w:p>
        </w:tc>
      </w:tr>
      <w:tr w:rsidR="001B3A2D" w:rsidRPr="006436A2" w14:paraId="47F7A4DD" w14:textId="77777777" w:rsidTr="00323636">
        <w:tc>
          <w:tcPr>
            <w:tcW w:w="816" w:type="dxa"/>
          </w:tcPr>
          <w:p w14:paraId="6138CF40" w14:textId="77777777" w:rsidR="001B3A2D" w:rsidRPr="006436A2" w:rsidRDefault="001B3A2D" w:rsidP="00323636">
            <w:pPr>
              <w:rPr>
                <w:sz w:val="24"/>
                <w:szCs w:val="24"/>
              </w:rPr>
            </w:pPr>
            <w:r w:rsidRPr="006436A2">
              <w:rPr>
                <w:sz w:val="24"/>
                <w:szCs w:val="24"/>
              </w:rPr>
              <w:t>1.7.10</w:t>
            </w:r>
          </w:p>
        </w:tc>
        <w:tc>
          <w:tcPr>
            <w:tcW w:w="4395" w:type="dxa"/>
          </w:tcPr>
          <w:p w14:paraId="5B73B3E6" w14:textId="77777777" w:rsidR="001B3A2D" w:rsidRPr="006436A2" w:rsidRDefault="001B3A2D" w:rsidP="00323636">
            <w:pPr>
              <w:rPr>
                <w:sz w:val="24"/>
                <w:szCs w:val="24"/>
              </w:rPr>
            </w:pPr>
            <w:r w:rsidRPr="006436A2">
              <w:rPr>
                <w:sz w:val="24"/>
                <w:szCs w:val="24"/>
              </w:rPr>
              <w:t>Инновации</w:t>
            </w:r>
          </w:p>
        </w:tc>
        <w:tc>
          <w:tcPr>
            <w:tcW w:w="4104" w:type="dxa"/>
          </w:tcPr>
          <w:p w14:paraId="00C95CBE" w14:textId="77777777" w:rsidR="001B3A2D" w:rsidRPr="006436A2" w:rsidRDefault="001B3A2D" w:rsidP="00323636">
            <w:pPr>
              <w:rPr>
                <w:sz w:val="24"/>
                <w:szCs w:val="24"/>
              </w:rPr>
            </w:pPr>
          </w:p>
        </w:tc>
      </w:tr>
      <w:tr w:rsidR="001B3A2D" w:rsidRPr="006436A2" w14:paraId="1E8C8A43" w14:textId="77777777" w:rsidTr="00323636">
        <w:tc>
          <w:tcPr>
            <w:tcW w:w="816" w:type="dxa"/>
          </w:tcPr>
          <w:p w14:paraId="027C82D7" w14:textId="77777777" w:rsidR="001B3A2D" w:rsidRPr="006436A2" w:rsidRDefault="001B3A2D" w:rsidP="00323636">
            <w:pPr>
              <w:rPr>
                <w:sz w:val="24"/>
                <w:szCs w:val="24"/>
              </w:rPr>
            </w:pPr>
            <w:r w:rsidRPr="006436A2">
              <w:rPr>
                <w:sz w:val="24"/>
                <w:szCs w:val="24"/>
              </w:rPr>
              <w:t>1.7.11</w:t>
            </w:r>
          </w:p>
        </w:tc>
        <w:tc>
          <w:tcPr>
            <w:tcW w:w="4395" w:type="dxa"/>
          </w:tcPr>
          <w:p w14:paraId="7DB414CB" w14:textId="77777777" w:rsidR="001B3A2D" w:rsidRPr="006436A2" w:rsidRDefault="001B3A2D" w:rsidP="00323636">
            <w:pPr>
              <w:rPr>
                <w:sz w:val="24"/>
                <w:szCs w:val="24"/>
              </w:rPr>
            </w:pPr>
            <w:r w:rsidRPr="006436A2">
              <w:rPr>
                <w:sz w:val="24"/>
                <w:szCs w:val="24"/>
              </w:rPr>
              <w:t>Иное (указать)</w:t>
            </w:r>
          </w:p>
          <w:p w14:paraId="008EB3C7" w14:textId="77777777" w:rsidR="001B3A2D" w:rsidRPr="006436A2" w:rsidRDefault="001B3A2D" w:rsidP="00323636">
            <w:pPr>
              <w:rPr>
                <w:sz w:val="24"/>
                <w:szCs w:val="24"/>
              </w:rPr>
            </w:pPr>
          </w:p>
        </w:tc>
        <w:tc>
          <w:tcPr>
            <w:tcW w:w="4104" w:type="dxa"/>
          </w:tcPr>
          <w:p w14:paraId="7D937F6E" w14:textId="77777777" w:rsidR="001B3A2D" w:rsidRPr="006436A2" w:rsidRDefault="001B3A2D" w:rsidP="00323636">
            <w:pPr>
              <w:rPr>
                <w:sz w:val="24"/>
                <w:szCs w:val="24"/>
              </w:rPr>
            </w:pPr>
          </w:p>
        </w:tc>
      </w:tr>
      <w:tr w:rsidR="001B3A2D" w:rsidRPr="006436A2" w14:paraId="5209AD43" w14:textId="77777777" w:rsidTr="00323636">
        <w:tc>
          <w:tcPr>
            <w:tcW w:w="816" w:type="dxa"/>
          </w:tcPr>
          <w:p w14:paraId="10A0EF8E" w14:textId="77777777" w:rsidR="001B3A2D" w:rsidRPr="006436A2" w:rsidRDefault="001B3A2D" w:rsidP="00323636">
            <w:pPr>
              <w:rPr>
                <w:sz w:val="24"/>
                <w:szCs w:val="24"/>
              </w:rPr>
            </w:pPr>
            <w:r w:rsidRPr="006436A2">
              <w:rPr>
                <w:b/>
                <w:sz w:val="24"/>
                <w:szCs w:val="24"/>
              </w:rPr>
              <w:t>2</w:t>
            </w:r>
            <w:r w:rsidRPr="006436A2">
              <w:rPr>
                <w:sz w:val="24"/>
                <w:szCs w:val="24"/>
              </w:rPr>
              <w:t>.</w:t>
            </w:r>
          </w:p>
        </w:tc>
        <w:tc>
          <w:tcPr>
            <w:tcW w:w="8499" w:type="dxa"/>
            <w:gridSpan w:val="2"/>
          </w:tcPr>
          <w:p w14:paraId="0912CB71" w14:textId="77777777" w:rsidR="001B3A2D" w:rsidRPr="006436A2" w:rsidRDefault="001B3A2D" w:rsidP="00323636">
            <w:pPr>
              <w:jc w:val="center"/>
              <w:rPr>
                <w:b/>
                <w:sz w:val="24"/>
                <w:szCs w:val="24"/>
              </w:rPr>
            </w:pPr>
            <w:r w:rsidRPr="006436A2">
              <w:rPr>
                <w:b/>
                <w:sz w:val="24"/>
                <w:szCs w:val="24"/>
              </w:rPr>
              <w:t>Цель приобретения оборудования</w:t>
            </w:r>
          </w:p>
          <w:p w14:paraId="31137203" w14:textId="77777777" w:rsidR="001B3A2D" w:rsidRPr="006436A2" w:rsidRDefault="001B3A2D" w:rsidP="00323636">
            <w:pPr>
              <w:jc w:val="center"/>
              <w:rPr>
                <w:sz w:val="24"/>
                <w:szCs w:val="24"/>
              </w:rPr>
            </w:pPr>
            <w:r w:rsidRPr="006436A2">
              <w:rPr>
                <w:b/>
                <w:sz w:val="24"/>
                <w:szCs w:val="24"/>
              </w:rPr>
              <w:t>(заполняется отдельно по каждому наименованию оборудования)</w:t>
            </w:r>
          </w:p>
        </w:tc>
      </w:tr>
      <w:tr w:rsidR="001B3A2D" w:rsidRPr="006436A2" w14:paraId="508FE27A" w14:textId="77777777" w:rsidTr="00323636">
        <w:tc>
          <w:tcPr>
            <w:tcW w:w="816" w:type="dxa"/>
          </w:tcPr>
          <w:p w14:paraId="5848CAD1" w14:textId="77777777" w:rsidR="001B3A2D" w:rsidRPr="006436A2" w:rsidRDefault="001B3A2D" w:rsidP="00323636">
            <w:pPr>
              <w:rPr>
                <w:sz w:val="24"/>
                <w:szCs w:val="24"/>
              </w:rPr>
            </w:pPr>
            <w:r w:rsidRPr="006436A2">
              <w:rPr>
                <w:sz w:val="24"/>
                <w:szCs w:val="24"/>
              </w:rPr>
              <w:t>2.1</w:t>
            </w:r>
          </w:p>
        </w:tc>
        <w:tc>
          <w:tcPr>
            <w:tcW w:w="4395" w:type="dxa"/>
          </w:tcPr>
          <w:p w14:paraId="7B9987D8" w14:textId="77777777" w:rsidR="001B3A2D" w:rsidRPr="006436A2" w:rsidRDefault="001B3A2D" w:rsidP="00323636">
            <w:pPr>
              <w:rPr>
                <w:sz w:val="24"/>
                <w:szCs w:val="24"/>
              </w:rPr>
            </w:pPr>
            <w:r w:rsidRPr="006436A2">
              <w:rPr>
                <w:sz w:val="24"/>
                <w:szCs w:val="24"/>
              </w:rPr>
              <w:t>Внедрение в производство новых видов продукции (услуг) (указать какие)</w:t>
            </w:r>
          </w:p>
        </w:tc>
        <w:tc>
          <w:tcPr>
            <w:tcW w:w="4104" w:type="dxa"/>
          </w:tcPr>
          <w:p w14:paraId="4BFD5417" w14:textId="77777777" w:rsidR="001B3A2D" w:rsidRPr="006436A2" w:rsidRDefault="001B3A2D" w:rsidP="00323636">
            <w:pPr>
              <w:rPr>
                <w:sz w:val="24"/>
                <w:szCs w:val="24"/>
              </w:rPr>
            </w:pPr>
          </w:p>
        </w:tc>
      </w:tr>
      <w:tr w:rsidR="001B3A2D" w:rsidRPr="006436A2" w14:paraId="34C822D1" w14:textId="77777777" w:rsidTr="00323636">
        <w:tc>
          <w:tcPr>
            <w:tcW w:w="816" w:type="dxa"/>
          </w:tcPr>
          <w:p w14:paraId="3AF04048" w14:textId="77777777" w:rsidR="001B3A2D" w:rsidRPr="006436A2" w:rsidRDefault="001B3A2D" w:rsidP="00323636">
            <w:pPr>
              <w:rPr>
                <w:sz w:val="24"/>
                <w:szCs w:val="24"/>
              </w:rPr>
            </w:pPr>
            <w:r w:rsidRPr="006436A2">
              <w:rPr>
                <w:sz w:val="24"/>
                <w:szCs w:val="24"/>
              </w:rPr>
              <w:t>2.2</w:t>
            </w:r>
          </w:p>
        </w:tc>
        <w:tc>
          <w:tcPr>
            <w:tcW w:w="4395" w:type="dxa"/>
          </w:tcPr>
          <w:p w14:paraId="2DDEDB74" w14:textId="77777777" w:rsidR="001B3A2D" w:rsidRPr="006436A2" w:rsidRDefault="001B3A2D" w:rsidP="00323636">
            <w:pPr>
              <w:rPr>
                <w:sz w:val="24"/>
                <w:szCs w:val="24"/>
              </w:rPr>
            </w:pPr>
            <w:r w:rsidRPr="006436A2">
              <w:rPr>
                <w:sz w:val="24"/>
                <w:szCs w:val="24"/>
              </w:rPr>
              <w:t xml:space="preserve">Увеличение объемов производства продукции (услуг) </w:t>
            </w:r>
          </w:p>
          <w:p w14:paraId="5995CE0D" w14:textId="77777777" w:rsidR="001B3A2D" w:rsidRPr="006436A2" w:rsidRDefault="001B3A2D" w:rsidP="00323636">
            <w:pPr>
              <w:rPr>
                <w:sz w:val="24"/>
                <w:szCs w:val="24"/>
              </w:rPr>
            </w:pPr>
          </w:p>
          <w:p w14:paraId="630EAB8D" w14:textId="77777777" w:rsidR="001B3A2D" w:rsidRPr="006436A2" w:rsidRDefault="001B3A2D" w:rsidP="00323636">
            <w:pPr>
              <w:rPr>
                <w:sz w:val="24"/>
                <w:szCs w:val="24"/>
              </w:rPr>
            </w:pPr>
            <w:r w:rsidRPr="006436A2">
              <w:rPr>
                <w:sz w:val="24"/>
                <w:szCs w:val="24"/>
              </w:rPr>
              <w:t>(указать ожидаемый рост)</w:t>
            </w:r>
          </w:p>
        </w:tc>
        <w:tc>
          <w:tcPr>
            <w:tcW w:w="4104" w:type="dxa"/>
          </w:tcPr>
          <w:p w14:paraId="44D83077" w14:textId="77777777" w:rsidR="001B3A2D" w:rsidRPr="006436A2" w:rsidRDefault="001B3A2D" w:rsidP="00323636">
            <w:pPr>
              <w:rPr>
                <w:sz w:val="24"/>
                <w:szCs w:val="24"/>
              </w:rPr>
            </w:pPr>
          </w:p>
        </w:tc>
      </w:tr>
      <w:tr w:rsidR="001B3A2D" w:rsidRPr="006436A2" w14:paraId="765088ED" w14:textId="77777777" w:rsidTr="00323636">
        <w:tc>
          <w:tcPr>
            <w:tcW w:w="816" w:type="dxa"/>
          </w:tcPr>
          <w:p w14:paraId="7CEC80BE" w14:textId="77777777" w:rsidR="001B3A2D" w:rsidRPr="006436A2" w:rsidRDefault="001B3A2D" w:rsidP="00323636">
            <w:pPr>
              <w:rPr>
                <w:sz w:val="24"/>
                <w:szCs w:val="24"/>
              </w:rPr>
            </w:pPr>
            <w:r w:rsidRPr="006436A2">
              <w:rPr>
                <w:sz w:val="24"/>
                <w:szCs w:val="24"/>
              </w:rPr>
              <w:t>2.3</w:t>
            </w:r>
          </w:p>
        </w:tc>
        <w:tc>
          <w:tcPr>
            <w:tcW w:w="4395" w:type="dxa"/>
          </w:tcPr>
          <w:p w14:paraId="1813EA8B" w14:textId="77777777" w:rsidR="001B3A2D" w:rsidRPr="006436A2" w:rsidRDefault="001B3A2D" w:rsidP="00323636">
            <w:pPr>
              <w:rPr>
                <w:sz w:val="24"/>
                <w:szCs w:val="24"/>
              </w:rPr>
            </w:pPr>
            <w:r w:rsidRPr="006436A2">
              <w:rPr>
                <w:sz w:val="24"/>
                <w:szCs w:val="24"/>
              </w:rPr>
              <w:t xml:space="preserve">Снижение затрат на производство продукции (услуг) </w:t>
            </w:r>
          </w:p>
          <w:p w14:paraId="4F19912A" w14:textId="77777777" w:rsidR="001B3A2D" w:rsidRPr="006436A2" w:rsidRDefault="001B3A2D" w:rsidP="00323636">
            <w:pPr>
              <w:rPr>
                <w:sz w:val="24"/>
                <w:szCs w:val="24"/>
              </w:rPr>
            </w:pPr>
          </w:p>
          <w:p w14:paraId="22E2DAB7" w14:textId="77777777" w:rsidR="001B3A2D" w:rsidRPr="006436A2" w:rsidRDefault="001B3A2D" w:rsidP="00323636">
            <w:pPr>
              <w:rPr>
                <w:sz w:val="24"/>
                <w:szCs w:val="24"/>
              </w:rPr>
            </w:pPr>
            <w:r w:rsidRPr="006436A2">
              <w:rPr>
                <w:sz w:val="24"/>
                <w:szCs w:val="24"/>
              </w:rPr>
              <w:t>(указать ожидаемое снижение)</w:t>
            </w:r>
          </w:p>
        </w:tc>
        <w:tc>
          <w:tcPr>
            <w:tcW w:w="4104" w:type="dxa"/>
          </w:tcPr>
          <w:p w14:paraId="73ED6BE1" w14:textId="77777777" w:rsidR="001B3A2D" w:rsidRPr="006436A2" w:rsidRDefault="001B3A2D" w:rsidP="00323636">
            <w:pPr>
              <w:rPr>
                <w:sz w:val="24"/>
                <w:szCs w:val="24"/>
              </w:rPr>
            </w:pPr>
          </w:p>
        </w:tc>
      </w:tr>
      <w:tr w:rsidR="001B3A2D" w:rsidRPr="006436A2" w14:paraId="2A43987E" w14:textId="77777777" w:rsidTr="00323636">
        <w:tc>
          <w:tcPr>
            <w:tcW w:w="816" w:type="dxa"/>
          </w:tcPr>
          <w:p w14:paraId="0AA1E569" w14:textId="77777777" w:rsidR="001B3A2D" w:rsidRPr="006436A2" w:rsidRDefault="001B3A2D" w:rsidP="00323636">
            <w:pPr>
              <w:rPr>
                <w:sz w:val="24"/>
                <w:szCs w:val="24"/>
              </w:rPr>
            </w:pPr>
            <w:r w:rsidRPr="006436A2">
              <w:rPr>
                <w:sz w:val="24"/>
                <w:szCs w:val="24"/>
              </w:rPr>
              <w:t>2.4</w:t>
            </w:r>
          </w:p>
        </w:tc>
        <w:tc>
          <w:tcPr>
            <w:tcW w:w="4395" w:type="dxa"/>
          </w:tcPr>
          <w:p w14:paraId="7FEAA39D" w14:textId="77777777" w:rsidR="001B3A2D" w:rsidRPr="006436A2" w:rsidRDefault="001B3A2D" w:rsidP="00323636">
            <w:pPr>
              <w:rPr>
                <w:sz w:val="24"/>
                <w:szCs w:val="24"/>
              </w:rPr>
            </w:pPr>
            <w:r w:rsidRPr="006436A2">
              <w:rPr>
                <w:sz w:val="24"/>
                <w:szCs w:val="24"/>
              </w:rPr>
              <w:t>Иные цели (расшифровать)</w:t>
            </w:r>
          </w:p>
        </w:tc>
        <w:tc>
          <w:tcPr>
            <w:tcW w:w="4104" w:type="dxa"/>
          </w:tcPr>
          <w:p w14:paraId="6793C042" w14:textId="77777777" w:rsidR="001B3A2D" w:rsidRPr="006436A2" w:rsidRDefault="001B3A2D" w:rsidP="00323636">
            <w:pPr>
              <w:rPr>
                <w:sz w:val="24"/>
                <w:szCs w:val="24"/>
              </w:rPr>
            </w:pPr>
          </w:p>
        </w:tc>
      </w:tr>
      <w:tr w:rsidR="001B3A2D" w:rsidRPr="006436A2" w14:paraId="3B5B7C8F" w14:textId="77777777" w:rsidTr="00323636">
        <w:tc>
          <w:tcPr>
            <w:tcW w:w="816" w:type="dxa"/>
          </w:tcPr>
          <w:p w14:paraId="7E3DDE8E" w14:textId="77777777" w:rsidR="001B3A2D" w:rsidRPr="006436A2" w:rsidRDefault="001B3A2D" w:rsidP="00323636">
            <w:pPr>
              <w:rPr>
                <w:b/>
                <w:sz w:val="24"/>
                <w:szCs w:val="24"/>
              </w:rPr>
            </w:pPr>
            <w:r w:rsidRPr="006436A2">
              <w:rPr>
                <w:b/>
                <w:sz w:val="24"/>
                <w:szCs w:val="24"/>
              </w:rPr>
              <w:t>3.</w:t>
            </w:r>
          </w:p>
        </w:tc>
        <w:tc>
          <w:tcPr>
            <w:tcW w:w="8499" w:type="dxa"/>
            <w:gridSpan w:val="2"/>
          </w:tcPr>
          <w:p w14:paraId="268FE40D" w14:textId="77777777" w:rsidR="001B3A2D" w:rsidRPr="006436A2" w:rsidRDefault="001B3A2D" w:rsidP="00323636">
            <w:pPr>
              <w:jc w:val="center"/>
              <w:rPr>
                <w:b/>
                <w:sz w:val="24"/>
                <w:szCs w:val="24"/>
              </w:rPr>
            </w:pPr>
            <w:r w:rsidRPr="006436A2">
              <w:rPr>
                <w:b/>
                <w:sz w:val="24"/>
                <w:szCs w:val="24"/>
              </w:rPr>
              <w:t xml:space="preserve">Плановые показатели от эффективности использования оборудования  </w:t>
            </w:r>
          </w:p>
          <w:p w14:paraId="792C80F0" w14:textId="77777777" w:rsidR="001B3A2D" w:rsidRPr="006436A2" w:rsidRDefault="001B3A2D" w:rsidP="00323636">
            <w:pPr>
              <w:jc w:val="center"/>
              <w:rPr>
                <w:b/>
                <w:sz w:val="24"/>
                <w:szCs w:val="24"/>
              </w:rPr>
            </w:pPr>
            <w:r w:rsidRPr="006436A2">
              <w:rPr>
                <w:b/>
                <w:sz w:val="24"/>
                <w:szCs w:val="24"/>
              </w:rPr>
              <w:t>(на период не менее трех лет с даты заключения договора лизинга)</w:t>
            </w:r>
          </w:p>
        </w:tc>
      </w:tr>
      <w:tr w:rsidR="001B3A2D" w:rsidRPr="006436A2" w14:paraId="2AE40FCD" w14:textId="77777777" w:rsidTr="00323636">
        <w:tc>
          <w:tcPr>
            <w:tcW w:w="816" w:type="dxa"/>
          </w:tcPr>
          <w:p w14:paraId="3FC66014" w14:textId="77777777" w:rsidR="001B3A2D" w:rsidRPr="006436A2" w:rsidRDefault="001B3A2D" w:rsidP="00323636">
            <w:pPr>
              <w:rPr>
                <w:bCs/>
                <w:sz w:val="24"/>
                <w:szCs w:val="24"/>
              </w:rPr>
            </w:pPr>
            <w:r w:rsidRPr="006436A2">
              <w:rPr>
                <w:bCs/>
                <w:sz w:val="24"/>
                <w:szCs w:val="24"/>
              </w:rPr>
              <w:t>3.1</w:t>
            </w:r>
          </w:p>
        </w:tc>
        <w:tc>
          <w:tcPr>
            <w:tcW w:w="4395" w:type="dxa"/>
          </w:tcPr>
          <w:p w14:paraId="3860A8D9" w14:textId="77777777" w:rsidR="001B3A2D" w:rsidRPr="006436A2" w:rsidRDefault="001B3A2D" w:rsidP="00323636">
            <w:pPr>
              <w:rPr>
                <w:bCs/>
                <w:sz w:val="24"/>
                <w:szCs w:val="24"/>
              </w:rPr>
            </w:pPr>
            <w:r w:rsidRPr="006436A2">
              <w:rPr>
                <w:bCs/>
                <w:sz w:val="24"/>
                <w:szCs w:val="24"/>
              </w:rPr>
              <w:t>Создание рабочих мест (чел.)</w:t>
            </w:r>
          </w:p>
        </w:tc>
        <w:tc>
          <w:tcPr>
            <w:tcW w:w="4104" w:type="dxa"/>
          </w:tcPr>
          <w:p w14:paraId="6F3A4E8B" w14:textId="77777777" w:rsidR="001B3A2D" w:rsidRPr="006436A2" w:rsidRDefault="001B3A2D" w:rsidP="00323636">
            <w:pPr>
              <w:jc w:val="center"/>
              <w:rPr>
                <w:bCs/>
                <w:sz w:val="24"/>
                <w:szCs w:val="24"/>
              </w:rPr>
            </w:pPr>
          </w:p>
        </w:tc>
      </w:tr>
      <w:tr w:rsidR="001B3A2D" w:rsidRPr="006436A2" w14:paraId="77B22C46" w14:textId="77777777" w:rsidTr="00323636">
        <w:tc>
          <w:tcPr>
            <w:tcW w:w="816" w:type="dxa"/>
          </w:tcPr>
          <w:p w14:paraId="0A3EF521" w14:textId="77777777" w:rsidR="001B3A2D" w:rsidRPr="006436A2" w:rsidRDefault="001B3A2D" w:rsidP="00323636">
            <w:pPr>
              <w:rPr>
                <w:sz w:val="24"/>
                <w:szCs w:val="24"/>
              </w:rPr>
            </w:pPr>
            <w:r w:rsidRPr="006436A2">
              <w:rPr>
                <w:sz w:val="24"/>
                <w:szCs w:val="24"/>
              </w:rPr>
              <w:t>3.2</w:t>
            </w:r>
          </w:p>
        </w:tc>
        <w:tc>
          <w:tcPr>
            <w:tcW w:w="4395" w:type="dxa"/>
          </w:tcPr>
          <w:p w14:paraId="2C4EBBAC" w14:textId="77777777" w:rsidR="001B3A2D" w:rsidRPr="006436A2" w:rsidRDefault="001B3A2D" w:rsidP="00323636">
            <w:pPr>
              <w:rPr>
                <w:sz w:val="24"/>
                <w:szCs w:val="24"/>
              </w:rPr>
            </w:pPr>
            <w:r w:rsidRPr="006436A2">
              <w:rPr>
                <w:sz w:val="24"/>
                <w:szCs w:val="24"/>
              </w:rPr>
              <w:t xml:space="preserve">Среднесписочная численность работников, человек  </w:t>
            </w:r>
          </w:p>
          <w:p w14:paraId="6382704D" w14:textId="77777777" w:rsidR="001B3A2D" w:rsidRPr="006436A2" w:rsidRDefault="001B3A2D" w:rsidP="00323636">
            <w:pPr>
              <w:rPr>
                <w:sz w:val="24"/>
                <w:szCs w:val="24"/>
              </w:rPr>
            </w:pPr>
          </w:p>
          <w:p w14:paraId="1E1B2A5E" w14:textId="77777777" w:rsidR="001B3A2D" w:rsidRPr="006436A2" w:rsidRDefault="001B3A2D" w:rsidP="00323636">
            <w:pPr>
              <w:rPr>
                <w:sz w:val="24"/>
                <w:szCs w:val="24"/>
              </w:rPr>
            </w:pPr>
            <w:r w:rsidRPr="006436A2">
              <w:rPr>
                <w:sz w:val="24"/>
                <w:szCs w:val="24"/>
              </w:rPr>
              <w:t>(указать ожидаемые показатели)</w:t>
            </w:r>
          </w:p>
        </w:tc>
        <w:tc>
          <w:tcPr>
            <w:tcW w:w="4104" w:type="dxa"/>
          </w:tcPr>
          <w:p w14:paraId="13351D4F" w14:textId="77777777" w:rsidR="001B3A2D" w:rsidRPr="006436A2" w:rsidRDefault="001B3A2D" w:rsidP="00323636">
            <w:pPr>
              <w:rPr>
                <w:sz w:val="24"/>
                <w:szCs w:val="24"/>
              </w:rPr>
            </w:pPr>
          </w:p>
        </w:tc>
      </w:tr>
      <w:tr w:rsidR="001B3A2D" w:rsidRPr="006436A2" w14:paraId="4D4D4FF1" w14:textId="77777777" w:rsidTr="00323636">
        <w:tc>
          <w:tcPr>
            <w:tcW w:w="816" w:type="dxa"/>
          </w:tcPr>
          <w:p w14:paraId="09596BB3" w14:textId="77777777" w:rsidR="001B3A2D" w:rsidRPr="006436A2" w:rsidRDefault="001B3A2D" w:rsidP="00323636">
            <w:pPr>
              <w:rPr>
                <w:sz w:val="24"/>
                <w:szCs w:val="24"/>
              </w:rPr>
            </w:pPr>
          </w:p>
        </w:tc>
        <w:tc>
          <w:tcPr>
            <w:tcW w:w="4395" w:type="dxa"/>
          </w:tcPr>
          <w:p w14:paraId="468565A7" w14:textId="77777777" w:rsidR="001B3A2D" w:rsidRPr="006436A2" w:rsidRDefault="001B3A2D" w:rsidP="00323636">
            <w:pPr>
              <w:rPr>
                <w:sz w:val="24"/>
                <w:szCs w:val="24"/>
              </w:rPr>
            </w:pPr>
            <w:r w:rsidRPr="006436A2">
              <w:rPr>
                <w:sz w:val="24"/>
                <w:szCs w:val="24"/>
              </w:rPr>
              <w:t>20__ год (с даты предоставления субсидии)</w:t>
            </w:r>
          </w:p>
        </w:tc>
        <w:tc>
          <w:tcPr>
            <w:tcW w:w="4104" w:type="dxa"/>
          </w:tcPr>
          <w:p w14:paraId="06999748" w14:textId="77777777" w:rsidR="001B3A2D" w:rsidRPr="006436A2" w:rsidRDefault="001B3A2D" w:rsidP="00323636">
            <w:pPr>
              <w:rPr>
                <w:sz w:val="24"/>
                <w:szCs w:val="24"/>
              </w:rPr>
            </w:pPr>
          </w:p>
        </w:tc>
      </w:tr>
      <w:tr w:rsidR="001B3A2D" w:rsidRPr="006436A2" w14:paraId="6F814226" w14:textId="77777777" w:rsidTr="00323636">
        <w:tc>
          <w:tcPr>
            <w:tcW w:w="816" w:type="dxa"/>
          </w:tcPr>
          <w:p w14:paraId="2A009F87" w14:textId="77777777" w:rsidR="001B3A2D" w:rsidRPr="006436A2" w:rsidRDefault="001B3A2D" w:rsidP="00323636">
            <w:pPr>
              <w:rPr>
                <w:sz w:val="24"/>
                <w:szCs w:val="24"/>
              </w:rPr>
            </w:pPr>
          </w:p>
        </w:tc>
        <w:tc>
          <w:tcPr>
            <w:tcW w:w="4395" w:type="dxa"/>
          </w:tcPr>
          <w:p w14:paraId="74F4C2C0" w14:textId="77777777" w:rsidR="001B3A2D" w:rsidRPr="006436A2" w:rsidRDefault="001B3A2D" w:rsidP="00323636">
            <w:pPr>
              <w:rPr>
                <w:sz w:val="24"/>
                <w:szCs w:val="24"/>
              </w:rPr>
            </w:pPr>
            <w:r w:rsidRPr="006436A2">
              <w:rPr>
                <w:sz w:val="24"/>
                <w:szCs w:val="24"/>
              </w:rPr>
              <w:t>20</w:t>
            </w:r>
            <w:r w:rsidRPr="006436A2">
              <w:rPr>
                <w:sz w:val="24"/>
                <w:szCs w:val="24"/>
                <w:lang w:val="en-US"/>
              </w:rPr>
              <w:t>__</w:t>
            </w:r>
            <w:r w:rsidRPr="006436A2">
              <w:rPr>
                <w:sz w:val="24"/>
                <w:szCs w:val="24"/>
              </w:rPr>
              <w:t>год (2 год)</w:t>
            </w:r>
          </w:p>
        </w:tc>
        <w:tc>
          <w:tcPr>
            <w:tcW w:w="4104" w:type="dxa"/>
          </w:tcPr>
          <w:p w14:paraId="6CE02F3E" w14:textId="77777777" w:rsidR="001B3A2D" w:rsidRPr="006436A2" w:rsidRDefault="001B3A2D" w:rsidP="00323636">
            <w:pPr>
              <w:rPr>
                <w:sz w:val="24"/>
                <w:szCs w:val="24"/>
              </w:rPr>
            </w:pPr>
          </w:p>
        </w:tc>
      </w:tr>
      <w:tr w:rsidR="001B3A2D" w:rsidRPr="006436A2" w14:paraId="2444CC01" w14:textId="77777777" w:rsidTr="00323636">
        <w:tc>
          <w:tcPr>
            <w:tcW w:w="816" w:type="dxa"/>
          </w:tcPr>
          <w:p w14:paraId="4CD3A9E9" w14:textId="77777777" w:rsidR="001B3A2D" w:rsidRPr="006436A2" w:rsidRDefault="001B3A2D" w:rsidP="00323636">
            <w:pPr>
              <w:rPr>
                <w:sz w:val="24"/>
                <w:szCs w:val="24"/>
              </w:rPr>
            </w:pPr>
          </w:p>
        </w:tc>
        <w:tc>
          <w:tcPr>
            <w:tcW w:w="4395" w:type="dxa"/>
          </w:tcPr>
          <w:p w14:paraId="6F2A1E18" w14:textId="77777777" w:rsidR="001B3A2D" w:rsidRPr="006436A2" w:rsidRDefault="001B3A2D" w:rsidP="00323636">
            <w:pPr>
              <w:rPr>
                <w:sz w:val="24"/>
                <w:szCs w:val="24"/>
              </w:rPr>
            </w:pPr>
            <w:r w:rsidRPr="006436A2">
              <w:rPr>
                <w:sz w:val="24"/>
                <w:szCs w:val="24"/>
              </w:rPr>
              <w:t>20</w:t>
            </w:r>
            <w:r w:rsidRPr="006436A2">
              <w:rPr>
                <w:sz w:val="24"/>
                <w:szCs w:val="24"/>
                <w:lang w:val="en-US"/>
              </w:rPr>
              <w:t>__</w:t>
            </w:r>
            <w:r w:rsidRPr="006436A2">
              <w:rPr>
                <w:sz w:val="24"/>
                <w:szCs w:val="24"/>
              </w:rPr>
              <w:t xml:space="preserve"> год (3 (год)</w:t>
            </w:r>
          </w:p>
        </w:tc>
        <w:tc>
          <w:tcPr>
            <w:tcW w:w="4104" w:type="dxa"/>
          </w:tcPr>
          <w:p w14:paraId="3DD15F60" w14:textId="77777777" w:rsidR="001B3A2D" w:rsidRPr="006436A2" w:rsidRDefault="001B3A2D" w:rsidP="00323636">
            <w:pPr>
              <w:rPr>
                <w:sz w:val="24"/>
                <w:szCs w:val="24"/>
              </w:rPr>
            </w:pPr>
          </w:p>
        </w:tc>
      </w:tr>
      <w:tr w:rsidR="001B3A2D" w:rsidRPr="006436A2" w14:paraId="1F044C7D" w14:textId="77777777" w:rsidTr="00323636">
        <w:tc>
          <w:tcPr>
            <w:tcW w:w="816" w:type="dxa"/>
          </w:tcPr>
          <w:p w14:paraId="7E530BF0" w14:textId="77777777" w:rsidR="001B3A2D" w:rsidRPr="006436A2" w:rsidRDefault="001B3A2D" w:rsidP="00323636">
            <w:pPr>
              <w:rPr>
                <w:sz w:val="24"/>
                <w:szCs w:val="24"/>
              </w:rPr>
            </w:pPr>
            <w:r w:rsidRPr="006436A2">
              <w:rPr>
                <w:sz w:val="24"/>
                <w:szCs w:val="24"/>
              </w:rPr>
              <w:t>3.3</w:t>
            </w:r>
          </w:p>
        </w:tc>
        <w:tc>
          <w:tcPr>
            <w:tcW w:w="4395" w:type="dxa"/>
          </w:tcPr>
          <w:p w14:paraId="52FE04A0" w14:textId="77777777" w:rsidR="001B3A2D" w:rsidRPr="006436A2" w:rsidRDefault="001B3A2D" w:rsidP="00323636">
            <w:pPr>
              <w:rPr>
                <w:sz w:val="24"/>
                <w:szCs w:val="24"/>
              </w:rPr>
            </w:pPr>
            <w:r w:rsidRPr="006436A2">
              <w:rPr>
                <w:sz w:val="24"/>
                <w:szCs w:val="24"/>
              </w:rPr>
              <w:t>Окупаемость проекта (год)</w:t>
            </w:r>
          </w:p>
        </w:tc>
        <w:tc>
          <w:tcPr>
            <w:tcW w:w="4104" w:type="dxa"/>
          </w:tcPr>
          <w:p w14:paraId="76045380" w14:textId="77777777" w:rsidR="001B3A2D" w:rsidRPr="006436A2" w:rsidRDefault="001B3A2D" w:rsidP="00323636">
            <w:pPr>
              <w:rPr>
                <w:sz w:val="24"/>
                <w:szCs w:val="24"/>
              </w:rPr>
            </w:pPr>
          </w:p>
        </w:tc>
      </w:tr>
      <w:tr w:rsidR="001B3A2D" w:rsidRPr="006436A2" w14:paraId="71F7CF73" w14:textId="77777777" w:rsidTr="00323636">
        <w:tc>
          <w:tcPr>
            <w:tcW w:w="816" w:type="dxa"/>
          </w:tcPr>
          <w:p w14:paraId="02F71BF9" w14:textId="77777777" w:rsidR="001B3A2D" w:rsidRPr="006436A2" w:rsidRDefault="001B3A2D" w:rsidP="00323636">
            <w:pPr>
              <w:rPr>
                <w:sz w:val="24"/>
                <w:szCs w:val="24"/>
              </w:rPr>
            </w:pPr>
            <w:r w:rsidRPr="006436A2">
              <w:rPr>
                <w:sz w:val="24"/>
                <w:szCs w:val="24"/>
              </w:rPr>
              <w:t>3.4.</w:t>
            </w:r>
          </w:p>
        </w:tc>
        <w:tc>
          <w:tcPr>
            <w:tcW w:w="4395" w:type="dxa"/>
          </w:tcPr>
          <w:p w14:paraId="5CF8DAA6" w14:textId="77777777" w:rsidR="001B3A2D" w:rsidRPr="006436A2" w:rsidRDefault="001B3A2D" w:rsidP="00323636">
            <w:pPr>
              <w:jc w:val="both"/>
              <w:rPr>
                <w:sz w:val="24"/>
                <w:szCs w:val="24"/>
              </w:rPr>
            </w:pPr>
            <w:r w:rsidRPr="006436A2">
              <w:rPr>
                <w:sz w:val="24"/>
                <w:szCs w:val="24"/>
              </w:rPr>
              <w:t>Платежи в бюджет и страховые взносы во внебюджетные фонды, тыс. рублей</w:t>
            </w:r>
          </w:p>
          <w:p w14:paraId="51E8FF2D" w14:textId="77777777" w:rsidR="001B3A2D" w:rsidRPr="006436A2" w:rsidRDefault="001B3A2D" w:rsidP="00323636">
            <w:pPr>
              <w:jc w:val="both"/>
              <w:rPr>
                <w:sz w:val="24"/>
                <w:szCs w:val="24"/>
              </w:rPr>
            </w:pPr>
            <w:r w:rsidRPr="006436A2">
              <w:rPr>
                <w:sz w:val="24"/>
                <w:szCs w:val="24"/>
              </w:rPr>
              <w:t>(указать ожидаемые показатели)</w:t>
            </w:r>
          </w:p>
        </w:tc>
        <w:tc>
          <w:tcPr>
            <w:tcW w:w="4104" w:type="dxa"/>
          </w:tcPr>
          <w:p w14:paraId="72924F44" w14:textId="77777777" w:rsidR="001B3A2D" w:rsidRPr="006436A2" w:rsidRDefault="001B3A2D" w:rsidP="00323636">
            <w:pPr>
              <w:rPr>
                <w:sz w:val="24"/>
                <w:szCs w:val="24"/>
              </w:rPr>
            </w:pPr>
          </w:p>
        </w:tc>
      </w:tr>
      <w:tr w:rsidR="001B3A2D" w:rsidRPr="006436A2" w14:paraId="7CC115A9" w14:textId="77777777" w:rsidTr="00323636">
        <w:tc>
          <w:tcPr>
            <w:tcW w:w="816" w:type="dxa"/>
          </w:tcPr>
          <w:p w14:paraId="4ADE5069" w14:textId="77777777" w:rsidR="001B3A2D" w:rsidRPr="006436A2" w:rsidRDefault="001B3A2D" w:rsidP="00323636">
            <w:pPr>
              <w:rPr>
                <w:sz w:val="24"/>
                <w:szCs w:val="24"/>
              </w:rPr>
            </w:pPr>
          </w:p>
        </w:tc>
        <w:tc>
          <w:tcPr>
            <w:tcW w:w="4395" w:type="dxa"/>
          </w:tcPr>
          <w:p w14:paraId="4DBF99B2" w14:textId="77777777" w:rsidR="001B3A2D" w:rsidRPr="006436A2" w:rsidRDefault="001B3A2D" w:rsidP="0032363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4A781B6E" w14:textId="77777777" w:rsidR="001B3A2D" w:rsidRPr="006436A2" w:rsidRDefault="001B3A2D" w:rsidP="00323636">
            <w:pPr>
              <w:rPr>
                <w:sz w:val="24"/>
                <w:szCs w:val="24"/>
              </w:rPr>
            </w:pPr>
          </w:p>
        </w:tc>
      </w:tr>
      <w:tr w:rsidR="001B3A2D" w:rsidRPr="006436A2" w14:paraId="2D07E487" w14:textId="77777777" w:rsidTr="00323636">
        <w:tc>
          <w:tcPr>
            <w:tcW w:w="816" w:type="dxa"/>
          </w:tcPr>
          <w:p w14:paraId="1668F845" w14:textId="77777777" w:rsidR="001B3A2D" w:rsidRPr="006436A2" w:rsidRDefault="001B3A2D" w:rsidP="00323636">
            <w:pPr>
              <w:rPr>
                <w:sz w:val="24"/>
                <w:szCs w:val="24"/>
              </w:rPr>
            </w:pPr>
          </w:p>
        </w:tc>
        <w:tc>
          <w:tcPr>
            <w:tcW w:w="4395" w:type="dxa"/>
          </w:tcPr>
          <w:p w14:paraId="54093CEA" w14:textId="77777777" w:rsidR="001B3A2D" w:rsidRPr="006436A2" w:rsidRDefault="001B3A2D" w:rsidP="0032363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0172D2A6" w14:textId="77777777" w:rsidR="001B3A2D" w:rsidRPr="006436A2" w:rsidRDefault="001B3A2D" w:rsidP="00323636">
            <w:pPr>
              <w:rPr>
                <w:sz w:val="24"/>
                <w:szCs w:val="24"/>
              </w:rPr>
            </w:pPr>
          </w:p>
        </w:tc>
      </w:tr>
      <w:tr w:rsidR="001B3A2D" w:rsidRPr="006436A2" w14:paraId="5EC00C67" w14:textId="77777777" w:rsidTr="00323636">
        <w:tc>
          <w:tcPr>
            <w:tcW w:w="816" w:type="dxa"/>
          </w:tcPr>
          <w:p w14:paraId="22D6C7B1" w14:textId="77777777" w:rsidR="001B3A2D" w:rsidRPr="006436A2" w:rsidRDefault="001B3A2D" w:rsidP="00323636">
            <w:pPr>
              <w:rPr>
                <w:sz w:val="24"/>
                <w:szCs w:val="24"/>
              </w:rPr>
            </w:pPr>
          </w:p>
        </w:tc>
        <w:tc>
          <w:tcPr>
            <w:tcW w:w="4395" w:type="dxa"/>
          </w:tcPr>
          <w:p w14:paraId="24B79C91" w14:textId="77777777" w:rsidR="001B3A2D" w:rsidRPr="006436A2" w:rsidRDefault="001B3A2D" w:rsidP="0032363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32FE3EE8" w14:textId="77777777" w:rsidR="001B3A2D" w:rsidRPr="006436A2" w:rsidRDefault="001B3A2D" w:rsidP="00323636">
            <w:pPr>
              <w:rPr>
                <w:sz w:val="24"/>
                <w:szCs w:val="24"/>
              </w:rPr>
            </w:pPr>
          </w:p>
        </w:tc>
      </w:tr>
      <w:tr w:rsidR="001B3A2D" w:rsidRPr="006436A2" w14:paraId="57C249B6" w14:textId="77777777" w:rsidTr="00323636">
        <w:tc>
          <w:tcPr>
            <w:tcW w:w="816" w:type="dxa"/>
          </w:tcPr>
          <w:p w14:paraId="08A8C3DE" w14:textId="77777777" w:rsidR="001B3A2D" w:rsidRPr="006436A2" w:rsidRDefault="001B3A2D" w:rsidP="00323636">
            <w:pPr>
              <w:rPr>
                <w:sz w:val="24"/>
                <w:szCs w:val="24"/>
              </w:rPr>
            </w:pPr>
            <w:r w:rsidRPr="006436A2">
              <w:rPr>
                <w:sz w:val="24"/>
                <w:szCs w:val="24"/>
              </w:rPr>
              <w:t>3.3</w:t>
            </w:r>
          </w:p>
        </w:tc>
        <w:tc>
          <w:tcPr>
            <w:tcW w:w="4395" w:type="dxa"/>
          </w:tcPr>
          <w:p w14:paraId="4D6EE1C8" w14:textId="77777777" w:rsidR="001B3A2D" w:rsidRPr="006436A2" w:rsidRDefault="001B3A2D" w:rsidP="00323636">
            <w:pPr>
              <w:jc w:val="both"/>
            </w:pPr>
            <w:r w:rsidRPr="006436A2">
              <w:rPr>
                <w:sz w:val="24"/>
                <w:szCs w:val="24"/>
              </w:rPr>
              <w:t>Средняя заработная плата на 1 работника</w:t>
            </w:r>
            <w:r w:rsidRPr="006436A2">
              <w:t xml:space="preserve"> </w:t>
            </w:r>
            <w:r w:rsidRPr="006436A2">
              <w:rPr>
                <w:sz w:val="24"/>
                <w:szCs w:val="24"/>
              </w:rPr>
              <w:t>(руб.)</w:t>
            </w:r>
          </w:p>
          <w:p w14:paraId="31D89019" w14:textId="77777777" w:rsidR="001B3A2D" w:rsidRPr="006436A2" w:rsidRDefault="001B3A2D" w:rsidP="00323636">
            <w:pPr>
              <w:jc w:val="both"/>
              <w:rPr>
                <w:sz w:val="24"/>
                <w:szCs w:val="24"/>
              </w:rPr>
            </w:pPr>
            <w:r w:rsidRPr="006436A2">
              <w:rPr>
                <w:sz w:val="24"/>
                <w:szCs w:val="24"/>
              </w:rPr>
              <w:t>(указать ожидаемые показатели)</w:t>
            </w:r>
          </w:p>
        </w:tc>
        <w:tc>
          <w:tcPr>
            <w:tcW w:w="4104" w:type="dxa"/>
          </w:tcPr>
          <w:p w14:paraId="5C1CCBC6" w14:textId="77777777" w:rsidR="001B3A2D" w:rsidRPr="006436A2" w:rsidRDefault="001B3A2D" w:rsidP="00323636">
            <w:pPr>
              <w:rPr>
                <w:sz w:val="24"/>
                <w:szCs w:val="24"/>
              </w:rPr>
            </w:pPr>
          </w:p>
        </w:tc>
      </w:tr>
      <w:tr w:rsidR="001B3A2D" w:rsidRPr="006436A2" w14:paraId="18313CE3" w14:textId="77777777" w:rsidTr="00323636">
        <w:tc>
          <w:tcPr>
            <w:tcW w:w="816" w:type="dxa"/>
          </w:tcPr>
          <w:p w14:paraId="5392C2B4" w14:textId="77777777" w:rsidR="001B3A2D" w:rsidRPr="006436A2" w:rsidRDefault="001B3A2D" w:rsidP="00323636">
            <w:pPr>
              <w:rPr>
                <w:sz w:val="24"/>
                <w:szCs w:val="24"/>
              </w:rPr>
            </w:pPr>
          </w:p>
        </w:tc>
        <w:tc>
          <w:tcPr>
            <w:tcW w:w="4395" w:type="dxa"/>
          </w:tcPr>
          <w:p w14:paraId="40444955" w14:textId="77777777" w:rsidR="001B3A2D" w:rsidRPr="006436A2" w:rsidRDefault="001B3A2D" w:rsidP="00323636">
            <w:pPr>
              <w:rPr>
                <w:sz w:val="24"/>
                <w:szCs w:val="24"/>
              </w:rPr>
            </w:pPr>
            <w:r w:rsidRPr="006436A2">
              <w:rPr>
                <w:sz w:val="24"/>
                <w:szCs w:val="24"/>
              </w:rPr>
              <w:t>20__ год (с даты предоставления субсидии)</w:t>
            </w:r>
          </w:p>
        </w:tc>
        <w:tc>
          <w:tcPr>
            <w:tcW w:w="4104" w:type="dxa"/>
          </w:tcPr>
          <w:p w14:paraId="16BE28D5" w14:textId="77777777" w:rsidR="001B3A2D" w:rsidRPr="006436A2" w:rsidRDefault="001B3A2D" w:rsidP="00323636">
            <w:pPr>
              <w:rPr>
                <w:sz w:val="24"/>
                <w:szCs w:val="24"/>
              </w:rPr>
            </w:pPr>
          </w:p>
        </w:tc>
      </w:tr>
      <w:tr w:rsidR="001B3A2D" w:rsidRPr="006436A2" w14:paraId="14AE7AFA" w14:textId="77777777" w:rsidTr="00323636">
        <w:tc>
          <w:tcPr>
            <w:tcW w:w="816" w:type="dxa"/>
          </w:tcPr>
          <w:p w14:paraId="33F98B36" w14:textId="77777777" w:rsidR="001B3A2D" w:rsidRPr="006436A2" w:rsidRDefault="001B3A2D" w:rsidP="00323636">
            <w:pPr>
              <w:rPr>
                <w:sz w:val="24"/>
                <w:szCs w:val="24"/>
              </w:rPr>
            </w:pPr>
          </w:p>
        </w:tc>
        <w:tc>
          <w:tcPr>
            <w:tcW w:w="4395" w:type="dxa"/>
          </w:tcPr>
          <w:p w14:paraId="075E59AF" w14:textId="77777777" w:rsidR="001B3A2D" w:rsidRPr="006436A2" w:rsidRDefault="001B3A2D" w:rsidP="0032363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49A3317E" w14:textId="77777777" w:rsidR="001B3A2D" w:rsidRPr="006436A2" w:rsidRDefault="001B3A2D" w:rsidP="00323636">
            <w:pPr>
              <w:rPr>
                <w:sz w:val="24"/>
                <w:szCs w:val="24"/>
              </w:rPr>
            </w:pPr>
          </w:p>
        </w:tc>
      </w:tr>
      <w:tr w:rsidR="001B3A2D" w:rsidRPr="006436A2" w14:paraId="1F8FE4B8" w14:textId="77777777" w:rsidTr="00323636">
        <w:tc>
          <w:tcPr>
            <w:tcW w:w="816" w:type="dxa"/>
          </w:tcPr>
          <w:p w14:paraId="04B09840" w14:textId="77777777" w:rsidR="001B3A2D" w:rsidRPr="006436A2" w:rsidRDefault="001B3A2D" w:rsidP="00323636">
            <w:pPr>
              <w:rPr>
                <w:sz w:val="24"/>
                <w:szCs w:val="24"/>
              </w:rPr>
            </w:pPr>
          </w:p>
        </w:tc>
        <w:tc>
          <w:tcPr>
            <w:tcW w:w="4395" w:type="dxa"/>
          </w:tcPr>
          <w:p w14:paraId="05CD710C" w14:textId="77777777" w:rsidR="001B3A2D" w:rsidRPr="006436A2" w:rsidRDefault="001B3A2D" w:rsidP="0032363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357689C4" w14:textId="77777777" w:rsidR="001B3A2D" w:rsidRPr="006436A2" w:rsidRDefault="001B3A2D" w:rsidP="00323636">
            <w:pPr>
              <w:rPr>
                <w:sz w:val="24"/>
                <w:szCs w:val="24"/>
              </w:rPr>
            </w:pPr>
          </w:p>
        </w:tc>
      </w:tr>
    </w:tbl>
    <w:p w14:paraId="6E462961" w14:textId="77777777" w:rsidR="001B3A2D" w:rsidRPr="006436A2" w:rsidRDefault="001B3A2D" w:rsidP="001B3A2D">
      <w:pPr>
        <w:rPr>
          <w:szCs w:val="28"/>
        </w:rPr>
      </w:pPr>
      <w:r w:rsidRPr="006436A2">
        <w:rPr>
          <w:szCs w:val="28"/>
        </w:rPr>
        <w:t>&lt;*&gt; Общероссийский классификатор основных фондов (ОКОФ)</w:t>
      </w:r>
    </w:p>
    <w:p w14:paraId="14AE5378"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Достоверность представленных сведений гарантирую.</w:t>
      </w:r>
    </w:p>
    <w:p w14:paraId="7EC4E55A" w14:textId="77777777" w:rsidR="001B3A2D" w:rsidRPr="006436A2" w:rsidRDefault="001B3A2D" w:rsidP="001B3A2D">
      <w:pPr>
        <w:pStyle w:val="ConsPlusNonformat"/>
        <w:jc w:val="both"/>
        <w:rPr>
          <w:rFonts w:ascii="Times New Roman" w:hAnsi="Times New Roman" w:cs="Times New Roman"/>
          <w:sz w:val="24"/>
          <w:szCs w:val="24"/>
        </w:rPr>
      </w:pPr>
    </w:p>
    <w:p w14:paraId="629FA7D4"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Руководитель: _________________ ________________ ______________________</w:t>
      </w:r>
    </w:p>
    <w:p w14:paraId="21F64CDB" w14:textId="77777777" w:rsidR="001B3A2D" w:rsidRPr="006436A2" w:rsidRDefault="001B3A2D" w:rsidP="001B3A2D">
      <w:pPr>
        <w:pStyle w:val="ConsPlusNonformat"/>
        <w:jc w:val="center"/>
        <w:rPr>
          <w:rFonts w:ascii="Times New Roman" w:hAnsi="Times New Roman" w:cs="Times New Roman"/>
        </w:rPr>
      </w:pPr>
      <w:r w:rsidRPr="006436A2">
        <w:rPr>
          <w:rFonts w:ascii="Times New Roman" w:hAnsi="Times New Roman" w:cs="Times New Roman"/>
        </w:rPr>
        <w:t>(должность)       (подпись)     (расшифровка подписи)</w:t>
      </w:r>
    </w:p>
    <w:p w14:paraId="00EF2310" w14:textId="77777777" w:rsidR="001B3A2D" w:rsidRPr="006436A2" w:rsidRDefault="001B3A2D" w:rsidP="001B3A2D">
      <w:pPr>
        <w:pStyle w:val="ConsPlusNonformat"/>
        <w:jc w:val="both"/>
        <w:rPr>
          <w:rFonts w:ascii="Times New Roman" w:hAnsi="Times New Roman" w:cs="Times New Roman"/>
          <w:sz w:val="24"/>
          <w:szCs w:val="24"/>
        </w:rPr>
      </w:pPr>
    </w:p>
    <w:p w14:paraId="7120C472" w14:textId="77777777" w:rsidR="001B3A2D" w:rsidRPr="006436A2"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"___" ______________ 20</w:t>
      </w:r>
      <w:r w:rsidRPr="006436A2">
        <w:rPr>
          <w:sz w:val="24"/>
          <w:szCs w:val="24"/>
        </w:rPr>
        <w:t>__</w:t>
      </w:r>
      <w:r w:rsidRPr="006436A2">
        <w:rPr>
          <w:rFonts w:ascii="Times New Roman" w:hAnsi="Times New Roman" w:cs="Times New Roman"/>
          <w:sz w:val="24"/>
          <w:szCs w:val="24"/>
        </w:rPr>
        <w:t xml:space="preserve"> г.</w:t>
      </w:r>
    </w:p>
    <w:p w14:paraId="111D4CFE" w14:textId="77777777" w:rsidR="001B3A2D" w:rsidRPr="006436A2" w:rsidRDefault="001B3A2D" w:rsidP="001B3A2D">
      <w:pPr>
        <w:pStyle w:val="ConsPlusNonformat"/>
        <w:jc w:val="both"/>
        <w:rPr>
          <w:rFonts w:ascii="Times New Roman" w:hAnsi="Times New Roman" w:cs="Times New Roman"/>
          <w:sz w:val="24"/>
          <w:szCs w:val="24"/>
        </w:rPr>
      </w:pPr>
    </w:p>
    <w:p w14:paraId="2C1F69CB" w14:textId="77777777" w:rsidR="001B3A2D" w:rsidRPr="006F097C" w:rsidRDefault="001B3A2D" w:rsidP="001B3A2D">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r w:rsidRPr="006F097C">
        <w:rPr>
          <w:rFonts w:ascii="Times New Roman" w:hAnsi="Times New Roman" w:cs="Times New Roman"/>
          <w:sz w:val="24"/>
          <w:szCs w:val="24"/>
        </w:rPr>
        <w:t>.</w:t>
      </w:r>
    </w:p>
    <w:p w14:paraId="30BB2D28" w14:textId="77777777" w:rsidR="005C1116" w:rsidRPr="001B3A2D" w:rsidRDefault="005C1116" w:rsidP="001B3A2D"/>
    <w:sectPr w:rsidR="005C1116" w:rsidRPr="001B3A2D" w:rsidSect="00E87801">
      <w:headerReference w:type="default" r:id="rId22"/>
      <w:pgSz w:w="11905" w:h="16838" w:code="9"/>
      <w:pgMar w:top="851" w:right="851" w:bottom="1276" w:left="156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3F2DE" w14:textId="77777777" w:rsidR="00000000" w:rsidRDefault="001B3A2D">
      <w:r>
        <w:separator/>
      </w:r>
    </w:p>
  </w:endnote>
  <w:endnote w:type="continuationSeparator" w:id="0">
    <w:p w14:paraId="586D05E5" w14:textId="77777777" w:rsidR="00000000" w:rsidRDefault="001B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29CD6" w14:textId="77777777" w:rsidR="00000000" w:rsidRDefault="001B3A2D">
      <w:r>
        <w:separator/>
      </w:r>
    </w:p>
  </w:footnote>
  <w:footnote w:type="continuationSeparator" w:id="0">
    <w:p w14:paraId="5EF9F002" w14:textId="77777777" w:rsidR="00000000" w:rsidRDefault="001B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9D0B" w14:textId="77777777" w:rsidR="00877CE4" w:rsidRPr="00B65499" w:rsidRDefault="001B3A2D" w:rsidP="00B65499">
    <w:pPr>
      <w:pStyle w:val="aff"/>
      <w:jc w:val="right"/>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08466D"/>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D5378"/>
    <w:multiLevelType w:val="multilevel"/>
    <w:tmpl w:val="23303550"/>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71557"/>
    <w:multiLevelType w:val="hybridMultilevel"/>
    <w:tmpl w:val="6C4896DE"/>
    <w:lvl w:ilvl="0" w:tplc="6DC6C5B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7C7463"/>
    <w:multiLevelType w:val="hybridMultilevel"/>
    <w:tmpl w:val="9CBA0948"/>
    <w:lvl w:ilvl="0" w:tplc="06345D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35544"/>
    <w:multiLevelType w:val="hybridMultilevel"/>
    <w:tmpl w:val="45A670DA"/>
    <w:lvl w:ilvl="0" w:tplc="293E7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FB209D"/>
    <w:multiLevelType w:val="hybridMultilevel"/>
    <w:tmpl w:val="DB92FAEA"/>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6B5475"/>
    <w:multiLevelType w:val="hybridMultilevel"/>
    <w:tmpl w:val="34421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77B38"/>
    <w:multiLevelType w:val="hybridMultilevel"/>
    <w:tmpl w:val="F08240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2001C"/>
    <w:multiLevelType w:val="hybridMultilevel"/>
    <w:tmpl w:val="FFE471B8"/>
    <w:lvl w:ilvl="0" w:tplc="24AC57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1031E3"/>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327472"/>
    <w:multiLevelType w:val="hybridMultilevel"/>
    <w:tmpl w:val="D90C3688"/>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C422BE"/>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6C5297"/>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6F4E6B"/>
    <w:multiLevelType w:val="hybridMultilevel"/>
    <w:tmpl w:val="47A86B1C"/>
    <w:lvl w:ilvl="0" w:tplc="9B96783E">
      <w:start w:val="1"/>
      <w:numFmt w:val="decimal"/>
      <w:lvlText w:val="%1)"/>
      <w:lvlJc w:val="left"/>
      <w:pPr>
        <w:ind w:left="780"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987AE7"/>
    <w:multiLevelType w:val="hybridMultilevel"/>
    <w:tmpl w:val="AA78623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870074E"/>
    <w:multiLevelType w:val="hybridMultilevel"/>
    <w:tmpl w:val="6082DD32"/>
    <w:lvl w:ilvl="0" w:tplc="26F616D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2" w15:restartNumberingAfterBreak="0">
    <w:nsid w:val="59AF4F5D"/>
    <w:multiLevelType w:val="hybridMultilevel"/>
    <w:tmpl w:val="EDD0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15:restartNumberingAfterBreak="0">
    <w:nsid w:val="612046F0"/>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3621E9"/>
    <w:multiLevelType w:val="hybridMultilevel"/>
    <w:tmpl w:val="D0B8A2C2"/>
    <w:lvl w:ilvl="0" w:tplc="CD52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2021ED"/>
    <w:multiLevelType w:val="hybridMultilevel"/>
    <w:tmpl w:val="4B4E6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3F418E"/>
    <w:multiLevelType w:val="hybridMultilevel"/>
    <w:tmpl w:val="E4D41BF8"/>
    <w:lvl w:ilvl="0" w:tplc="256E3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C441EDA"/>
    <w:multiLevelType w:val="hybridMultilevel"/>
    <w:tmpl w:val="3294C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F0594D"/>
    <w:multiLevelType w:val="hybridMultilevel"/>
    <w:tmpl w:val="EB1EA040"/>
    <w:lvl w:ilvl="0" w:tplc="A6A6D6C6">
      <w:start w:val="202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156E57"/>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43"/>
  </w:num>
  <w:num w:numId="4">
    <w:abstractNumId w:val="45"/>
  </w:num>
  <w:num w:numId="5">
    <w:abstractNumId w:val="40"/>
  </w:num>
  <w:num w:numId="6">
    <w:abstractNumId w:val="29"/>
  </w:num>
  <w:num w:numId="7">
    <w:abstractNumId w:val="33"/>
  </w:num>
  <w:num w:numId="8">
    <w:abstractNumId w:val="7"/>
  </w:num>
  <w:num w:numId="9">
    <w:abstractNumId w:val="0"/>
  </w:num>
  <w:num w:numId="10">
    <w:abstractNumId w:val="31"/>
  </w:num>
  <w:num w:numId="11">
    <w:abstractNumId w:val="24"/>
  </w:num>
  <w:num w:numId="12">
    <w:abstractNumId w:val="1"/>
  </w:num>
  <w:num w:numId="13">
    <w:abstractNumId w:val="42"/>
  </w:num>
  <w:num w:numId="14">
    <w:abstractNumId w:val="38"/>
  </w:num>
  <w:num w:numId="15">
    <w:abstractNumId w:val="32"/>
  </w:num>
  <w:num w:numId="16">
    <w:abstractNumId w:val="13"/>
  </w:num>
  <w:num w:numId="17">
    <w:abstractNumId w:val="20"/>
  </w:num>
  <w:num w:numId="18">
    <w:abstractNumId w:val="44"/>
  </w:num>
  <w:num w:numId="19">
    <w:abstractNumId w:val="34"/>
  </w:num>
  <w:num w:numId="20">
    <w:abstractNumId w:val="16"/>
  </w:num>
  <w:num w:numId="21">
    <w:abstractNumId w:val="15"/>
  </w:num>
  <w:num w:numId="22">
    <w:abstractNumId w:val="2"/>
  </w:num>
  <w:num w:numId="23">
    <w:abstractNumId w:val="39"/>
  </w:num>
  <w:num w:numId="24">
    <w:abstractNumId w:val="28"/>
  </w:num>
  <w:num w:numId="25">
    <w:abstractNumId w:val="36"/>
  </w:num>
  <w:num w:numId="26">
    <w:abstractNumId w:val="5"/>
  </w:num>
  <w:num w:numId="27">
    <w:abstractNumId w:val="37"/>
  </w:num>
  <w:num w:numId="28">
    <w:abstractNumId w:val="8"/>
  </w:num>
  <w:num w:numId="29">
    <w:abstractNumId w:val="27"/>
  </w:num>
  <w:num w:numId="30">
    <w:abstractNumId w:val="41"/>
  </w:num>
  <w:num w:numId="31">
    <w:abstractNumId w:val="12"/>
  </w:num>
  <w:num w:numId="32">
    <w:abstractNumId w:val="19"/>
  </w:num>
  <w:num w:numId="33">
    <w:abstractNumId w:val="22"/>
  </w:num>
  <w:num w:numId="34">
    <w:abstractNumId w:val="10"/>
  </w:num>
  <w:num w:numId="35">
    <w:abstractNumId w:val="26"/>
  </w:num>
  <w:num w:numId="36">
    <w:abstractNumId w:val="23"/>
  </w:num>
  <w:num w:numId="37">
    <w:abstractNumId w:val="18"/>
  </w:num>
  <w:num w:numId="38">
    <w:abstractNumId w:val="14"/>
  </w:num>
  <w:num w:numId="39">
    <w:abstractNumId w:val="21"/>
  </w:num>
  <w:num w:numId="40">
    <w:abstractNumId w:val="11"/>
  </w:num>
  <w:num w:numId="41">
    <w:abstractNumId w:val="30"/>
  </w:num>
  <w:num w:numId="42">
    <w:abstractNumId w:val="6"/>
  </w:num>
  <w:num w:numId="43">
    <w:abstractNumId w:val="35"/>
  </w:num>
  <w:num w:numId="44">
    <w:abstractNumId w:val="25"/>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16"/>
    <w:rsid w:val="001B3A2D"/>
    <w:rsid w:val="005C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1B2C"/>
  <w15:chartTrackingRefBased/>
  <w15:docId w15:val="{543C6D05-C811-424C-AEE9-9DA972B5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11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5C111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5C111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5C1116"/>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5C1116"/>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5C1116"/>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5C1116"/>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5C11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116"/>
    <w:rPr>
      <w:rFonts w:asciiTheme="majorHAnsi" w:eastAsiaTheme="majorEastAsia" w:hAnsiTheme="majorHAnsi" w:cstheme="majorBidi"/>
      <w:b/>
      <w:bCs/>
      <w:color w:val="2F5496" w:themeColor="accent1" w:themeShade="BF"/>
      <w:sz w:val="28"/>
      <w:szCs w:val="28"/>
      <w:lang w:eastAsia="ar-SA"/>
    </w:rPr>
  </w:style>
  <w:style w:type="character" w:customStyle="1" w:styleId="20">
    <w:name w:val="Заголовок 2 Знак"/>
    <w:basedOn w:val="a0"/>
    <w:link w:val="2"/>
    <w:uiPriority w:val="9"/>
    <w:semiHidden/>
    <w:rsid w:val="005C1116"/>
    <w:rPr>
      <w:rFonts w:asciiTheme="majorHAnsi" w:eastAsiaTheme="majorEastAsia" w:hAnsiTheme="majorHAnsi" w:cstheme="majorBidi"/>
      <w:b/>
      <w:bCs/>
      <w:color w:val="4472C4" w:themeColor="accent1"/>
      <w:sz w:val="26"/>
      <w:szCs w:val="26"/>
      <w:lang w:eastAsia="ar-SA"/>
    </w:rPr>
  </w:style>
  <w:style w:type="character" w:customStyle="1" w:styleId="30">
    <w:name w:val="Заголовок 3 Знак"/>
    <w:basedOn w:val="a0"/>
    <w:link w:val="3"/>
    <w:uiPriority w:val="9"/>
    <w:rsid w:val="005C1116"/>
    <w:rPr>
      <w:rFonts w:asciiTheme="majorHAnsi" w:eastAsiaTheme="majorEastAsia" w:hAnsiTheme="majorHAnsi" w:cstheme="majorBidi"/>
      <w:b/>
      <w:bCs/>
      <w:color w:val="4472C4" w:themeColor="accent1"/>
      <w:sz w:val="20"/>
      <w:szCs w:val="20"/>
      <w:lang w:eastAsia="ar-SA"/>
    </w:rPr>
  </w:style>
  <w:style w:type="character" w:customStyle="1" w:styleId="40">
    <w:name w:val="Заголовок 4 Знак"/>
    <w:basedOn w:val="a0"/>
    <w:link w:val="4"/>
    <w:uiPriority w:val="9"/>
    <w:semiHidden/>
    <w:rsid w:val="005C1116"/>
    <w:rPr>
      <w:rFonts w:asciiTheme="majorHAnsi" w:eastAsiaTheme="majorEastAsia" w:hAnsiTheme="majorHAnsi" w:cstheme="majorBidi"/>
      <w:b/>
      <w:bCs/>
      <w:i/>
      <w:iCs/>
      <w:color w:val="4472C4" w:themeColor="accent1"/>
      <w:sz w:val="20"/>
      <w:szCs w:val="20"/>
      <w:lang w:eastAsia="ar-SA"/>
    </w:rPr>
  </w:style>
  <w:style w:type="character" w:customStyle="1" w:styleId="50">
    <w:name w:val="Заголовок 5 Знак"/>
    <w:basedOn w:val="a0"/>
    <w:link w:val="5"/>
    <w:uiPriority w:val="9"/>
    <w:semiHidden/>
    <w:rsid w:val="005C1116"/>
    <w:rPr>
      <w:rFonts w:asciiTheme="majorHAnsi" w:eastAsiaTheme="majorEastAsia" w:hAnsiTheme="majorHAnsi" w:cstheme="majorBidi"/>
      <w:color w:val="1F3763" w:themeColor="accent1" w:themeShade="7F"/>
      <w:sz w:val="20"/>
      <w:szCs w:val="20"/>
      <w:lang w:eastAsia="ar-SA"/>
    </w:rPr>
  </w:style>
  <w:style w:type="character" w:customStyle="1" w:styleId="60">
    <w:name w:val="Заголовок 6 Знак"/>
    <w:basedOn w:val="a0"/>
    <w:link w:val="6"/>
    <w:uiPriority w:val="9"/>
    <w:semiHidden/>
    <w:rsid w:val="005C1116"/>
    <w:rPr>
      <w:rFonts w:asciiTheme="majorHAnsi" w:eastAsiaTheme="majorEastAsia" w:hAnsiTheme="majorHAnsi" w:cstheme="majorBidi"/>
      <w:i/>
      <w:iCs/>
      <w:color w:val="1F3763" w:themeColor="accent1" w:themeShade="7F"/>
      <w:sz w:val="20"/>
      <w:szCs w:val="20"/>
      <w:lang w:eastAsia="ar-SA"/>
    </w:rPr>
  </w:style>
  <w:style w:type="character" w:customStyle="1" w:styleId="70">
    <w:name w:val="Заголовок 7 Знак"/>
    <w:basedOn w:val="a0"/>
    <w:link w:val="7"/>
    <w:uiPriority w:val="9"/>
    <w:semiHidden/>
    <w:rsid w:val="005C1116"/>
    <w:rPr>
      <w:rFonts w:asciiTheme="majorHAnsi" w:eastAsiaTheme="majorEastAsia" w:hAnsiTheme="majorHAnsi" w:cstheme="majorBidi"/>
      <w:i/>
      <w:iCs/>
      <w:color w:val="404040" w:themeColor="text1" w:themeTint="BF"/>
      <w:sz w:val="20"/>
      <w:szCs w:val="20"/>
      <w:lang w:eastAsia="ar-SA"/>
    </w:rPr>
  </w:style>
  <w:style w:type="paragraph" w:styleId="a3">
    <w:name w:val="List Paragraph"/>
    <w:aliases w:val="Абзац списка для документа"/>
    <w:basedOn w:val="a"/>
    <w:link w:val="a4"/>
    <w:uiPriority w:val="34"/>
    <w:qFormat/>
    <w:rsid w:val="005C1116"/>
    <w:pPr>
      <w:ind w:left="720"/>
      <w:contextualSpacing/>
    </w:pPr>
  </w:style>
  <w:style w:type="paragraph" w:styleId="a5">
    <w:name w:val="No Spacing"/>
    <w:uiPriority w:val="1"/>
    <w:qFormat/>
    <w:rsid w:val="005C1116"/>
    <w:pPr>
      <w:spacing w:after="0" w:line="240" w:lineRule="auto"/>
    </w:pPr>
  </w:style>
  <w:style w:type="table" w:styleId="a6">
    <w:name w:val="Table Grid"/>
    <w:basedOn w:val="a1"/>
    <w:uiPriority w:val="59"/>
    <w:rsid w:val="005C1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5C1116"/>
    <w:pPr>
      <w:jc w:val="center"/>
    </w:pPr>
    <w:rPr>
      <w:b/>
      <w:sz w:val="32"/>
    </w:rPr>
  </w:style>
  <w:style w:type="character" w:customStyle="1" w:styleId="a9">
    <w:name w:val="Заголовок Знак"/>
    <w:basedOn w:val="a0"/>
    <w:link w:val="a7"/>
    <w:rsid w:val="005C1116"/>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5C111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a">
    <w:name w:val="Подзаголовок Знак"/>
    <w:basedOn w:val="a0"/>
    <w:link w:val="a8"/>
    <w:uiPriority w:val="11"/>
    <w:rsid w:val="005C1116"/>
    <w:rPr>
      <w:rFonts w:asciiTheme="majorHAnsi" w:eastAsiaTheme="majorEastAsia" w:hAnsiTheme="majorHAnsi" w:cstheme="majorBidi"/>
      <w:i/>
      <w:iCs/>
      <w:color w:val="4472C4" w:themeColor="accent1"/>
      <w:spacing w:val="15"/>
      <w:sz w:val="24"/>
      <w:szCs w:val="24"/>
      <w:lang w:eastAsia="ar-SA"/>
    </w:rPr>
  </w:style>
  <w:style w:type="paragraph" w:styleId="ab">
    <w:name w:val="Balloon Text"/>
    <w:basedOn w:val="a"/>
    <w:link w:val="ac"/>
    <w:uiPriority w:val="99"/>
    <w:semiHidden/>
    <w:unhideWhenUsed/>
    <w:rsid w:val="005C1116"/>
    <w:rPr>
      <w:rFonts w:ascii="Tahoma" w:hAnsi="Tahoma" w:cs="Tahoma"/>
      <w:sz w:val="16"/>
      <w:szCs w:val="16"/>
    </w:rPr>
  </w:style>
  <w:style w:type="character" w:customStyle="1" w:styleId="ac">
    <w:name w:val="Текст выноски Знак"/>
    <w:basedOn w:val="a0"/>
    <w:link w:val="ab"/>
    <w:uiPriority w:val="99"/>
    <w:semiHidden/>
    <w:rsid w:val="005C1116"/>
    <w:rPr>
      <w:rFonts w:ascii="Tahoma" w:eastAsia="Times New Roman" w:hAnsi="Tahoma" w:cs="Tahoma"/>
      <w:sz w:val="16"/>
      <w:szCs w:val="16"/>
      <w:lang w:eastAsia="ar-SA"/>
    </w:rPr>
  </w:style>
  <w:style w:type="paragraph" w:customStyle="1" w:styleId="ConsPlusTitle">
    <w:name w:val="ConsPlusTitle"/>
    <w:uiPriority w:val="99"/>
    <w:rsid w:val="005C11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5C11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C11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5C1116"/>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C1116"/>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C1116"/>
    <w:rPr>
      <w:rFonts w:ascii="Arial" w:eastAsia="Lucida Sans Unicode" w:hAnsi="Arial" w:cs="Times New Roman"/>
      <w:kern w:val="1"/>
      <w:sz w:val="20"/>
      <w:szCs w:val="24"/>
    </w:rPr>
  </w:style>
  <w:style w:type="paragraph" w:customStyle="1" w:styleId="af">
    <w:name w:val="Содержимое таблицы"/>
    <w:basedOn w:val="a"/>
    <w:rsid w:val="005C1116"/>
    <w:pPr>
      <w:widowControl w:val="0"/>
      <w:suppressLineNumbers/>
    </w:pPr>
    <w:rPr>
      <w:rFonts w:ascii="Arial" w:eastAsia="Lucida Sans Unicode" w:hAnsi="Arial"/>
      <w:kern w:val="1"/>
      <w:szCs w:val="24"/>
    </w:rPr>
  </w:style>
  <w:style w:type="character" w:styleId="af0">
    <w:name w:val="Hyperlink"/>
    <w:unhideWhenUsed/>
    <w:rsid w:val="005C1116"/>
    <w:rPr>
      <w:color w:val="0000FF"/>
      <w:u w:val="single"/>
    </w:rPr>
  </w:style>
  <w:style w:type="paragraph" w:customStyle="1" w:styleId="11">
    <w:name w:val="1.Текст"/>
    <w:rsid w:val="005C1116"/>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5C1116"/>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5C1116"/>
    <w:rPr>
      <w:sz w:val="20"/>
      <w:szCs w:val="20"/>
    </w:rPr>
  </w:style>
  <w:style w:type="character" w:styleId="af3">
    <w:name w:val="footnote reference"/>
    <w:basedOn w:val="a0"/>
    <w:uiPriority w:val="99"/>
    <w:semiHidden/>
    <w:unhideWhenUsed/>
    <w:rsid w:val="005C1116"/>
    <w:rPr>
      <w:vertAlign w:val="superscript"/>
    </w:rPr>
  </w:style>
  <w:style w:type="paragraph" w:customStyle="1" w:styleId="af4">
    <w:name w:val="Знак"/>
    <w:basedOn w:val="a"/>
    <w:uiPriority w:val="99"/>
    <w:rsid w:val="005C1116"/>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5C1116"/>
    <w:rPr>
      <w:b/>
      <w:bCs/>
      <w:color w:val="auto"/>
      <w:sz w:val="26"/>
      <w:szCs w:val="26"/>
    </w:rPr>
  </w:style>
  <w:style w:type="character" w:styleId="af6">
    <w:name w:val="annotation reference"/>
    <w:basedOn w:val="a0"/>
    <w:uiPriority w:val="99"/>
    <w:semiHidden/>
    <w:unhideWhenUsed/>
    <w:rsid w:val="005C1116"/>
    <w:rPr>
      <w:sz w:val="16"/>
      <w:szCs w:val="16"/>
    </w:rPr>
  </w:style>
  <w:style w:type="character" w:customStyle="1" w:styleId="apple-style-span">
    <w:name w:val="apple-style-span"/>
    <w:basedOn w:val="a0"/>
    <w:rsid w:val="005C1116"/>
  </w:style>
  <w:style w:type="paragraph" w:customStyle="1" w:styleId="11Char">
    <w:name w:val="Знак1 Знак Знак Знак Знак Знак Знак Знак Знак1 Char"/>
    <w:basedOn w:val="a"/>
    <w:rsid w:val="005C1116"/>
    <w:pPr>
      <w:suppressAutoHyphens w:val="0"/>
      <w:spacing w:after="160" w:line="240" w:lineRule="exact"/>
    </w:pPr>
    <w:rPr>
      <w:rFonts w:ascii="Verdana" w:hAnsi="Verdana"/>
      <w:lang w:val="en-US" w:eastAsia="en-US"/>
    </w:rPr>
  </w:style>
  <w:style w:type="paragraph" w:styleId="21">
    <w:name w:val="Body Text Indent 2"/>
    <w:basedOn w:val="a"/>
    <w:link w:val="22"/>
    <w:rsid w:val="005C1116"/>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5C1116"/>
    <w:rPr>
      <w:rFonts w:ascii="Times New Roman" w:eastAsia="Times New Roman" w:hAnsi="Times New Roman" w:cs="Times New Roman"/>
      <w:sz w:val="24"/>
      <w:szCs w:val="24"/>
      <w:lang w:eastAsia="ru-RU"/>
    </w:rPr>
  </w:style>
  <w:style w:type="paragraph" w:customStyle="1" w:styleId="Point">
    <w:name w:val="Point"/>
    <w:basedOn w:val="a"/>
    <w:link w:val="PointChar"/>
    <w:rsid w:val="005C1116"/>
    <w:pPr>
      <w:suppressAutoHyphens w:val="0"/>
      <w:spacing w:before="120" w:line="288" w:lineRule="auto"/>
      <w:ind w:firstLine="720"/>
      <w:jc w:val="both"/>
    </w:pPr>
    <w:rPr>
      <w:sz w:val="24"/>
      <w:szCs w:val="24"/>
      <w:lang w:eastAsia="ru-RU"/>
    </w:rPr>
  </w:style>
  <w:style w:type="character" w:customStyle="1" w:styleId="PointChar">
    <w:name w:val="Point Char"/>
    <w:link w:val="Point"/>
    <w:rsid w:val="005C1116"/>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5C1116"/>
    <w:pPr>
      <w:suppressAutoHyphens w:val="0"/>
      <w:spacing w:after="160" w:line="240" w:lineRule="exact"/>
    </w:pPr>
    <w:rPr>
      <w:rFonts w:ascii="Verdana" w:hAnsi="Verdana"/>
      <w:lang w:val="en-US" w:eastAsia="en-US"/>
    </w:rPr>
  </w:style>
  <w:style w:type="paragraph" w:styleId="af7">
    <w:name w:val="footer"/>
    <w:basedOn w:val="a"/>
    <w:link w:val="af8"/>
    <w:uiPriority w:val="99"/>
    <w:rsid w:val="005C1116"/>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5C1116"/>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5C1116"/>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5C1116"/>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5C1116"/>
    <w:rPr>
      <w:sz w:val="20"/>
      <w:szCs w:val="20"/>
    </w:rPr>
  </w:style>
  <w:style w:type="paragraph" w:styleId="afb">
    <w:name w:val="annotation subject"/>
    <w:basedOn w:val="af9"/>
    <w:next w:val="af9"/>
    <w:link w:val="afc"/>
    <w:uiPriority w:val="99"/>
    <w:semiHidden/>
    <w:unhideWhenUsed/>
    <w:rsid w:val="005C1116"/>
    <w:rPr>
      <w:b/>
      <w:bCs/>
    </w:rPr>
  </w:style>
  <w:style w:type="character" w:customStyle="1" w:styleId="afc">
    <w:name w:val="Тема примечания Знак"/>
    <w:basedOn w:val="afa"/>
    <w:link w:val="afb"/>
    <w:uiPriority w:val="99"/>
    <w:semiHidden/>
    <w:rsid w:val="005C1116"/>
    <w:rPr>
      <w:b/>
      <w:bCs/>
      <w:sz w:val="20"/>
      <w:szCs w:val="20"/>
    </w:rPr>
  </w:style>
  <w:style w:type="paragraph" w:customStyle="1" w:styleId="Default">
    <w:name w:val="Default"/>
    <w:rsid w:val="005C1116"/>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5C1116"/>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5C1116"/>
  </w:style>
  <w:style w:type="paragraph" w:styleId="31">
    <w:name w:val="Body Text Indent 3"/>
    <w:basedOn w:val="a"/>
    <w:link w:val="32"/>
    <w:uiPriority w:val="99"/>
    <w:semiHidden/>
    <w:unhideWhenUsed/>
    <w:rsid w:val="005C1116"/>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5C1116"/>
    <w:rPr>
      <w:sz w:val="16"/>
      <w:szCs w:val="16"/>
    </w:rPr>
  </w:style>
  <w:style w:type="paragraph" w:customStyle="1" w:styleId="12">
    <w:name w:val="Îáû÷íûé1"/>
    <w:rsid w:val="005C1116"/>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5C111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5C1116"/>
  </w:style>
  <w:style w:type="paragraph" w:customStyle="1" w:styleId="13">
    <w:name w:val="Обычный1"/>
    <w:rsid w:val="005C1116"/>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5C1116"/>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5C1116"/>
    <w:rPr>
      <w:sz w:val="16"/>
      <w:szCs w:val="16"/>
    </w:rPr>
  </w:style>
  <w:style w:type="character" w:customStyle="1" w:styleId="FontStyle13">
    <w:name w:val="Font Style13"/>
    <w:basedOn w:val="a0"/>
    <w:rsid w:val="005C1116"/>
    <w:rPr>
      <w:rFonts w:ascii="Times New Roman" w:hAnsi="Times New Roman" w:cs="Times New Roman"/>
      <w:sz w:val="22"/>
      <w:szCs w:val="22"/>
    </w:rPr>
  </w:style>
  <w:style w:type="paragraph" w:styleId="aff1">
    <w:name w:val="Normal (Web)"/>
    <w:basedOn w:val="a"/>
    <w:uiPriority w:val="99"/>
    <w:rsid w:val="005C1116"/>
    <w:pPr>
      <w:spacing w:before="100" w:after="100"/>
    </w:pPr>
    <w:rPr>
      <w:sz w:val="24"/>
      <w:szCs w:val="24"/>
    </w:rPr>
  </w:style>
  <w:style w:type="paragraph" w:customStyle="1" w:styleId="aff2">
    <w:name w:val="Прижатый влево"/>
    <w:basedOn w:val="a"/>
    <w:next w:val="a"/>
    <w:rsid w:val="005C1116"/>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5C1116"/>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5C1116"/>
    <w:rPr>
      <w:b/>
      <w:bCs/>
      <w:color w:val="26282F"/>
      <w:sz w:val="26"/>
      <w:szCs w:val="26"/>
    </w:rPr>
  </w:style>
  <w:style w:type="paragraph" w:customStyle="1" w:styleId="23">
    <w:name w:val="Обычный2"/>
    <w:rsid w:val="005C1116"/>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5C1116"/>
    <w:rPr>
      <w:rFonts w:ascii="Courier New" w:hAnsi="Courier New"/>
      <w:sz w:val="24"/>
      <w:szCs w:val="24"/>
    </w:rPr>
  </w:style>
  <w:style w:type="paragraph" w:customStyle="1" w:styleId="210">
    <w:name w:val="Основной текст 21"/>
    <w:basedOn w:val="a"/>
    <w:rsid w:val="005C111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5C1116"/>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5C1116"/>
    <w:rPr>
      <w:rFonts w:ascii="Arial" w:eastAsia="Arial" w:hAnsi="Arial" w:cs="Arial"/>
      <w:sz w:val="20"/>
      <w:szCs w:val="20"/>
      <w:lang w:eastAsia="ar-SA"/>
    </w:rPr>
  </w:style>
  <w:style w:type="paragraph" w:styleId="HTML">
    <w:name w:val="HTML Preformatted"/>
    <w:basedOn w:val="a"/>
    <w:link w:val="HTML0"/>
    <w:uiPriority w:val="99"/>
    <w:rsid w:val="005C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HTML0">
    <w:name w:val="Стандартный HTML Знак"/>
    <w:basedOn w:val="a0"/>
    <w:link w:val="HTML"/>
    <w:uiPriority w:val="99"/>
    <w:rsid w:val="005C1116"/>
    <w:rPr>
      <w:rFonts w:ascii="Courier New" w:eastAsia="Times New Roman" w:hAnsi="Courier New" w:cs="Times New Roman"/>
      <w:sz w:val="20"/>
      <w:szCs w:val="20"/>
      <w:lang w:val="x-none" w:eastAsia="x-none"/>
    </w:rPr>
  </w:style>
  <w:style w:type="paragraph" w:customStyle="1" w:styleId="ConsPlusNormal1">
    <w:name w:val="ConsPlusNormal1"/>
    <w:uiPriority w:val="99"/>
    <w:rsid w:val="005C1116"/>
    <w:pPr>
      <w:widowControl w:val="0"/>
      <w:suppressAutoHyphens/>
      <w:autoSpaceDE w:val="0"/>
      <w:spacing w:after="0" w:line="240" w:lineRule="auto"/>
    </w:pPr>
    <w:rPr>
      <w:rFonts w:ascii="Arial" w:eastAsia="Times New Roman" w:hAnsi="Arial" w:cs="Arial"/>
      <w:kern w:val="1"/>
      <w:sz w:val="16"/>
      <w:szCs w:val="16"/>
      <w:lang w:eastAsia="hi-IN" w:bidi="hi-IN"/>
    </w:rPr>
  </w:style>
  <w:style w:type="character" w:customStyle="1" w:styleId="auto-matches">
    <w:name w:val="auto-matches"/>
    <w:basedOn w:val="a0"/>
    <w:rsid w:val="005C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B6AC6D56AE82CB8091A189427C23560A3D9327DA68F271D420DA14857526D2D32643977FFAEC4DB83A623E2m6W3N" TargetMode="External"/><Relationship Id="rId13" Type="http://schemas.openxmlformats.org/officeDocument/2006/relationships/hyperlink" Target="http://syktyvdin.ru" TargetMode="External"/><Relationship Id="rId18"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3" Type="http://schemas.openxmlformats.org/officeDocument/2006/relationships/settings" Target="settings.xml"/><Relationship Id="rId21" Type="http://schemas.openxmlformats.org/officeDocument/2006/relationships/hyperlink" Target="consultantplus://offline/ref=9DBBE15B66EB10312865E35C475DF827D92E65104BEF126BF8480C24C7e2FDH" TargetMode="External"/><Relationship Id="rId7"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12" Type="http://schemas.openxmlformats.org/officeDocument/2006/relationships/hyperlink" Target="consultantplus://offline/ref=407D01219B26DCE52F50AB4CE19FAD6FA386CE78F4E490687BA11463B4m429N" TargetMode="External"/><Relationship Id="rId17" Type="http://schemas.openxmlformats.org/officeDocument/2006/relationships/hyperlink" Target="consultantplus://offline/ref=96FA4F8F1E9574CFF93C89DE0B98E66E3445477A7872F340EB74CC1089a7pEM" TargetMode="External"/><Relationship Id="rId2" Type="http://schemas.openxmlformats.org/officeDocument/2006/relationships/styles" Target="styles.xml"/><Relationship Id="rId16" Type="http://schemas.openxmlformats.org/officeDocument/2006/relationships/hyperlink" Target="consultantplus://offline/ref=96FA4F8F1E9574CFF93C89DE0B98E66E344544787573F340EB74CC10897E16C68B68627930B56DE9a5pCM" TargetMode="External"/><Relationship Id="rId20" Type="http://schemas.openxmlformats.org/officeDocument/2006/relationships/hyperlink" Target="consultantplus://offline/ref=9DBBE15B66EB10312865E35C475DF827D92E65104BEF126BF8480C24C7e2F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7D01219B26DCE52F50AB4CE19FAD6FA386CE78F4E490687BA11463B4m429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30B6AC6D56AE82CB8091A189427C23560A3D9327DA68F271D420DA14857526D2D32643977FFAEC4DB83A623E2m6W3N" TargetMode="External"/><Relationship Id="rId23" Type="http://schemas.openxmlformats.org/officeDocument/2006/relationships/fontTable" Target="fontTable.xml"/><Relationship Id="rId10" Type="http://schemas.openxmlformats.org/officeDocument/2006/relationships/hyperlink" Target="consultantplus://offline/ref=407D01219B26DCE52F50AB4CE19FAD6FA386CE78F4E490687BA11463B4m429N" TargetMode="External"/><Relationship Id="rId19" Type="http://schemas.openxmlformats.org/officeDocument/2006/relationships/hyperlink" Target="consultantplus://offline/ref=407D01219B26DCE52F50AB4CE19FAD6FA386CE78F4E490687BA11463B4m429N" TargetMode="External"/><Relationship Id="rId4" Type="http://schemas.openxmlformats.org/officeDocument/2006/relationships/webSettings" Target="webSettings.xml"/><Relationship Id="rId9" Type="http://schemas.openxmlformats.org/officeDocument/2006/relationships/hyperlink" Target="http://www.syktyvdin.ru" TargetMode="External"/><Relationship Id="rId14" Type="http://schemas.openxmlformats.org/officeDocument/2006/relationships/hyperlink" Target="consultantplus://offline/ref=F30B6AC6D56AE82CB8091A189427C23560A3D9327DA68F271D420DA14857526D2D32643977FFAEC4DB83A623E2m6W3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6068</Words>
  <Characters>34592</Characters>
  <Application>Microsoft Office Word</Application>
  <DocSecurity>0</DocSecurity>
  <Lines>288</Lines>
  <Paragraphs>81</Paragraphs>
  <ScaleCrop>false</ScaleCrop>
  <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Puser03_0</dc:creator>
  <cp:keywords/>
  <dc:description/>
  <cp:lastModifiedBy>Puser03_0</cp:lastModifiedBy>
  <cp:revision>2</cp:revision>
  <dcterms:created xsi:type="dcterms:W3CDTF">2020-08-21T08:21:00Z</dcterms:created>
  <dcterms:modified xsi:type="dcterms:W3CDTF">2020-08-24T09:32:00Z</dcterms:modified>
</cp:coreProperties>
</file>