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1139D8E7" wp14:editId="7342DAED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9B19" wp14:editId="2BAC0897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731D5E" w:rsidRDefault="00524822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 xml:space="preserve">от </w:t>
      </w:r>
      <w:r w:rsidR="00467FF9">
        <w:rPr>
          <w:rFonts w:ascii="Times New Roman" w:hAnsi="Times New Roman" w:cs="Times New Roman"/>
          <w:sz w:val="24"/>
          <w:szCs w:val="24"/>
        </w:rPr>
        <w:t>28</w:t>
      </w:r>
      <w:r w:rsidR="00B3075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731D5E">
        <w:rPr>
          <w:rFonts w:ascii="Times New Roman" w:hAnsi="Times New Roman" w:cs="Times New Roman"/>
          <w:sz w:val="24"/>
          <w:szCs w:val="24"/>
        </w:rPr>
        <w:t xml:space="preserve"> </w:t>
      </w:r>
      <w:r w:rsidR="00B3075D">
        <w:rPr>
          <w:rFonts w:ascii="Times New Roman" w:hAnsi="Times New Roman" w:cs="Times New Roman"/>
          <w:sz w:val="24"/>
          <w:szCs w:val="24"/>
        </w:rPr>
        <w:t xml:space="preserve"> 2016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  <w:r w:rsidRPr="00731D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7FF9">
        <w:rPr>
          <w:rFonts w:ascii="Times New Roman" w:hAnsi="Times New Roman" w:cs="Times New Roman"/>
          <w:sz w:val="24"/>
          <w:szCs w:val="24"/>
        </w:rPr>
        <w:t xml:space="preserve">     </w:t>
      </w:r>
      <w:r w:rsidRPr="00731D5E">
        <w:rPr>
          <w:rFonts w:ascii="Times New Roman" w:hAnsi="Times New Roman" w:cs="Times New Roman"/>
          <w:sz w:val="24"/>
          <w:szCs w:val="24"/>
        </w:rPr>
        <w:t xml:space="preserve">  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  №</w:t>
      </w:r>
      <w:r w:rsidR="00B3075D">
        <w:rPr>
          <w:rFonts w:ascii="Times New Roman" w:hAnsi="Times New Roman" w:cs="Times New Roman"/>
          <w:sz w:val="24"/>
          <w:szCs w:val="24"/>
        </w:rPr>
        <w:t>10/</w:t>
      </w:r>
      <w:r w:rsidR="00467FF9">
        <w:rPr>
          <w:rFonts w:ascii="Times New Roman" w:hAnsi="Times New Roman" w:cs="Times New Roman"/>
          <w:sz w:val="24"/>
          <w:szCs w:val="24"/>
        </w:rPr>
        <w:t>1652</w:t>
      </w:r>
    </w:p>
    <w:p w:rsidR="005A6708" w:rsidRPr="00731D5E" w:rsidRDefault="005A6708" w:rsidP="009223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Об одобрении прогноза </w:t>
      </w:r>
    </w:p>
    <w:p w:rsidR="004E7E2A" w:rsidRPr="00731D5E" w:rsidRDefault="005A6708" w:rsidP="004E7E2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социально-экономического развития 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МО МР "</w:t>
      </w:r>
      <w:proofErr w:type="spellStart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:rsidR="004E7E2A" w:rsidRPr="00731D5E" w:rsidRDefault="00B3075D" w:rsidP="004E7E2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2017 год и на период до 2019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года  </w:t>
      </w:r>
    </w:p>
    <w:p w:rsidR="004E7E2A" w:rsidRPr="00731D5E" w:rsidRDefault="004E7E2A" w:rsidP="004E7E2A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2A" w:rsidRPr="00731D5E" w:rsidRDefault="004E7E2A" w:rsidP="004E7E2A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D5E" w:rsidRPr="00731D5E" w:rsidRDefault="00731D5E" w:rsidP="00731D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В соответствии со статьей 173 Бюджетного Кодекса Российской Федерации, р</w:t>
      </w:r>
      <w:r w:rsidR="004E7E2A" w:rsidRPr="00731D5E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уководствуясь Распоряжением  Правительства Республики Коми  от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13 марта 2015 г. N 86-р, постановлением администра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>ции МО МР «</w:t>
      </w:r>
      <w:proofErr w:type="spellStart"/>
      <w:r w:rsidR="00B3075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B3075D">
        <w:rPr>
          <w:rFonts w:ascii="Times New Roman" w:hAnsi="Times New Roman" w:cs="Times New Roman"/>
          <w:b w:val="0"/>
          <w:sz w:val="24"/>
          <w:szCs w:val="24"/>
        </w:rPr>
        <w:t>» от  26 сентября 2016 года №9/____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«Об основных направлений </w:t>
      </w:r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>бюджетной политики и налоговой политики муниципального образования муниципального района «</w:t>
      </w:r>
      <w:proofErr w:type="spellStart"/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>Сыктывдинский</w:t>
      </w:r>
      <w:proofErr w:type="spellEnd"/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 xml:space="preserve">» 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>на 2017 год и плановый период 2018 и 2019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годов» администрация муниципального образования муниципального района</w:t>
      </w:r>
      <w:proofErr w:type="gram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E7E2A" w:rsidRPr="00731D5E" w:rsidRDefault="00731D5E" w:rsidP="00731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1D5E" w:rsidRPr="00731D5E" w:rsidRDefault="00964205" w:rsidP="00B3075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 xml:space="preserve"> Одобрить </w:t>
      </w:r>
      <w:hyperlink r:id="rId8" w:history="1">
        <w:r w:rsidRPr="00731D5E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731D5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муниципального района "</w:t>
      </w:r>
      <w:proofErr w:type="spellStart"/>
      <w:r w:rsidR="00B3075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3075D">
        <w:rPr>
          <w:rFonts w:ascii="Times New Roman" w:hAnsi="Times New Roman" w:cs="Times New Roman"/>
          <w:sz w:val="24"/>
          <w:szCs w:val="24"/>
        </w:rPr>
        <w:t>" на 2017</w:t>
      </w:r>
      <w:r w:rsidR="00731D5E" w:rsidRPr="00731D5E">
        <w:rPr>
          <w:rFonts w:ascii="Times New Roman" w:hAnsi="Times New Roman" w:cs="Times New Roman"/>
          <w:sz w:val="24"/>
          <w:szCs w:val="24"/>
        </w:rPr>
        <w:t xml:space="preserve"> год и на период до 201</w:t>
      </w:r>
      <w:r w:rsidR="00B3075D">
        <w:rPr>
          <w:rFonts w:ascii="Times New Roman" w:hAnsi="Times New Roman" w:cs="Times New Roman"/>
          <w:sz w:val="24"/>
          <w:szCs w:val="24"/>
        </w:rPr>
        <w:t>9</w:t>
      </w:r>
      <w:r w:rsidRPr="00731D5E">
        <w:rPr>
          <w:rFonts w:ascii="Times New Roman" w:hAnsi="Times New Roman" w:cs="Times New Roman"/>
          <w:sz w:val="24"/>
          <w:szCs w:val="24"/>
        </w:rPr>
        <w:t xml:space="preserve"> года согласно приложению.</w:t>
      </w:r>
    </w:p>
    <w:p w:rsidR="00731D5E" w:rsidRPr="00731D5E" w:rsidRDefault="001335AC" w:rsidP="00B3075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1D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F505D5" w:rsidRPr="00731D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D5E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731D5E">
        <w:rPr>
          <w:rFonts w:ascii="Times New Roman" w:hAnsi="Times New Roman" w:cs="Times New Roman"/>
          <w:sz w:val="24"/>
          <w:szCs w:val="24"/>
        </w:rPr>
        <w:t xml:space="preserve"> Н.В.</w:t>
      </w:r>
      <w:r w:rsidR="00F505D5" w:rsidRPr="00731D5E">
        <w:rPr>
          <w:rFonts w:ascii="Times New Roman" w:hAnsi="Times New Roman" w:cs="Times New Roman"/>
          <w:sz w:val="24"/>
          <w:szCs w:val="24"/>
        </w:rPr>
        <w:t>).</w:t>
      </w:r>
    </w:p>
    <w:p w:rsidR="001335AC" w:rsidRPr="00731D5E" w:rsidRDefault="001335AC" w:rsidP="00B3075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335AC" w:rsidRPr="00731D5E" w:rsidRDefault="001335AC" w:rsidP="00731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AC" w:rsidRPr="00731D5E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AC" w:rsidRPr="00731D5E" w:rsidRDefault="001335AC" w:rsidP="00B307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9223AF" w:rsidRPr="00731D5E" w:rsidRDefault="00F505D5" w:rsidP="00B3075D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м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                                          </w:t>
      </w:r>
      <w:proofErr w:type="spellStart"/>
      <w:r w:rsidR="001335AC" w:rsidRPr="00731D5E">
        <w:rPr>
          <w:rFonts w:ascii="Times New Roman" w:hAnsi="Times New Roman" w:cs="Times New Roman"/>
          <w:sz w:val="24"/>
          <w:szCs w:val="24"/>
        </w:rPr>
        <w:t>О.А.Лажанев</w:t>
      </w:r>
      <w:proofErr w:type="spellEnd"/>
    </w:p>
    <w:p w:rsidR="009223AF" w:rsidRPr="00222575" w:rsidRDefault="009223AF" w:rsidP="00922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9223AF" w:rsidRPr="009702FD" w:rsidRDefault="009223AF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3AF" w:rsidRDefault="009223AF" w:rsidP="009223AF">
      <w:pPr>
        <w:shd w:val="clear" w:color="auto" w:fill="FFFFFF"/>
      </w:pPr>
    </w:p>
    <w:p w:rsidR="009223AF" w:rsidRDefault="009223AF" w:rsidP="009223AF">
      <w:pPr>
        <w:shd w:val="clear" w:color="auto" w:fill="FFFFFF"/>
        <w:spacing w:after="0" w:line="240" w:lineRule="auto"/>
      </w:pPr>
    </w:p>
    <w:p w:rsidR="00731D5E" w:rsidRDefault="00731D5E" w:rsidP="00731D5E">
      <w:pPr>
        <w:pStyle w:val="2"/>
        <w:ind w:firstLine="851"/>
        <w:jc w:val="center"/>
        <w:rPr>
          <w:b/>
          <w:sz w:val="24"/>
          <w:szCs w:val="24"/>
        </w:rPr>
      </w:pPr>
    </w:p>
    <w:p w:rsidR="00731D5E" w:rsidRDefault="00731D5E" w:rsidP="00731D5E">
      <w:pPr>
        <w:pStyle w:val="2"/>
        <w:ind w:firstLine="851"/>
        <w:jc w:val="center"/>
        <w:rPr>
          <w:b/>
          <w:sz w:val="24"/>
          <w:szCs w:val="24"/>
        </w:rPr>
      </w:pPr>
    </w:p>
    <w:p w:rsidR="001241A2" w:rsidRDefault="001241A2" w:rsidP="00731D5E">
      <w:pPr>
        <w:pStyle w:val="2"/>
        <w:ind w:firstLine="851"/>
        <w:jc w:val="center"/>
        <w:rPr>
          <w:b/>
          <w:sz w:val="24"/>
          <w:szCs w:val="24"/>
        </w:rPr>
      </w:pPr>
    </w:p>
    <w:p w:rsidR="00731D5E" w:rsidRDefault="00731D5E" w:rsidP="00731D5E">
      <w:pPr>
        <w:pStyle w:val="2"/>
        <w:ind w:firstLine="851"/>
        <w:jc w:val="center"/>
        <w:rPr>
          <w:b/>
          <w:sz w:val="24"/>
          <w:szCs w:val="24"/>
        </w:rPr>
      </w:pPr>
    </w:p>
    <w:p w:rsidR="00592102" w:rsidRDefault="00592102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  <w:sectPr w:rsidR="00592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3AF" w:rsidRPr="00F505D5" w:rsidRDefault="00592102" w:rsidP="00592102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505D5" w:rsidRPr="00F505D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524822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9223AF" w:rsidRPr="00F505D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9223AF" w:rsidRPr="00F505D5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05D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1335AC" w:rsidRPr="00F505D5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1335AC" w:rsidRPr="00F505D5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1335AC" w:rsidRPr="00F505D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05D5">
        <w:rPr>
          <w:rFonts w:ascii="Times New Roman" w:hAnsi="Times New Roman" w:cs="Times New Roman"/>
          <w:b w:val="0"/>
          <w:sz w:val="24"/>
          <w:szCs w:val="24"/>
        </w:rPr>
        <w:t>о</w:t>
      </w:r>
      <w:r w:rsidR="00F505D5" w:rsidRPr="00F505D5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>____ октября 2016</w:t>
      </w:r>
      <w:r w:rsidRPr="00F505D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>10/_____</w:t>
      </w:r>
    </w:p>
    <w:p w:rsidR="00592102" w:rsidRPr="00F505D5" w:rsidRDefault="00592102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79" w:type="dxa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1120"/>
        <w:gridCol w:w="1120"/>
        <w:gridCol w:w="1080"/>
        <w:gridCol w:w="1078"/>
        <w:gridCol w:w="1050"/>
        <w:gridCol w:w="1050"/>
        <w:gridCol w:w="1050"/>
        <w:gridCol w:w="1060"/>
        <w:gridCol w:w="1050"/>
        <w:gridCol w:w="267"/>
      </w:tblGrid>
      <w:tr w:rsidR="00B3075D" w:rsidRPr="00B3075D" w:rsidTr="000946D0">
        <w:trPr>
          <w:gridAfter w:val="1"/>
          <w:wAfter w:w="267" w:type="dxa"/>
          <w:trHeight w:val="322"/>
        </w:trPr>
        <w:tc>
          <w:tcPr>
            <w:tcW w:w="15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5D" w:rsidRPr="00B3075D" w:rsidRDefault="00B3075D" w:rsidP="00B3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показатели, представляемые для разработки прогноза социально-экономического развития</w:t>
            </w:r>
            <w:r w:rsidR="0009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2017 год и на период до 201</w:t>
            </w:r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9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B3075D" w:rsidRPr="00B3075D" w:rsidTr="000946D0">
        <w:trPr>
          <w:gridAfter w:val="1"/>
          <w:wAfter w:w="267" w:type="dxa"/>
          <w:trHeight w:val="360"/>
        </w:trPr>
        <w:tc>
          <w:tcPr>
            <w:tcW w:w="15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5D" w:rsidRPr="00B3075D" w:rsidRDefault="00B3075D" w:rsidP="00B3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муниципальному образованию  муниципальному району "</w:t>
            </w:r>
            <w:proofErr w:type="spellStart"/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(Форма 2П)</w:t>
            </w:r>
          </w:p>
        </w:tc>
      </w:tr>
      <w:tr w:rsidR="000946D0" w:rsidRPr="000946D0" w:rsidTr="000946D0">
        <w:trPr>
          <w:trHeight w:val="330"/>
        </w:trPr>
        <w:tc>
          <w:tcPr>
            <w:tcW w:w="4111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2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12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8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078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70"/>
        </w:trPr>
        <w:tc>
          <w:tcPr>
            <w:tcW w:w="4111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128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00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77" w:type="dxa"/>
            <w:gridSpan w:val="3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</w:tr>
      <w:tr w:rsidR="000946D0" w:rsidRPr="000946D0" w:rsidTr="000946D0">
        <w:trPr>
          <w:trHeight w:val="645"/>
        </w:trPr>
        <w:tc>
          <w:tcPr>
            <w:tcW w:w="4111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1 (базовый)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2 (</w:t>
            </w:r>
            <w:proofErr w:type="spellStart"/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консерв</w:t>
            </w:r>
            <w:proofErr w:type="spellEnd"/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</w:tr>
      <w:tr w:rsidR="000946D0" w:rsidRPr="000946D0" w:rsidTr="000946D0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1. Демографические 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946D0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Численность постоянного населения (среднегодовая)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24,60</w:t>
            </w:r>
          </w:p>
        </w:tc>
      </w:tr>
      <w:tr w:rsidR="000946D0" w:rsidRPr="000946D0" w:rsidTr="000946D0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lang w:eastAsia="ru-RU"/>
              </w:rPr>
              <w:t>2.1. 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ru-RU"/>
              </w:rPr>
            </w:pPr>
            <w:r w:rsidRPr="000946D0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ru-RU"/>
              </w:rPr>
            </w:pPr>
            <w:r w:rsidRPr="000946D0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3444,92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3512,80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3913,29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3640,17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4236,60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3835,62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4490,25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4057,24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103,40</w:t>
            </w:r>
          </w:p>
        </w:tc>
      </w:tr>
      <w:tr w:rsidR="000946D0" w:rsidRPr="000946D0" w:rsidTr="000946D0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lang w:eastAsia="ru-RU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258,92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260,99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276,21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279,78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102,00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lang w:eastAsia="ru-RU"/>
              </w:rPr>
              <w:t>2.2. Лесозаготовки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отгруженных товаров собственного производства по виду деятельности "Лесозаготовки"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228,58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333,04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258,44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252,48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265,39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289,11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279,57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306,69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102,00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lang w:eastAsia="ru-RU"/>
              </w:rPr>
              <w:t>2.3.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4183,37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4740,31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4992,68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5387,90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5242,31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5782,04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5593,68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6169,66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6125,58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105,50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103,80</w:t>
            </w:r>
          </w:p>
        </w:tc>
      </w:tr>
      <w:tr w:rsidR="000946D0" w:rsidRPr="000946D0" w:rsidTr="000946D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Продукция сельского хозяйства по категориям хозяйств: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lang w:eastAsia="ru-RU"/>
              </w:rPr>
              <w:t>2.4.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345,19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354,86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362,10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356,67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360,18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371,41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106,30</w:t>
            </w:r>
          </w:p>
        </w:tc>
      </w:tr>
      <w:tr w:rsidR="000946D0" w:rsidRPr="000946D0" w:rsidTr="000946D0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2.5. Производство (добыча) важнейших видов продукции в натуральном выражении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17,11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17,26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Овощи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2,07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Скот и птица на убой (в живом весе)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25,81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4,77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штук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100,84</w:t>
            </w:r>
          </w:p>
        </w:tc>
      </w:tr>
      <w:tr w:rsidR="000946D0" w:rsidRPr="000946D0" w:rsidTr="000946D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4,15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17,88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18,04</w:t>
            </w:r>
          </w:p>
        </w:tc>
      </w:tr>
      <w:tr w:rsidR="000946D0" w:rsidRPr="000946D0" w:rsidTr="000946D0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Водка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тыс. </w:t>
            </w: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дкл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тыс. </w:t>
            </w: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дкл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Древесина необработанная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плот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175,75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268,19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271,14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272,21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275,75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277,38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281,54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285,71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Брёвна хвойных пород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плот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123,45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127,68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129,57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Брёвна лиственных пород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плот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57,39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58,24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Лесоматериалы, продольно распиленные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куб.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3. Рынок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Оборот розничной торговли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1457,80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1489,20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1577,40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1626,13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1673,00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1764,20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1857,46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102,70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107,80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119,90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105,50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525,63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692,42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745,70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101,60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</w:tr>
      <w:tr w:rsidR="000946D0" w:rsidRPr="000946D0" w:rsidTr="000946D0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4. Малое и среднее предпринимательство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Количество средних предприятий - всего по состоянию на конец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946D0" w:rsidRPr="000946D0" w:rsidTr="000946D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946D0" w:rsidRPr="000946D0" w:rsidTr="000946D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Число малых предприятий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946D0" w:rsidRPr="000946D0" w:rsidTr="000946D0">
        <w:trPr>
          <w:trHeight w:val="3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946D0" w:rsidRPr="000946D0" w:rsidTr="000946D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946D0" w:rsidRPr="000946D0" w:rsidTr="000946D0">
        <w:trPr>
          <w:trHeight w:val="5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946D0" w:rsidRPr="000946D0" w:rsidTr="000946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946D0" w:rsidRPr="000946D0" w:rsidTr="000946D0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946D0" w:rsidRPr="000946D0" w:rsidTr="000946D0">
        <w:trPr>
          <w:trHeight w:val="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</w:t>
            </w:r>
            <w:proofErr w:type="gramStart"/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занятых на средних предприятиях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0946D0" w:rsidRPr="000946D0" w:rsidTr="000946D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5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6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444,06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448,50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452,99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457,52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462,09</w:t>
            </w:r>
          </w:p>
        </w:tc>
      </w:tr>
      <w:tr w:rsidR="000946D0" w:rsidRPr="000946D0" w:rsidTr="000946D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5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741" w:rsidRPr="000946D0" w:rsidTr="00AB6741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6741" w:rsidRPr="000946D0" w:rsidRDefault="00AB6741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Оборот средних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6741" w:rsidRPr="000946D0" w:rsidRDefault="00AB6741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Pr="000946D0" w:rsidRDefault="00AB6741" w:rsidP="00AB67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Pr="000946D0" w:rsidRDefault="00AB6741" w:rsidP="00AB67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615,70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632,51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639,91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660,64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683,49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689,35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737,10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104,50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103,20</w:t>
            </w:r>
          </w:p>
        </w:tc>
      </w:tr>
      <w:tr w:rsidR="00AB6741" w:rsidRPr="000946D0" w:rsidTr="00AB6741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6741" w:rsidRPr="000946D0" w:rsidRDefault="00AB6741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bookmarkStart w:id="0" w:name="_GoBack" w:colFirst="2" w:colLast="10"/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Оборот малых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6741" w:rsidRPr="000946D0" w:rsidRDefault="00AB6741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Pr="000946D0" w:rsidRDefault="00AB6741" w:rsidP="00AB67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Pr="000946D0" w:rsidRDefault="00AB6741" w:rsidP="00AB67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697,85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711,84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755,70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768,17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811,74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741" w:rsidRDefault="00AB6741" w:rsidP="00AB674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832,22</w:t>
            </w:r>
          </w:p>
        </w:tc>
      </w:tr>
      <w:bookmarkEnd w:id="0"/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102,40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</w:tr>
      <w:tr w:rsidR="000946D0" w:rsidRPr="000946D0" w:rsidTr="000946D0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5.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826,85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858,31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880,55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935,88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976,87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104,80</w:t>
            </w:r>
          </w:p>
        </w:tc>
      </w:tr>
      <w:tr w:rsidR="000946D0" w:rsidRPr="000946D0" w:rsidTr="000946D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Ввод в действие жилых домов за счет всех источников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за счет средств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3,75</w:t>
            </w:r>
          </w:p>
        </w:tc>
      </w:tr>
      <w:tr w:rsidR="000946D0" w:rsidRPr="000946D0" w:rsidTr="000946D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индивидуальными застройщиками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1,950</w:t>
            </w:r>
          </w:p>
        </w:tc>
      </w:tr>
      <w:tr w:rsidR="000946D0" w:rsidRPr="000946D0" w:rsidTr="000946D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Общая площадь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spell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общая площадь ветхого и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spell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6.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Численность экономически активного населения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12,05</w:t>
            </w:r>
          </w:p>
        </w:tc>
      </w:tr>
      <w:tr w:rsidR="000946D0" w:rsidRPr="000946D0" w:rsidTr="000946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0946D0" w:rsidRPr="000946D0" w:rsidTr="000946D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0,260</w:t>
            </w:r>
          </w:p>
        </w:tc>
      </w:tr>
      <w:tr w:rsidR="000946D0" w:rsidRPr="000946D0" w:rsidTr="000946D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5,316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5,444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5,450</w:t>
            </w:r>
          </w:p>
        </w:tc>
      </w:tr>
      <w:tr w:rsidR="000946D0" w:rsidRPr="000946D0" w:rsidTr="000946D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40,63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42,13</w:t>
            </w:r>
          </w:p>
        </w:tc>
      </w:tr>
      <w:tr w:rsidR="000946D0" w:rsidRPr="000946D0" w:rsidTr="000946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Фонд заработной платы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2319,00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2319,00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2553,00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2600,00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Выплаты социального характера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2233,24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2581,61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2581,61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2610,66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2994,70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3051,86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3467,87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3567,62</w:t>
            </w:r>
          </w:p>
        </w:tc>
      </w:tr>
      <w:tr w:rsidR="000946D0" w:rsidRPr="000946D0" w:rsidTr="000946D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.ч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1,440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1,460</w:t>
            </w:r>
          </w:p>
        </w:tc>
      </w:tr>
      <w:tr w:rsidR="000946D0" w:rsidRPr="000946D0" w:rsidTr="000946D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.ч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0,192</w:t>
            </w:r>
          </w:p>
        </w:tc>
      </w:tr>
      <w:tr w:rsidR="000946D0" w:rsidRPr="000946D0" w:rsidTr="000946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7.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больничными койками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коек на 10 </w:t>
            </w: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.ж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ителей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14,90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амбулаторно-поликлиническими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посещений в смену на 10 тыс.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211,90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211,90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врачами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чел. на 10 тыс.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средним медицинским персоналом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чел. на 10 тыс.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89,00</w:t>
            </w:r>
          </w:p>
        </w:tc>
      </w:tr>
      <w:tr w:rsidR="000946D0" w:rsidRPr="000946D0" w:rsidTr="000946D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 на 10 тыс.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учрежд</w:t>
            </w:r>
            <w:proofErr w:type="spell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на 100 </w:t>
            </w: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.н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аселения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4,10</w:t>
            </w:r>
          </w:p>
        </w:tc>
      </w:tr>
      <w:tr w:rsidR="000946D0" w:rsidRPr="000946D0" w:rsidTr="000946D0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учрежд</w:t>
            </w:r>
            <w:proofErr w:type="spell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на 100 </w:t>
            </w:r>
            <w:proofErr w:type="spell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.н</w:t>
            </w:r>
            <w:proofErr w:type="gramEnd"/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аселения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4,08</w:t>
            </w:r>
          </w:p>
        </w:tc>
      </w:tr>
      <w:tr w:rsidR="000946D0" w:rsidRPr="000946D0" w:rsidTr="000946D0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 на 1 000 детей дошкольного возраста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9,15</w:t>
            </w:r>
          </w:p>
        </w:tc>
      </w:tr>
      <w:tr w:rsidR="000946D0" w:rsidRPr="000946D0" w:rsidTr="000946D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28,40</w:t>
            </w:r>
          </w:p>
        </w:tc>
      </w:tr>
      <w:tr w:rsidR="000946D0" w:rsidRPr="000946D0" w:rsidTr="000946D0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92,90</w:t>
            </w:r>
          </w:p>
        </w:tc>
      </w:tr>
      <w:tr w:rsidR="000946D0" w:rsidRPr="000946D0" w:rsidTr="000946D0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8. Эффективность использования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4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Доходы, полученные </w:t>
            </w:r>
            <w:proofErr w:type="gramStart"/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</w:t>
            </w:r>
            <w:proofErr w:type="gramEnd"/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4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4714,10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4800,50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4848,51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4896,51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4896,99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4994,44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4945,96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5094,33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продажа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4670,20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5151,00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5202,00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5202,51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5306,04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5254,54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5412,16</w:t>
            </w:r>
          </w:p>
        </w:tc>
      </w:tr>
      <w:tr w:rsidR="000946D0" w:rsidRPr="000946D0" w:rsidTr="000946D0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9505,90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10000,50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10100,51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10200,51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10201,51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10303,53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10612,61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D0" w:rsidRPr="000946D0" w:rsidTr="000946D0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арендная плата за земли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8621,70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8787,00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8874,87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9051,48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8963,62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9232,51</w:t>
            </w:r>
          </w:p>
        </w:tc>
      </w:tr>
      <w:tr w:rsidR="000946D0" w:rsidRPr="000946D0" w:rsidTr="000946D0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D0" w:rsidRPr="000946D0" w:rsidRDefault="000946D0" w:rsidP="000946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залоговых операций с принадлежащим муниципальному образованию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D0" w:rsidRPr="000946D0" w:rsidRDefault="000946D0" w:rsidP="000946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0946D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D0" w:rsidRPr="000946D0" w:rsidRDefault="000946D0" w:rsidP="000946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46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92102" w:rsidRDefault="00592102" w:rsidP="009223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592102" w:rsidSect="000946D0">
          <w:pgSz w:w="16838" w:h="11906" w:orient="landscape"/>
          <w:pgMar w:top="1418" w:right="395" w:bottom="1276" w:left="1134" w:header="708" w:footer="708" w:gutter="0"/>
          <w:cols w:space="708"/>
          <w:docGrid w:linePitch="360"/>
        </w:sectPr>
      </w:pPr>
    </w:p>
    <w:p w:rsidR="00592102" w:rsidRPr="00592102" w:rsidRDefault="00592102" w:rsidP="00592102">
      <w:pPr>
        <w:pStyle w:val="a7"/>
        <w:tabs>
          <w:tab w:val="left" w:pos="9643"/>
        </w:tabs>
        <w:spacing w:line="276" w:lineRule="auto"/>
        <w:ind w:firstLine="440"/>
        <w:rPr>
          <w:rFonts w:ascii="Times New Roman" w:hAnsi="Times New Roman"/>
          <w:b/>
          <w:szCs w:val="24"/>
          <w:u w:val="single"/>
        </w:rPr>
      </w:pPr>
      <w:r w:rsidRPr="00592102">
        <w:rPr>
          <w:rFonts w:ascii="Times New Roman" w:hAnsi="Times New Roman"/>
          <w:b/>
          <w:szCs w:val="24"/>
          <w:u w:val="single"/>
        </w:rPr>
        <w:lastRenderedPageBreak/>
        <w:t>Пояснительная записка</w:t>
      </w:r>
    </w:p>
    <w:p w:rsidR="00592102" w:rsidRPr="00592102" w:rsidRDefault="00592102" w:rsidP="00592102">
      <w:pPr>
        <w:tabs>
          <w:tab w:val="left" w:pos="964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к основным показателям прогноза развития социально-экономического развития</w:t>
      </w:r>
    </w:p>
    <w:p w:rsidR="00592102" w:rsidRPr="00592102" w:rsidRDefault="00B3075D" w:rsidP="00592102">
      <w:pPr>
        <w:tabs>
          <w:tab w:val="left" w:pos="964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МО МР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 на 2017 год и на период до 2019</w:t>
      </w:r>
      <w:r w:rsidR="00592102" w:rsidRPr="00592102">
        <w:rPr>
          <w:rFonts w:ascii="Times New Roman" w:hAnsi="Times New Roman" w:cs="Times New Roman"/>
          <w:b/>
          <w:sz w:val="24"/>
          <w:szCs w:val="24"/>
        </w:rPr>
        <w:t xml:space="preserve"> года  </w:t>
      </w:r>
    </w:p>
    <w:p w:rsidR="00592102" w:rsidRPr="00592102" w:rsidRDefault="00592102" w:rsidP="00592102">
      <w:pPr>
        <w:tabs>
          <w:tab w:val="left" w:pos="9643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02" w:rsidRPr="00592102" w:rsidRDefault="00592102" w:rsidP="0059210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102">
        <w:rPr>
          <w:rFonts w:ascii="Times New Roman" w:hAnsi="Times New Roman" w:cs="Times New Roman"/>
          <w:b w:val="0"/>
          <w:sz w:val="24"/>
          <w:szCs w:val="24"/>
        </w:rPr>
        <w:t>Прогноз социально-экономического развития муниципально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>го район «</w:t>
      </w:r>
      <w:proofErr w:type="spellStart"/>
      <w:r w:rsidR="00B3075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B3075D">
        <w:rPr>
          <w:rFonts w:ascii="Times New Roman" w:hAnsi="Times New Roman" w:cs="Times New Roman"/>
          <w:b w:val="0"/>
          <w:sz w:val="24"/>
          <w:szCs w:val="24"/>
        </w:rPr>
        <w:t>» на 2017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 xml:space="preserve">год и 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>на период до 2019 года (дале</w:t>
      </w:r>
      <w:proofErr w:type="gramStart"/>
      <w:r w:rsidR="00D2158C"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 w:rsidR="00D2158C">
        <w:rPr>
          <w:rFonts w:ascii="Times New Roman" w:hAnsi="Times New Roman" w:cs="Times New Roman"/>
          <w:b w:val="0"/>
          <w:sz w:val="24"/>
          <w:szCs w:val="24"/>
        </w:rPr>
        <w:t xml:space="preserve"> Прогноз) разработан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на основе </w:t>
      </w:r>
      <w:r w:rsidR="00D2158C" w:rsidRP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Методических</w:t>
      </w:r>
      <w:r w:rsidRP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рекомендации по заполнению формы к разработке показателей прогнозов социально-экономического развития субъектов Российской Федерации (форма 2П) и рекомендаций</w:t>
      </w:r>
      <w:r w:rsid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, изложенных в распоряжении</w:t>
      </w:r>
      <w:r w:rsidRP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Правительства Республики Коми  от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 xml:space="preserve"> 13 марта 2015 г. N 86-р. </w:t>
      </w:r>
      <w:proofErr w:type="gramStart"/>
      <w:r w:rsidR="00D2158C">
        <w:rPr>
          <w:rFonts w:ascii="Times New Roman" w:hAnsi="Times New Roman" w:cs="Times New Roman"/>
          <w:b w:val="0"/>
          <w:sz w:val="24"/>
          <w:szCs w:val="24"/>
        </w:rPr>
        <w:t xml:space="preserve">Прогноз разработан 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с учетом тен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>денций, изложенных в Стратегии с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>оциально-экономического развития МО МР «</w:t>
      </w:r>
      <w:proofErr w:type="spellStart"/>
      <w:r w:rsidRPr="0059210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 w:val="0"/>
          <w:sz w:val="24"/>
          <w:szCs w:val="24"/>
        </w:rPr>
        <w:t>» на период до 2020 года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>,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и основных направлений </w:t>
      </w:r>
      <w:r w:rsidRPr="00592102">
        <w:rPr>
          <w:rFonts w:ascii="Times New Roman" w:eastAsia="Arial CYR" w:hAnsi="Times New Roman" w:cs="Times New Roman"/>
          <w:b w:val="0"/>
          <w:sz w:val="24"/>
          <w:szCs w:val="24"/>
        </w:rPr>
        <w:t xml:space="preserve">бюджетной политики и налоговой политики </w:t>
      </w:r>
      <w:r w:rsidR="00D2158C">
        <w:rPr>
          <w:rFonts w:ascii="Times New Roman" w:eastAsia="Arial CYR" w:hAnsi="Times New Roman" w:cs="Times New Roman"/>
          <w:b w:val="0"/>
          <w:sz w:val="24"/>
          <w:szCs w:val="24"/>
        </w:rPr>
        <w:t xml:space="preserve">МО МР </w:t>
      </w:r>
      <w:r w:rsidRPr="00592102">
        <w:rPr>
          <w:rFonts w:ascii="Times New Roman" w:eastAsia="Arial CYR" w:hAnsi="Times New Roman" w:cs="Times New Roman"/>
          <w:b w:val="0"/>
          <w:sz w:val="24"/>
          <w:szCs w:val="24"/>
        </w:rPr>
        <w:t>«</w:t>
      </w:r>
      <w:proofErr w:type="spellStart"/>
      <w:r w:rsidRPr="00592102">
        <w:rPr>
          <w:rFonts w:ascii="Times New Roman" w:eastAsia="Arial CYR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eastAsia="Arial CYR" w:hAnsi="Times New Roman" w:cs="Times New Roman"/>
          <w:b w:val="0"/>
          <w:sz w:val="24"/>
          <w:szCs w:val="24"/>
        </w:rPr>
        <w:t xml:space="preserve">» </w:t>
      </w:r>
      <w:r w:rsidR="00BB080D">
        <w:rPr>
          <w:rFonts w:ascii="Times New Roman" w:hAnsi="Times New Roman" w:cs="Times New Roman"/>
          <w:b w:val="0"/>
          <w:sz w:val="24"/>
          <w:szCs w:val="24"/>
        </w:rPr>
        <w:t>на 2017 год и плановый период 2018 и 2019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годов, утвержденных постановлением администрации МО МР «</w:t>
      </w:r>
      <w:proofErr w:type="spellStart"/>
      <w:r w:rsidRPr="0059210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» от </w:t>
      </w:r>
      <w:r w:rsidR="00BB080D">
        <w:rPr>
          <w:rFonts w:ascii="Times New Roman" w:hAnsi="Times New Roman" w:cs="Times New Roman"/>
          <w:b w:val="0"/>
          <w:sz w:val="24"/>
          <w:szCs w:val="24"/>
        </w:rPr>
        <w:t>26 сентября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080D">
        <w:rPr>
          <w:rFonts w:ascii="Times New Roman" w:hAnsi="Times New Roman" w:cs="Times New Roman"/>
          <w:b w:val="0"/>
          <w:sz w:val="24"/>
          <w:szCs w:val="24"/>
        </w:rPr>
        <w:t>2016 года  № 9/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>1071.</w:t>
      </w:r>
      <w:proofErr w:type="gramEnd"/>
    </w:p>
    <w:p w:rsidR="00592102" w:rsidRPr="00592102" w:rsidRDefault="00592102" w:rsidP="0059210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При составлении прогноза социально-экономического развития муниципально</w:t>
      </w:r>
      <w:r w:rsidR="00BB080D">
        <w:rPr>
          <w:rFonts w:ascii="Times New Roman" w:hAnsi="Times New Roman" w:cs="Times New Roman"/>
          <w:b w:val="0"/>
          <w:sz w:val="24"/>
          <w:szCs w:val="24"/>
        </w:rPr>
        <w:t>го район «</w:t>
      </w:r>
      <w:proofErr w:type="spellStart"/>
      <w:r w:rsidR="00BB080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BB080D">
        <w:rPr>
          <w:rFonts w:ascii="Times New Roman" w:hAnsi="Times New Roman" w:cs="Times New Roman"/>
          <w:b w:val="0"/>
          <w:sz w:val="24"/>
          <w:szCs w:val="24"/>
        </w:rPr>
        <w:t>» на 2017 год  и  до 2019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года  были применены индексы дефляторов: 1 варианта (</w:t>
      </w:r>
      <w:r w:rsidR="00BB080D">
        <w:rPr>
          <w:rFonts w:ascii="Times New Roman" w:hAnsi="Times New Roman" w:cs="Times New Roman"/>
          <w:b w:val="0"/>
          <w:sz w:val="24"/>
          <w:szCs w:val="24"/>
        </w:rPr>
        <w:t>базовые)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и 2 варианта (</w:t>
      </w:r>
      <w:r w:rsidR="00BB080D">
        <w:rPr>
          <w:rFonts w:ascii="Times New Roman" w:hAnsi="Times New Roman" w:cs="Times New Roman"/>
          <w:b w:val="0"/>
          <w:sz w:val="24"/>
          <w:szCs w:val="24"/>
        </w:rPr>
        <w:t>консервативные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>), представленные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 xml:space="preserve"> Министерством экономики Республики Коми 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для расчета прогнозов 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>муниципальных образований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2102" w:rsidRPr="00DC357D" w:rsidRDefault="00592102" w:rsidP="00592102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D2158C" w:rsidRDefault="00592102" w:rsidP="00592102">
      <w:pPr>
        <w:keepNext/>
        <w:tabs>
          <w:tab w:val="left" w:pos="563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2102">
        <w:rPr>
          <w:rFonts w:ascii="Times New Roman" w:hAnsi="Times New Roman" w:cs="Times New Roman"/>
          <w:sz w:val="24"/>
          <w:szCs w:val="24"/>
        </w:rPr>
        <w:t xml:space="preserve">Демографический показатель «среднегодовая численность постоянного населения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 </w:t>
      </w:r>
      <w:r w:rsidR="000946D0">
        <w:rPr>
          <w:rFonts w:ascii="Times New Roman" w:hAnsi="Times New Roman" w:cs="Times New Roman"/>
          <w:sz w:val="24"/>
          <w:szCs w:val="24"/>
        </w:rPr>
        <w:t>района» в последние 10 лет остаётся неизменно положительным</w:t>
      </w:r>
      <w:r w:rsidRPr="005921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92102" w:rsidRPr="00592102" w:rsidRDefault="00592102" w:rsidP="00592102">
      <w:pPr>
        <w:keepNext/>
        <w:tabs>
          <w:tab w:val="left" w:pos="563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» является единственным муниципальным образованием, имеющим положительную динамику </w:t>
      </w:r>
      <w:r w:rsidR="000946D0">
        <w:rPr>
          <w:rFonts w:ascii="Times New Roman" w:hAnsi="Times New Roman" w:cs="Times New Roman"/>
          <w:sz w:val="24"/>
          <w:szCs w:val="24"/>
        </w:rPr>
        <w:t>в</w:t>
      </w:r>
      <w:r w:rsidRPr="00592102">
        <w:rPr>
          <w:rFonts w:ascii="Times New Roman" w:hAnsi="Times New Roman" w:cs="Times New Roman"/>
          <w:sz w:val="24"/>
          <w:szCs w:val="24"/>
        </w:rPr>
        <w:t xml:space="preserve"> демографической ситуации. </w:t>
      </w:r>
      <w:r w:rsidR="00BB080D">
        <w:rPr>
          <w:rFonts w:ascii="Times New Roman" w:hAnsi="Times New Roman" w:cs="Times New Roman"/>
          <w:sz w:val="24"/>
          <w:szCs w:val="24"/>
        </w:rPr>
        <w:t>Ч</w:t>
      </w:r>
      <w:r w:rsidRPr="00592102">
        <w:rPr>
          <w:rFonts w:ascii="Times New Roman" w:hAnsi="Times New Roman" w:cs="Times New Roman"/>
          <w:sz w:val="24"/>
          <w:szCs w:val="24"/>
        </w:rPr>
        <w:t xml:space="preserve">исленность постоянного населения района </w:t>
      </w:r>
      <w:r w:rsidR="00BB080D">
        <w:rPr>
          <w:rFonts w:ascii="Times New Roman" w:hAnsi="Times New Roman" w:cs="Times New Roman"/>
          <w:sz w:val="24"/>
          <w:szCs w:val="24"/>
        </w:rPr>
        <w:t xml:space="preserve">по состоянию на 01.01.2016 </w:t>
      </w:r>
      <w:r w:rsidRPr="00592102">
        <w:rPr>
          <w:rFonts w:ascii="Times New Roman" w:hAnsi="Times New Roman" w:cs="Times New Roman"/>
          <w:sz w:val="24"/>
          <w:szCs w:val="24"/>
        </w:rPr>
        <w:t xml:space="preserve">  составила 2</w:t>
      </w:r>
      <w:r w:rsidR="00BB080D">
        <w:rPr>
          <w:rFonts w:ascii="Times New Roman" w:hAnsi="Times New Roman" w:cs="Times New Roman"/>
          <w:sz w:val="24"/>
          <w:szCs w:val="24"/>
        </w:rPr>
        <w:t>4118 человек</w:t>
      </w:r>
      <w:r w:rsidR="00D2158C">
        <w:rPr>
          <w:rFonts w:ascii="Times New Roman" w:hAnsi="Times New Roman" w:cs="Times New Roman"/>
          <w:sz w:val="24"/>
          <w:szCs w:val="24"/>
        </w:rPr>
        <w:t xml:space="preserve"> или </w:t>
      </w:r>
      <w:r w:rsidR="00BB080D">
        <w:rPr>
          <w:rFonts w:ascii="Times New Roman" w:hAnsi="Times New Roman" w:cs="Times New Roman"/>
          <w:sz w:val="24"/>
          <w:szCs w:val="24"/>
        </w:rPr>
        <w:t xml:space="preserve"> на 182</w:t>
      </w:r>
      <w:r w:rsidRPr="00592102">
        <w:rPr>
          <w:rFonts w:ascii="Times New Roman" w:hAnsi="Times New Roman" w:cs="Times New Roman"/>
          <w:sz w:val="24"/>
          <w:szCs w:val="24"/>
        </w:rPr>
        <w:t xml:space="preserve"> человек больше  д</w:t>
      </w:r>
      <w:r w:rsidR="00BB080D">
        <w:rPr>
          <w:rFonts w:ascii="Times New Roman" w:hAnsi="Times New Roman" w:cs="Times New Roman"/>
          <w:sz w:val="24"/>
          <w:szCs w:val="24"/>
        </w:rPr>
        <w:t>анных статистического учета 2014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года. Демографичес</w:t>
      </w:r>
      <w:r w:rsidR="00BB080D">
        <w:rPr>
          <w:rFonts w:ascii="Times New Roman" w:hAnsi="Times New Roman" w:cs="Times New Roman"/>
          <w:sz w:val="24"/>
          <w:szCs w:val="24"/>
        </w:rPr>
        <w:t>кая ситуация  за 6 месяцев  2016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 также не изменилась, это характеризуется сохранением тенденции естественного роста населения, превышением рождаемости над смертностью. Прирост числен</w:t>
      </w:r>
      <w:r w:rsidR="00D2158C">
        <w:rPr>
          <w:rFonts w:ascii="Times New Roman" w:hAnsi="Times New Roman" w:cs="Times New Roman"/>
          <w:sz w:val="24"/>
          <w:szCs w:val="24"/>
        </w:rPr>
        <w:t>ности населения района в 207-2019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годах ожидается и за счет миграционного прироста населения.</w:t>
      </w:r>
    </w:p>
    <w:p w:rsidR="00592102" w:rsidRPr="00D2158C" w:rsidRDefault="00592102" w:rsidP="00D2158C">
      <w:pPr>
        <w:pStyle w:val="a3"/>
        <w:numPr>
          <w:ilvl w:val="0"/>
          <w:numId w:val="5"/>
        </w:numPr>
        <w:tabs>
          <w:tab w:val="left" w:pos="1418"/>
          <w:tab w:val="left" w:pos="2977"/>
          <w:tab w:val="left" w:pos="3119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Производство товаров и услуг</w:t>
      </w:r>
    </w:p>
    <w:p w:rsidR="00592102" w:rsidRPr="00592102" w:rsidRDefault="00592102" w:rsidP="00592102">
      <w:pPr>
        <w:pStyle w:val="a3"/>
        <w:tabs>
          <w:tab w:val="left" w:pos="1418"/>
          <w:tab w:val="left" w:pos="2977"/>
          <w:tab w:val="left" w:pos="3119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>Среди муниципальных районов  Республики Коми МО МР «</w:t>
      </w:r>
      <w:proofErr w:type="spellStart"/>
      <w:r w:rsidRPr="00592102">
        <w:rPr>
          <w:sz w:val="24"/>
          <w:szCs w:val="24"/>
        </w:rPr>
        <w:t>Сыктывдинский</w:t>
      </w:r>
      <w:proofErr w:type="spellEnd"/>
      <w:r w:rsidRPr="00592102">
        <w:rPr>
          <w:sz w:val="24"/>
          <w:szCs w:val="24"/>
        </w:rPr>
        <w:t>» остается в тройке лидеров, как по промышленному производству, так и по показате</w:t>
      </w:r>
      <w:r w:rsidR="00D2158C">
        <w:rPr>
          <w:sz w:val="24"/>
          <w:szCs w:val="24"/>
        </w:rPr>
        <w:t>лю «Оборот организаций»</w:t>
      </w:r>
      <w:r w:rsidRPr="00592102">
        <w:rPr>
          <w:sz w:val="24"/>
          <w:szCs w:val="24"/>
        </w:rPr>
        <w:t>, уступая только муниципа</w:t>
      </w:r>
      <w:r w:rsidR="000946D0">
        <w:rPr>
          <w:sz w:val="24"/>
          <w:szCs w:val="24"/>
        </w:rPr>
        <w:t>льным районам «</w:t>
      </w:r>
      <w:proofErr w:type="spellStart"/>
      <w:r w:rsidR="000946D0">
        <w:rPr>
          <w:sz w:val="24"/>
          <w:szCs w:val="24"/>
        </w:rPr>
        <w:t>Княжпогостский</w:t>
      </w:r>
      <w:proofErr w:type="spellEnd"/>
      <w:r w:rsidR="000946D0">
        <w:rPr>
          <w:sz w:val="24"/>
          <w:szCs w:val="24"/>
          <w:lang w:val="ru-RU"/>
        </w:rPr>
        <w:t xml:space="preserve">» </w:t>
      </w:r>
      <w:r w:rsidRPr="00592102">
        <w:rPr>
          <w:sz w:val="24"/>
          <w:szCs w:val="24"/>
        </w:rPr>
        <w:t xml:space="preserve">и </w:t>
      </w:r>
      <w:r w:rsidR="000946D0">
        <w:rPr>
          <w:sz w:val="24"/>
          <w:szCs w:val="24"/>
          <w:lang w:val="ru-RU"/>
        </w:rPr>
        <w:t>«</w:t>
      </w:r>
      <w:proofErr w:type="spellStart"/>
      <w:r w:rsidRPr="00592102">
        <w:rPr>
          <w:sz w:val="24"/>
          <w:szCs w:val="24"/>
        </w:rPr>
        <w:t>Усть-Вымьский</w:t>
      </w:r>
      <w:proofErr w:type="spellEnd"/>
      <w:r w:rsidRPr="00592102">
        <w:rPr>
          <w:sz w:val="24"/>
          <w:szCs w:val="24"/>
        </w:rPr>
        <w:t xml:space="preserve">», имеющих на </w:t>
      </w:r>
      <w:r w:rsidR="00BB080D">
        <w:rPr>
          <w:sz w:val="24"/>
          <w:szCs w:val="24"/>
        </w:rPr>
        <w:t>своих территориях моно-города.</w:t>
      </w:r>
      <w:r w:rsidR="00BB080D">
        <w:rPr>
          <w:sz w:val="24"/>
          <w:szCs w:val="24"/>
          <w:lang w:val="ru-RU"/>
        </w:rPr>
        <w:t xml:space="preserve"> Т</w:t>
      </w:r>
      <w:proofErr w:type="spellStart"/>
      <w:r w:rsidRPr="00592102">
        <w:rPr>
          <w:sz w:val="24"/>
          <w:szCs w:val="24"/>
        </w:rPr>
        <w:t>ак</w:t>
      </w:r>
      <w:proofErr w:type="spellEnd"/>
      <w:r w:rsidR="00D2158C">
        <w:rPr>
          <w:sz w:val="24"/>
          <w:szCs w:val="24"/>
          <w:lang w:val="ru-RU"/>
        </w:rPr>
        <w:t>,</w:t>
      </w:r>
      <w:r w:rsidRPr="00592102">
        <w:rPr>
          <w:sz w:val="24"/>
          <w:szCs w:val="24"/>
        </w:rPr>
        <w:t xml:space="preserve"> оборот организаций в </w:t>
      </w:r>
      <w:r w:rsidR="00BB080D">
        <w:rPr>
          <w:sz w:val="24"/>
          <w:szCs w:val="24"/>
          <w:lang w:val="ru-RU"/>
        </w:rPr>
        <w:t xml:space="preserve"> 2015 году составил 6,609 млн. рублей, что</w:t>
      </w:r>
      <w:r w:rsidR="00D2158C">
        <w:rPr>
          <w:sz w:val="24"/>
          <w:szCs w:val="24"/>
          <w:lang w:val="ru-RU"/>
        </w:rPr>
        <w:t xml:space="preserve"> на 10,9% больше уровня  2014 года. Т</w:t>
      </w:r>
      <w:r w:rsidR="00BB080D">
        <w:rPr>
          <w:sz w:val="24"/>
          <w:szCs w:val="24"/>
          <w:lang w:val="ru-RU"/>
        </w:rPr>
        <w:t>акая динамика со</w:t>
      </w:r>
      <w:r w:rsidR="00D2158C">
        <w:rPr>
          <w:sz w:val="24"/>
          <w:szCs w:val="24"/>
          <w:lang w:val="ru-RU"/>
        </w:rPr>
        <w:t xml:space="preserve">храняется последнее </w:t>
      </w:r>
      <w:proofErr w:type="spellStart"/>
      <w:r w:rsidR="00D2158C">
        <w:rPr>
          <w:sz w:val="24"/>
          <w:szCs w:val="24"/>
          <w:lang w:val="ru-RU"/>
        </w:rPr>
        <w:t>десятилетие</w:t>
      </w:r>
      <w:proofErr w:type="gramStart"/>
      <w:r w:rsidR="00D2158C">
        <w:rPr>
          <w:sz w:val="24"/>
          <w:szCs w:val="24"/>
          <w:lang w:val="ru-RU"/>
        </w:rPr>
        <w:t>,ч</w:t>
      </w:r>
      <w:proofErr w:type="spellEnd"/>
      <w:proofErr w:type="gramEnd"/>
      <w:r w:rsidRPr="00592102">
        <w:rPr>
          <w:sz w:val="24"/>
          <w:szCs w:val="24"/>
        </w:rPr>
        <w:t>то позволяет прогнозировать увеличение промышленного производства предприят</w:t>
      </w:r>
      <w:r w:rsidR="00D2158C">
        <w:rPr>
          <w:sz w:val="24"/>
          <w:szCs w:val="24"/>
        </w:rPr>
        <w:t xml:space="preserve">ий </w:t>
      </w:r>
      <w:proofErr w:type="spellStart"/>
      <w:r w:rsidR="00D2158C">
        <w:rPr>
          <w:sz w:val="24"/>
          <w:szCs w:val="24"/>
        </w:rPr>
        <w:t>Сыктывдинского</w:t>
      </w:r>
      <w:proofErr w:type="spellEnd"/>
      <w:r w:rsidR="00D2158C">
        <w:rPr>
          <w:sz w:val="24"/>
          <w:szCs w:val="24"/>
        </w:rPr>
        <w:t xml:space="preserve"> района на 201</w:t>
      </w:r>
      <w:r w:rsidR="00D2158C">
        <w:rPr>
          <w:sz w:val="24"/>
          <w:szCs w:val="24"/>
          <w:lang w:val="ru-RU"/>
        </w:rPr>
        <w:t>7</w:t>
      </w:r>
      <w:r w:rsidR="00D2158C">
        <w:rPr>
          <w:sz w:val="24"/>
          <w:szCs w:val="24"/>
        </w:rPr>
        <w:t>- 201</w:t>
      </w:r>
      <w:r w:rsidR="00D2158C">
        <w:rPr>
          <w:sz w:val="24"/>
          <w:szCs w:val="24"/>
          <w:lang w:val="ru-RU"/>
        </w:rPr>
        <w:t>9</w:t>
      </w:r>
      <w:r w:rsidRPr="00592102">
        <w:rPr>
          <w:sz w:val="24"/>
          <w:szCs w:val="24"/>
        </w:rPr>
        <w:t xml:space="preserve"> годы.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2.1. Промышленное производство</w:t>
      </w:r>
    </w:p>
    <w:p w:rsidR="00D2158C" w:rsidRDefault="00592102" w:rsidP="00DC357D">
      <w:pPr>
        <w:spacing w:after="0" w:line="276" w:lineRule="auto"/>
        <w:ind w:firstLine="71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Основная доля обрабатывающих производств района сохраняется за производством пищевых продуктов. Среди муниципальных образований республики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 район по-прежнему занимает лидирующие позиции по производству мяса (и субпродуктов пищевых убойных животных)</w:t>
      </w:r>
      <w:r w:rsidR="00D2158C">
        <w:rPr>
          <w:rFonts w:ascii="Times New Roman" w:hAnsi="Times New Roman" w:cs="Times New Roman"/>
          <w:sz w:val="24"/>
          <w:szCs w:val="24"/>
        </w:rPr>
        <w:t>. Н</w:t>
      </w:r>
      <w:r w:rsidRPr="00592102">
        <w:rPr>
          <w:rFonts w:ascii="Times New Roman" w:hAnsi="Times New Roman" w:cs="Times New Roman"/>
          <w:sz w:val="24"/>
          <w:szCs w:val="24"/>
        </w:rPr>
        <w:t>а долю района приходится 66 % от общереспубликанского объема произведенного мяса. Так, среди</w:t>
      </w:r>
      <w:r w:rsidR="00BB080D">
        <w:rPr>
          <w:rFonts w:ascii="Times New Roman" w:hAnsi="Times New Roman" w:cs="Times New Roman"/>
          <w:sz w:val="24"/>
          <w:szCs w:val="24"/>
        </w:rPr>
        <w:t xml:space="preserve"> обрабатывающих производств за 6</w:t>
      </w:r>
      <w:r w:rsidRPr="00592102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BB080D">
        <w:rPr>
          <w:rFonts w:ascii="Times New Roman" w:hAnsi="Times New Roman" w:cs="Times New Roman"/>
          <w:sz w:val="24"/>
          <w:szCs w:val="24"/>
        </w:rPr>
        <w:t>6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 по сравнению с аналогичным периодом прошлого года</w:t>
      </w:r>
      <w:r w:rsidR="00D2158C">
        <w:rPr>
          <w:rFonts w:ascii="Times New Roman" w:hAnsi="Times New Roman" w:cs="Times New Roman"/>
          <w:sz w:val="24"/>
          <w:szCs w:val="24"/>
        </w:rPr>
        <w:t>, отмечен ро</w:t>
      </w:r>
      <w:proofErr w:type="gramStart"/>
      <w:r w:rsidR="00D2158C">
        <w:rPr>
          <w:rFonts w:ascii="Times New Roman" w:hAnsi="Times New Roman" w:cs="Times New Roman"/>
          <w:sz w:val="24"/>
          <w:szCs w:val="24"/>
        </w:rPr>
        <w:t xml:space="preserve">ст </w:t>
      </w:r>
      <w:r w:rsidRPr="00592102">
        <w:rPr>
          <w:rFonts w:ascii="Times New Roman" w:hAnsi="Times New Roman" w:cs="Times New Roman"/>
          <w:sz w:val="24"/>
          <w:szCs w:val="24"/>
        </w:rPr>
        <w:t xml:space="preserve"> в пр</w:t>
      </w:r>
      <w:proofErr w:type="gramEnd"/>
      <w:r w:rsidRPr="00592102">
        <w:rPr>
          <w:rFonts w:ascii="Times New Roman" w:hAnsi="Times New Roman" w:cs="Times New Roman"/>
          <w:sz w:val="24"/>
          <w:szCs w:val="24"/>
        </w:rPr>
        <w:t>оизводстве мяса и субпродуктов пищевых убойных животных</w:t>
      </w:r>
      <w:r w:rsidR="00D2158C">
        <w:rPr>
          <w:rFonts w:ascii="Times New Roman" w:hAnsi="Times New Roman" w:cs="Times New Roman"/>
          <w:sz w:val="24"/>
          <w:szCs w:val="24"/>
        </w:rPr>
        <w:t xml:space="preserve"> и</w:t>
      </w:r>
      <w:r w:rsidRPr="00592102">
        <w:rPr>
          <w:rFonts w:ascii="Times New Roman" w:hAnsi="Times New Roman" w:cs="Times New Roman"/>
          <w:sz w:val="24"/>
          <w:szCs w:val="24"/>
        </w:rPr>
        <w:t xml:space="preserve"> </w:t>
      </w:r>
      <w:r w:rsidRPr="00592102">
        <w:rPr>
          <w:rFonts w:ascii="Times New Roman" w:hAnsi="Times New Roman" w:cs="Times New Roman"/>
          <w:sz w:val="24"/>
          <w:szCs w:val="24"/>
        </w:rPr>
        <w:lastRenderedPageBreak/>
        <w:t xml:space="preserve">домашней птицы на </w:t>
      </w:r>
      <w:r w:rsidR="00D37875">
        <w:rPr>
          <w:rFonts w:ascii="Times New Roman" w:hAnsi="Times New Roman" w:cs="Times New Roman"/>
          <w:sz w:val="24"/>
          <w:szCs w:val="24"/>
        </w:rPr>
        <w:t>11-43%</w:t>
      </w:r>
      <w:r w:rsidRPr="00592102">
        <w:rPr>
          <w:rFonts w:ascii="Times New Roman" w:hAnsi="Times New Roman" w:cs="Times New Roman"/>
          <w:sz w:val="24"/>
          <w:szCs w:val="24"/>
        </w:rPr>
        <w:t xml:space="preserve"> по сравн</w:t>
      </w:r>
      <w:r w:rsidR="00D37875">
        <w:rPr>
          <w:rFonts w:ascii="Times New Roman" w:hAnsi="Times New Roman" w:cs="Times New Roman"/>
          <w:sz w:val="24"/>
          <w:szCs w:val="24"/>
        </w:rPr>
        <w:t>ению с аналогичным периодом 2015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Имеются положительные результаты по производству колбас, </w:t>
      </w:r>
      <w:r w:rsidR="00D3787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тепловой энергии. </w:t>
      </w:r>
    </w:p>
    <w:p w:rsidR="00592102" w:rsidRPr="00DC357D" w:rsidRDefault="00D37875" w:rsidP="00DC357D">
      <w:pPr>
        <w:spacing w:after="0" w:line="276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Основным предприятием обрабатывающей промышленности  района </w:t>
      </w:r>
      <w:r w:rsidR="00D2158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сегодня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является ОАО «Птицефабрика «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Зеленецкая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», которая завершает в 2016 году реализацию инвестиционного проекта по модернизации производства и выходит на плановый уровень, который обеспечит тенденцию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роста пр</w:t>
      </w:r>
      <w:r>
        <w:rPr>
          <w:rFonts w:ascii="Times New Roman" w:hAnsi="Times New Roman" w:cs="Times New Roman"/>
          <w:sz w:val="24"/>
          <w:szCs w:val="24"/>
        </w:rPr>
        <w:t>омышленного производства, в том числе на прогнозируемый период до 2019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года. Индекс промышленного производства будет сохранен на уровне 10</w:t>
      </w:r>
      <w:r>
        <w:rPr>
          <w:rFonts w:ascii="Times New Roman" w:hAnsi="Times New Roman" w:cs="Times New Roman"/>
          <w:sz w:val="24"/>
          <w:szCs w:val="24"/>
        </w:rPr>
        <w:t xml:space="preserve">3,4% </w:t>
      </w:r>
      <w:r w:rsidR="00D2158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для производства и распределения электроэнергии, газа и воды</w:t>
      </w:r>
      <w:r w:rsidR="00D2158C">
        <w:rPr>
          <w:rFonts w:ascii="Times New Roman" w:hAnsi="Times New Roman" w:cs="Times New Roman"/>
          <w:sz w:val="24"/>
          <w:szCs w:val="24"/>
        </w:rPr>
        <w:t xml:space="preserve"> на 105,1%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102" w:rsidRPr="00592102" w:rsidRDefault="00592102" w:rsidP="00592102">
      <w:pPr>
        <w:numPr>
          <w:ilvl w:val="1"/>
          <w:numId w:val="4"/>
        </w:numPr>
        <w:tabs>
          <w:tab w:val="left" w:pos="9643"/>
        </w:tabs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Лесозаготовки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Лесозаготовительная деятельность предприятий района   </w:t>
      </w:r>
      <w:r w:rsidR="00026F2A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592102">
        <w:rPr>
          <w:rFonts w:ascii="Times New Roman" w:hAnsi="Times New Roman" w:cs="Times New Roman"/>
          <w:sz w:val="24"/>
          <w:szCs w:val="24"/>
        </w:rPr>
        <w:t xml:space="preserve"> имеет тенденцию к уменьшению объемов производства, это связано с отсутствием свободных земельных участков для реализации на аукционах, поскольку большая часть лесного массива находится в аренде. На территории района расположены три больших лесничества</w:t>
      </w:r>
      <w:r w:rsidR="00026F2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26F2A">
        <w:rPr>
          <w:rFonts w:ascii="Times New Roman" w:hAnsi="Times New Roman" w:cs="Times New Roman"/>
          <w:sz w:val="24"/>
          <w:szCs w:val="24"/>
        </w:rPr>
        <w:t>Сыктывдинское</w:t>
      </w:r>
      <w:proofErr w:type="spellEnd"/>
      <w:r w:rsidR="00026F2A">
        <w:rPr>
          <w:rFonts w:ascii="Times New Roman" w:hAnsi="Times New Roman" w:cs="Times New Roman"/>
          <w:sz w:val="24"/>
          <w:szCs w:val="24"/>
        </w:rPr>
        <w:t>», «</w:t>
      </w:r>
      <w:r w:rsidRPr="00592102">
        <w:rPr>
          <w:rFonts w:ascii="Times New Roman" w:hAnsi="Times New Roman" w:cs="Times New Roman"/>
          <w:sz w:val="24"/>
          <w:szCs w:val="24"/>
        </w:rPr>
        <w:t>Сыктывкарск</w:t>
      </w:r>
      <w:r w:rsidR="00026F2A">
        <w:rPr>
          <w:rFonts w:ascii="Times New Roman" w:hAnsi="Times New Roman" w:cs="Times New Roman"/>
          <w:sz w:val="24"/>
          <w:szCs w:val="24"/>
        </w:rPr>
        <w:t>ое», и «</w:t>
      </w:r>
      <w:proofErr w:type="spellStart"/>
      <w:r w:rsidR="00026F2A">
        <w:rPr>
          <w:rFonts w:ascii="Times New Roman" w:hAnsi="Times New Roman" w:cs="Times New Roman"/>
          <w:sz w:val="24"/>
          <w:szCs w:val="24"/>
        </w:rPr>
        <w:t>Чернамское</w:t>
      </w:r>
      <w:proofErr w:type="spellEnd"/>
      <w:r w:rsidR="00026F2A">
        <w:rPr>
          <w:rFonts w:ascii="Times New Roman" w:hAnsi="Times New Roman" w:cs="Times New Roman"/>
          <w:sz w:val="24"/>
          <w:szCs w:val="24"/>
        </w:rPr>
        <w:t>»</w:t>
      </w:r>
      <w:r w:rsidRPr="00592102">
        <w:rPr>
          <w:rFonts w:ascii="Times New Roman" w:hAnsi="Times New Roman" w:cs="Times New Roman"/>
          <w:sz w:val="24"/>
          <w:szCs w:val="24"/>
        </w:rPr>
        <w:t>, на территории которых лесозаготовительную деятельность осуществляют более 13 арендаторов и субарендаторов.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 </w:t>
      </w:r>
      <w:r w:rsidR="000B3675" w:rsidRPr="00DC357D">
        <w:rPr>
          <w:rFonts w:ascii="Times New Roman" w:hAnsi="Times New Roman" w:cs="Times New Roman"/>
          <w:sz w:val="24"/>
          <w:szCs w:val="24"/>
        </w:rPr>
        <w:t xml:space="preserve">В </w:t>
      </w:r>
      <w:r w:rsidR="00D37875" w:rsidRPr="00DC357D">
        <w:rPr>
          <w:rFonts w:ascii="Times New Roman" w:hAnsi="Times New Roman" w:cs="Times New Roman"/>
          <w:sz w:val="24"/>
          <w:szCs w:val="24"/>
        </w:rPr>
        <w:t>1 полугодие 2016 года</w:t>
      </w:r>
      <w:r w:rsidRPr="00DC357D">
        <w:rPr>
          <w:rFonts w:ascii="Times New Roman" w:hAnsi="Times New Roman" w:cs="Times New Roman"/>
          <w:sz w:val="24"/>
          <w:szCs w:val="24"/>
        </w:rPr>
        <w:t xml:space="preserve"> темпы роста объемов отгруженных товаров собственного производства по виду деятельности</w:t>
      </w:r>
      <w:r w:rsidRPr="00592102">
        <w:rPr>
          <w:rFonts w:ascii="Times New Roman" w:hAnsi="Times New Roman" w:cs="Times New Roman"/>
          <w:sz w:val="24"/>
          <w:szCs w:val="24"/>
        </w:rPr>
        <w:t xml:space="preserve"> «лесозаготовки» </w:t>
      </w:r>
      <w:r w:rsidR="000B3675">
        <w:rPr>
          <w:rFonts w:ascii="Times New Roman" w:hAnsi="Times New Roman" w:cs="Times New Roman"/>
          <w:sz w:val="24"/>
          <w:szCs w:val="24"/>
        </w:rPr>
        <w:t>сократились и  составили 38,8% к</w:t>
      </w:r>
      <w:r w:rsidRPr="00592102">
        <w:rPr>
          <w:rFonts w:ascii="Times New Roman" w:hAnsi="Times New Roman" w:cs="Times New Roman"/>
          <w:sz w:val="24"/>
          <w:szCs w:val="24"/>
        </w:rPr>
        <w:t xml:space="preserve"> аналогичному периоду</w:t>
      </w:r>
      <w:r w:rsidR="000B3675">
        <w:rPr>
          <w:rFonts w:ascii="Times New Roman" w:hAnsi="Times New Roman" w:cs="Times New Roman"/>
          <w:sz w:val="24"/>
          <w:szCs w:val="24"/>
        </w:rPr>
        <w:t xml:space="preserve"> 2015</w:t>
      </w:r>
      <w:r w:rsidR="00026F2A">
        <w:rPr>
          <w:rFonts w:ascii="Times New Roman" w:hAnsi="Times New Roman" w:cs="Times New Roman"/>
          <w:sz w:val="24"/>
          <w:szCs w:val="24"/>
        </w:rPr>
        <w:t xml:space="preserve"> года. П</w:t>
      </w:r>
      <w:r w:rsidRPr="00592102">
        <w:rPr>
          <w:rFonts w:ascii="Times New Roman" w:hAnsi="Times New Roman" w:cs="Times New Roman"/>
          <w:sz w:val="24"/>
          <w:szCs w:val="24"/>
        </w:rPr>
        <w:t xml:space="preserve">роизводство отдельных видов продукции </w:t>
      </w:r>
      <w:r w:rsidR="000B367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92102">
        <w:rPr>
          <w:rFonts w:ascii="Times New Roman" w:hAnsi="Times New Roman" w:cs="Times New Roman"/>
          <w:sz w:val="24"/>
          <w:szCs w:val="24"/>
        </w:rPr>
        <w:t>упало на 10-30%</w:t>
      </w:r>
      <w:r w:rsidR="000B3675">
        <w:rPr>
          <w:rFonts w:ascii="Times New Roman" w:hAnsi="Times New Roman" w:cs="Times New Roman"/>
          <w:sz w:val="24"/>
          <w:szCs w:val="24"/>
        </w:rPr>
        <w:t>, при</w:t>
      </w:r>
      <w:r w:rsidR="00026F2A">
        <w:rPr>
          <w:rFonts w:ascii="Times New Roman" w:hAnsi="Times New Roman" w:cs="Times New Roman"/>
          <w:sz w:val="24"/>
          <w:szCs w:val="24"/>
        </w:rPr>
        <w:t xml:space="preserve">чиной сокращения можно назвать </w:t>
      </w:r>
      <w:r w:rsidR="000B3675">
        <w:rPr>
          <w:rFonts w:ascii="Times New Roman" w:hAnsi="Times New Roman" w:cs="Times New Roman"/>
          <w:sz w:val="24"/>
          <w:szCs w:val="24"/>
        </w:rPr>
        <w:t>отсутствие собственных лесозаготовок и увеличение спроса на пиловочник крупных предприятий, реализующи</w:t>
      </w:r>
      <w:r w:rsidR="00026F2A">
        <w:rPr>
          <w:rFonts w:ascii="Times New Roman" w:hAnsi="Times New Roman" w:cs="Times New Roman"/>
          <w:sz w:val="24"/>
          <w:szCs w:val="24"/>
        </w:rPr>
        <w:t>х на территории  республики  крупные инвестиционные проекты</w:t>
      </w:r>
    </w:p>
    <w:p w:rsidR="00592102" w:rsidRPr="00DC357D" w:rsidRDefault="00592102" w:rsidP="00DC357D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Переориентация лесной отрасли района на лесоперерабатывающую отрасль, на изготовление сложных </w:t>
      </w:r>
      <w:r w:rsidR="000B3675">
        <w:rPr>
          <w:rFonts w:ascii="Times New Roman" w:hAnsi="Times New Roman" w:cs="Times New Roman"/>
          <w:sz w:val="24"/>
          <w:szCs w:val="24"/>
        </w:rPr>
        <w:t>пил</w:t>
      </w:r>
      <w:proofErr w:type="gramStart"/>
      <w:r w:rsidR="000B36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B3675">
        <w:rPr>
          <w:rFonts w:ascii="Times New Roman" w:hAnsi="Times New Roman" w:cs="Times New Roman"/>
          <w:sz w:val="24"/>
          <w:szCs w:val="24"/>
        </w:rPr>
        <w:t xml:space="preserve"> и строй</w:t>
      </w:r>
      <w:r w:rsidRPr="00592102">
        <w:rPr>
          <w:rFonts w:ascii="Times New Roman" w:hAnsi="Times New Roman" w:cs="Times New Roman"/>
          <w:sz w:val="24"/>
          <w:szCs w:val="24"/>
        </w:rPr>
        <w:t>материалов</w:t>
      </w:r>
      <w:r w:rsidR="006B3172">
        <w:rPr>
          <w:rFonts w:ascii="Times New Roman" w:hAnsi="Times New Roman" w:cs="Times New Roman"/>
          <w:sz w:val="24"/>
          <w:szCs w:val="24"/>
        </w:rPr>
        <w:t xml:space="preserve">, модернизация и реконструкция производства некоторых лесоперерабатывающих предприятий района, создание ряда новых производств (д. Ипатово, с. </w:t>
      </w:r>
      <w:proofErr w:type="spellStart"/>
      <w:r w:rsidR="006B3172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6B3172">
        <w:rPr>
          <w:rFonts w:ascii="Times New Roman" w:hAnsi="Times New Roman" w:cs="Times New Roman"/>
          <w:sz w:val="24"/>
          <w:szCs w:val="24"/>
        </w:rPr>
        <w:t xml:space="preserve">) </w:t>
      </w:r>
      <w:r w:rsidRPr="00592102">
        <w:rPr>
          <w:rFonts w:ascii="Times New Roman" w:hAnsi="Times New Roman" w:cs="Times New Roman"/>
          <w:sz w:val="24"/>
          <w:szCs w:val="24"/>
        </w:rPr>
        <w:t>позволяет прогнозировать стабильность в ле</w:t>
      </w:r>
      <w:r w:rsidR="00026F2A">
        <w:rPr>
          <w:rFonts w:ascii="Times New Roman" w:hAnsi="Times New Roman" w:cs="Times New Roman"/>
          <w:sz w:val="24"/>
          <w:szCs w:val="24"/>
        </w:rPr>
        <w:t xml:space="preserve">сной перерабатывающей отрасли  начиная с </w:t>
      </w:r>
      <w:r w:rsidRPr="00592102">
        <w:rPr>
          <w:rFonts w:ascii="Times New Roman" w:hAnsi="Times New Roman" w:cs="Times New Roman"/>
          <w:sz w:val="24"/>
          <w:szCs w:val="24"/>
        </w:rPr>
        <w:t>2018 года, с применением индекса произво</w:t>
      </w:r>
      <w:r w:rsidR="000B3675">
        <w:rPr>
          <w:rFonts w:ascii="Times New Roman" w:hAnsi="Times New Roman" w:cs="Times New Roman"/>
          <w:sz w:val="24"/>
          <w:szCs w:val="24"/>
        </w:rPr>
        <w:t xml:space="preserve">дства до </w:t>
      </w:r>
      <w:r w:rsidR="006B3172">
        <w:rPr>
          <w:rFonts w:ascii="Times New Roman" w:hAnsi="Times New Roman" w:cs="Times New Roman"/>
          <w:sz w:val="24"/>
          <w:szCs w:val="24"/>
        </w:rPr>
        <w:t xml:space="preserve"> 2019 года на </w:t>
      </w:r>
      <w:r w:rsidR="000B3675">
        <w:rPr>
          <w:rFonts w:ascii="Times New Roman" w:hAnsi="Times New Roman" w:cs="Times New Roman"/>
          <w:sz w:val="24"/>
          <w:szCs w:val="24"/>
        </w:rPr>
        <w:t>104</w:t>
      </w:r>
      <w:r w:rsidR="00DC357D">
        <w:rPr>
          <w:rFonts w:ascii="Times New Roman" w:hAnsi="Times New Roman" w:cs="Times New Roman"/>
          <w:sz w:val="24"/>
          <w:szCs w:val="24"/>
        </w:rPr>
        <w:t>%.</w:t>
      </w:r>
    </w:p>
    <w:p w:rsidR="00592102" w:rsidRPr="00592102" w:rsidRDefault="00592102" w:rsidP="00592102">
      <w:pPr>
        <w:numPr>
          <w:ilvl w:val="1"/>
          <w:numId w:val="4"/>
        </w:numPr>
        <w:tabs>
          <w:tab w:val="left" w:pos="576"/>
          <w:tab w:val="left" w:pos="9643"/>
        </w:tabs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592102" w:rsidRPr="00592102" w:rsidRDefault="00592102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>По производству продукции отрасли «Сельское хозяйство» 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>» сохраняет свои позиции в тройке лидеров по республике.</w:t>
      </w:r>
    </w:p>
    <w:p w:rsidR="006B3172" w:rsidRDefault="00592102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02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592102">
        <w:rPr>
          <w:rFonts w:ascii="Times New Roman" w:hAnsi="Times New Roman" w:cs="Times New Roman"/>
          <w:sz w:val="24"/>
          <w:szCs w:val="24"/>
        </w:rPr>
        <w:t xml:space="preserve">, более 35 % поголовья скота (крупного рогатого скота и свиней) сельскохозяйственных организаций республики сосредоточено в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92102" w:rsidRPr="00592102" w:rsidRDefault="006B3172" w:rsidP="006B31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 01.07.2016 года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отмечается небольшое снижение </w:t>
      </w:r>
      <w:r w:rsidR="00026F2A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КРС и коров в хозяйствах района, </w:t>
      </w:r>
      <w:r>
        <w:rPr>
          <w:rFonts w:ascii="Times New Roman" w:hAnsi="Times New Roman" w:cs="Times New Roman"/>
          <w:sz w:val="24"/>
          <w:szCs w:val="24"/>
        </w:rPr>
        <w:t>но сохраняются привес надоев молока</w:t>
      </w:r>
      <w:r w:rsidR="007B79B5">
        <w:rPr>
          <w:rFonts w:ascii="Times New Roman" w:hAnsi="Times New Roman" w:cs="Times New Roman"/>
          <w:sz w:val="24"/>
          <w:szCs w:val="24"/>
        </w:rPr>
        <w:t xml:space="preserve"> на 256 литров за год</w:t>
      </w:r>
      <w:r>
        <w:rPr>
          <w:rFonts w:ascii="Times New Roman" w:hAnsi="Times New Roman" w:cs="Times New Roman"/>
          <w:sz w:val="24"/>
          <w:szCs w:val="24"/>
        </w:rPr>
        <w:t>, за счет производительности и повышения продуктивности коров, растет также и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численности свиней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102" w:rsidRPr="00592102" w:rsidRDefault="006B3172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 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увеличились объёмы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26F2A">
        <w:rPr>
          <w:rFonts w:ascii="Times New Roman" w:hAnsi="Times New Roman" w:cs="Times New Roman"/>
          <w:sz w:val="24"/>
          <w:szCs w:val="24"/>
        </w:rPr>
        <w:t xml:space="preserve">объемы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молока по сельскохозяйственным предприятиям района на </w:t>
      </w:r>
      <w:r>
        <w:rPr>
          <w:rFonts w:ascii="Times New Roman" w:hAnsi="Times New Roman" w:cs="Times New Roman"/>
          <w:sz w:val="24"/>
          <w:szCs w:val="24"/>
        </w:rPr>
        <w:t>8,7% и 20,1%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  и составили </w:t>
      </w:r>
      <w:r w:rsidR="007B79B5">
        <w:rPr>
          <w:rFonts w:ascii="Times New Roman" w:hAnsi="Times New Roman" w:cs="Times New Roman"/>
          <w:sz w:val="24"/>
          <w:szCs w:val="24"/>
        </w:rPr>
        <w:t>43512 и 38954</w:t>
      </w:r>
      <w:r w:rsidR="00026F2A">
        <w:rPr>
          <w:rFonts w:ascii="Times New Roman" w:hAnsi="Times New Roman" w:cs="Times New Roman"/>
          <w:sz w:val="24"/>
          <w:szCs w:val="24"/>
        </w:rPr>
        <w:t xml:space="preserve"> центнеров</w:t>
      </w:r>
      <w:r w:rsidR="007B79B5">
        <w:rPr>
          <w:rFonts w:ascii="Times New Roman" w:hAnsi="Times New Roman" w:cs="Times New Roman"/>
          <w:sz w:val="24"/>
          <w:szCs w:val="24"/>
        </w:rPr>
        <w:t>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>Объемы продукции сельского хоз</w:t>
      </w:r>
      <w:r w:rsidR="00026F2A">
        <w:rPr>
          <w:sz w:val="24"/>
          <w:szCs w:val="24"/>
        </w:rPr>
        <w:t>яйства в целом по району до 201</w:t>
      </w:r>
      <w:r w:rsidR="00026F2A">
        <w:rPr>
          <w:sz w:val="24"/>
          <w:szCs w:val="24"/>
          <w:lang w:val="ru-RU"/>
        </w:rPr>
        <w:t>9</w:t>
      </w:r>
      <w:r w:rsidRPr="00592102">
        <w:rPr>
          <w:sz w:val="24"/>
          <w:szCs w:val="24"/>
        </w:rPr>
        <w:t xml:space="preserve"> года по оценке будут расти, индекс производства будет сохраняться на уровне 101-102%. Данный рост непосредственно связан с увеличением объема продукции животноводства (поголовья свиней, птицы; объема производства мяса и яиц), с увеличением объемов продукции растениеводства (производства картофеля и овощей)</w:t>
      </w:r>
      <w:r w:rsidR="00026F2A">
        <w:rPr>
          <w:sz w:val="24"/>
          <w:szCs w:val="24"/>
          <w:lang w:val="ru-RU"/>
        </w:rPr>
        <w:t>,</w:t>
      </w:r>
      <w:r w:rsidRPr="00592102">
        <w:rPr>
          <w:sz w:val="24"/>
          <w:szCs w:val="24"/>
        </w:rPr>
        <w:t xml:space="preserve"> выбора администрацией МО приоритета на развитие овощеводства в районе и за счет реализации ряда инвестиционных </w:t>
      </w:r>
      <w:r w:rsidRPr="00592102">
        <w:rPr>
          <w:sz w:val="24"/>
          <w:szCs w:val="24"/>
        </w:rPr>
        <w:lastRenderedPageBreak/>
        <w:t>проектов сельскохозяйственными предприятиями района</w:t>
      </w:r>
      <w:r w:rsidR="00026F2A">
        <w:rPr>
          <w:sz w:val="24"/>
          <w:szCs w:val="24"/>
          <w:lang w:val="ru-RU"/>
        </w:rPr>
        <w:t xml:space="preserve">, осуществляющих </w:t>
      </w:r>
      <w:r w:rsidR="00026F2A">
        <w:rPr>
          <w:sz w:val="24"/>
          <w:szCs w:val="24"/>
        </w:rPr>
        <w:t>реконструкци</w:t>
      </w:r>
      <w:r w:rsidR="00026F2A">
        <w:rPr>
          <w:sz w:val="24"/>
          <w:szCs w:val="24"/>
          <w:lang w:val="ru-RU"/>
        </w:rPr>
        <w:t>ю</w:t>
      </w:r>
      <w:r w:rsidR="00026F2A">
        <w:rPr>
          <w:sz w:val="24"/>
          <w:szCs w:val="24"/>
        </w:rPr>
        <w:t xml:space="preserve"> и модернизаци</w:t>
      </w:r>
      <w:r w:rsidR="00026F2A">
        <w:rPr>
          <w:sz w:val="24"/>
          <w:szCs w:val="24"/>
          <w:lang w:val="ru-RU"/>
        </w:rPr>
        <w:t>ю</w:t>
      </w:r>
      <w:r w:rsidRPr="00592102">
        <w:rPr>
          <w:sz w:val="24"/>
          <w:szCs w:val="24"/>
        </w:rPr>
        <w:t xml:space="preserve">  о</w:t>
      </w:r>
      <w:r w:rsidR="00026F2A">
        <w:rPr>
          <w:sz w:val="24"/>
          <w:szCs w:val="24"/>
        </w:rPr>
        <w:t>сновных производственных фондов</w:t>
      </w:r>
      <w:r w:rsidR="00026F2A">
        <w:rPr>
          <w:sz w:val="24"/>
          <w:szCs w:val="24"/>
          <w:lang w:val="ru-RU"/>
        </w:rPr>
        <w:t>. Это:</w:t>
      </w:r>
      <w:r w:rsidRPr="00592102">
        <w:rPr>
          <w:sz w:val="24"/>
          <w:szCs w:val="24"/>
        </w:rPr>
        <w:t xml:space="preserve"> О</w:t>
      </w:r>
      <w:r w:rsidR="00026F2A">
        <w:rPr>
          <w:sz w:val="24"/>
          <w:szCs w:val="24"/>
          <w:lang w:val="ru-RU"/>
        </w:rPr>
        <w:t>А</w:t>
      </w:r>
      <w:r w:rsidRPr="00592102">
        <w:rPr>
          <w:sz w:val="24"/>
          <w:szCs w:val="24"/>
        </w:rPr>
        <w:t>О «Птицефабрика "</w:t>
      </w:r>
      <w:proofErr w:type="spellStart"/>
      <w:r w:rsidRPr="00592102">
        <w:rPr>
          <w:sz w:val="24"/>
          <w:szCs w:val="24"/>
        </w:rPr>
        <w:t>Зеленецка</w:t>
      </w:r>
      <w:r w:rsidR="00026F2A">
        <w:rPr>
          <w:sz w:val="24"/>
          <w:szCs w:val="24"/>
        </w:rPr>
        <w:t>я</w:t>
      </w:r>
      <w:proofErr w:type="spellEnd"/>
      <w:r w:rsidR="00026F2A">
        <w:rPr>
          <w:sz w:val="24"/>
          <w:szCs w:val="24"/>
        </w:rPr>
        <w:t>», ООО «</w:t>
      </w:r>
      <w:proofErr w:type="spellStart"/>
      <w:r w:rsidR="00026F2A">
        <w:rPr>
          <w:sz w:val="24"/>
          <w:szCs w:val="24"/>
        </w:rPr>
        <w:t>Пажга</w:t>
      </w:r>
      <w:proofErr w:type="spellEnd"/>
      <w:r w:rsidR="00026F2A">
        <w:rPr>
          <w:sz w:val="24"/>
          <w:szCs w:val="24"/>
        </w:rPr>
        <w:t>», ООО «</w:t>
      </w:r>
      <w:proofErr w:type="spellStart"/>
      <w:r w:rsidR="00026F2A">
        <w:rPr>
          <w:sz w:val="24"/>
          <w:szCs w:val="24"/>
        </w:rPr>
        <w:t>Палевицы</w:t>
      </w:r>
      <w:proofErr w:type="spellEnd"/>
      <w:r w:rsidR="00026F2A">
        <w:rPr>
          <w:sz w:val="24"/>
          <w:szCs w:val="24"/>
        </w:rPr>
        <w:t>»</w:t>
      </w:r>
      <w:r w:rsidRPr="00592102">
        <w:rPr>
          <w:sz w:val="24"/>
          <w:szCs w:val="24"/>
        </w:rPr>
        <w:t>, ООО «</w:t>
      </w:r>
      <w:proofErr w:type="spellStart"/>
      <w:r w:rsidRPr="00592102">
        <w:rPr>
          <w:sz w:val="24"/>
          <w:szCs w:val="24"/>
        </w:rPr>
        <w:t>Сыктывдинское</w:t>
      </w:r>
      <w:proofErr w:type="spellEnd"/>
      <w:r w:rsidRPr="00592102">
        <w:rPr>
          <w:sz w:val="24"/>
          <w:szCs w:val="24"/>
        </w:rPr>
        <w:t xml:space="preserve">», ООО «Коми </w:t>
      </w:r>
      <w:proofErr w:type="spellStart"/>
      <w:r w:rsidRPr="00592102">
        <w:rPr>
          <w:sz w:val="24"/>
          <w:szCs w:val="24"/>
        </w:rPr>
        <w:t>Му</w:t>
      </w:r>
      <w:proofErr w:type="spellEnd"/>
      <w:r w:rsidRPr="00592102">
        <w:rPr>
          <w:sz w:val="24"/>
          <w:szCs w:val="24"/>
        </w:rPr>
        <w:t>» и ряд  крестьянских (фермерских) хозяйств.</w:t>
      </w:r>
    </w:p>
    <w:p w:rsidR="00592102" w:rsidRPr="00592102" w:rsidRDefault="00592102" w:rsidP="00592102">
      <w:pPr>
        <w:pStyle w:val="a3"/>
        <w:numPr>
          <w:ilvl w:val="1"/>
          <w:numId w:val="4"/>
        </w:numPr>
        <w:tabs>
          <w:tab w:val="left" w:pos="426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Строительство.</w:t>
      </w:r>
    </w:p>
    <w:p w:rsidR="00592102" w:rsidRPr="00592102" w:rsidRDefault="00592102" w:rsidP="00592102">
      <w:pPr>
        <w:pStyle w:val="a3"/>
        <w:tabs>
          <w:tab w:val="left" w:pos="426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 xml:space="preserve"> Объем работ по отрасли «Строительство» по муни</w:t>
      </w:r>
      <w:r w:rsidR="00026F2A">
        <w:rPr>
          <w:sz w:val="24"/>
          <w:szCs w:val="24"/>
        </w:rPr>
        <w:t>ципальному образованию за</w:t>
      </w:r>
      <w:r w:rsidRPr="00592102">
        <w:rPr>
          <w:sz w:val="24"/>
          <w:szCs w:val="24"/>
        </w:rPr>
        <w:t xml:space="preserve"> </w:t>
      </w:r>
      <w:r w:rsidR="007B79B5">
        <w:rPr>
          <w:sz w:val="24"/>
          <w:szCs w:val="24"/>
          <w:lang w:val="ru-RU"/>
        </w:rPr>
        <w:t>1 полугодие</w:t>
      </w:r>
      <w:r w:rsidR="007B79B5">
        <w:rPr>
          <w:sz w:val="24"/>
          <w:szCs w:val="24"/>
        </w:rPr>
        <w:t xml:space="preserve"> 201</w:t>
      </w:r>
      <w:r w:rsidR="007B79B5">
        <w:rPr>
          <w:sz w:val="24"/>
          <w:szCs w:val="24"/>
          <w:lang w:val="ru-RU"/>
        </w:rPr>
        <w:t>6</w:t>
      </w:r>
      <w:r w:rsidRPr="00592102">
        <w:rPr>
          <w:sz w:val="24"/>
          <w:szCs w:val="24"/>
        </w:rPr>
        <w:t xml:space="preserve"> года  составил </w:t>
      </w:r>
      <w:r w:rsidR="007B79B5">
        <w:rPr>
          <w:sz w:val="24"/>
          <w:szCs w:val="24"/>
          <w:lang w:val="ru-RU"/>
        </w:rPr>
        <w:t>49</w:t>
      </w:r>
      <w:r w:rsidR="007B79B5">
        <w:rPr>
          <w:sz w:val="24"/>
          <w:szCs w:val="24"/>
        </w:rPr>
        <w:t>% к аналогичному периоду 201</w:t>
      </w:r>
      <w:r w:rsidR="007B79B5">
        <w:rPr>
          <w:sz w:val="24"/>
          <w:szCs w:val="24"/>
          <w:lang w:val="ru-RU"/>
        </w:rPr>
        <w:t>5</w:t>
      </w:r>
      <w:r w:rsidRPr="00592102">
        <w:rPr>
          <w:sz w:val="24"/>
          <w:szCs w:val="24"/>
        </w:rPr>
        <w:t xml:space="preserve"> года, снизился также показатель «Ввода в действие жилых домов за счет всех источников финансирования» </w:t>
      </w:r>
      <w:r w:rsidR="00026F2A">
        <w:rPr>
          <w:sz w:val="24"/>
          <w:szCs w:val="24"/>
          <w:lang w:val="ru-RU"/>
        </w:rPr>
        <w:t>до</w:t>
      </w:r>
      <w:r w:rsidRPr="00592102">
        <w:rPr>
          <w:sz w:val="24"/>
          <w:szCs w:val="24"/>
        </w:rPr>
        <w:t xml:space="preserve"> </w:t>
      </w:r>
      <w:r w:rsidR="007B79B5">
        <w:rPr>
          <w:sz w:val="24"/>
          <w:szCs w:val="24"/>
          <w:lang w:val="ru-RU"/>
        </w:rPr>
        <w:t>90</w:t>
      </w:r>
      <w:r w:rsidRPr="00592102">
        <w:rPr>
          <w:sz w:val="24"/>
          <w:szCs w:val="24"/>
        </w:rPr>
        <w:t xml:space="preserve">%. </w:t>
      </w:r>
      <w:r w:rsidR="00026F2A">
        <w:rPr>
          <w:sz w:val="24"/>
          <w:szCs w:val="24"/>
          <w:lang w:val="ru-RU"/>
        </w:rPr>
        <w:t xml:space="preserve">Поэтому можно </w:t>
      </w:r>
      <w:r w:rsidR="007B79B5">
        <w:rPr>
          <w:sz w:val="24"/>
          <w:szCs w:val="24"/>
        </w:rPr>
        <w:t>прогнозировать показатели 201</w:t>
      </w:r>
      <w:r w:rsidR="007B79B5">
        <w:rPr>
          <w:sz w:val="24"/>
          <w:szCs w:val="24"/>
          <w:lang w:val="ru-RU"/>
        </w:rPr>
        <w:t>7</w:t>
      </w:r>
      <w:r w:rsidR="007B79B5">
        <w:rPr>
          <w:sz w:val="24"/>
          <w:szCs w:val="24"/>
        </w:rPr>
        <w:t>-201</w:t>
      </w:r>
      <w:r w:rsidR="007B79B5">
        <w:rPr>
          <w:sz w:val="24"/>
          <w:szCs w:val="24"/>
          <w:lang w:val="ru-RU"/>
        </w:rPr>
        <w:t>9</w:t>
      </w:r>
      <w:r w:rsidRPr="00592102">
        <w:rPr>
          <w:sz w:val="24"/>
          <w:szCs w:val="24"/>
        </w:rPr>
        <w:t xml:space="preserve"> года по данной отрасли </w:t>
      </w:r>
      <w:r w:rsidR="00026F2A">
        <w:rPr>
          <w:sz w:val="24"/>
          <w:szCs w:val="24"/>
          <w:lang w:val="ru-RU"/>
        </w:rPr>
        <w:t>только</w:t>
      </w:r>
      <w:r w:rsidR="00026F2A">
        <w:rPr>
          <w:sz w:val="24"/>
          <w:szCs w:val="24"/>
        </w:rPr>
        <w:t xml:space="preserve"> уменьшени</w:t>
      </w:r>
      <w:r w:rsidR="00026F2A">
        <w:rPr>
          <w:sz w:val="24"/>
          <w:szCs w:val="24"/>
          <w:lang w:val="ru-RU"/>
        </w:rPr>
        <w:t>е</w:t>
      </w:r>
      <w:r w:rsidRPr="00592102">
        <w:rPr>
          <w:sz w:val="24"/>
          <w:szCs w:val="24"/>
        </w:rPr>
        <w:t xml:space="preserve"> объемов,  сохраняя индекс производства на уровне 95-99%.</w:t>
      </w:r>
    </w:p>
    <w:p w:rsidR="00592102" w:rsidRPr="00DC357D" w:rsidRDefault="00592102" w:rsidP="00DC35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Данный уровень позволят </w:t>
      </w:r>
      <w:r w:rsidR="00026F2A">
        <w:rPr>
          <w:rFonts w:ascii="Times New Roman" w:hAnsi="Times New Roman" w:cs="Times New Roman"/>
          <w:sz w:val="24"/>
          <w:szCs w:val="24"/>
        </w:rPr>
        <w:t>реализовать</w:t>
      </w:r>
      <w:r w:rsidRPr="00592102">
        <w:rPr>
          <w:rFonts w:ascii="Times New Roman" w:hAnsi="Times New Roman" w:cs="Times New Roman"/>
          <w:sz w:val="24"/>
          <w:szCs w:val="24"/>
        </w:rPr>
        <w:t xml:space="preserve"> мероприятия подпрограммы 3 </w:t>
      </w:r>
      <w:r w:rsidRPr="00592102">
        <w:rPr>
          <w:rFonts w:ascii="Times New Roman" w:hAnsi="Times New Roman" w:cs="Times New Roman"/>
          <w:sz w:val="24"/>
          <w:szCs w:val="24"/>
          <w:lang w:eastAsia="ru-RU"/>
        </w:rPr>
        <w:t>«Переселения граждан из аварийного и ветхого жилья, проживающих на территории 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муниципальной программы «Развитие жилья  и жилищно - коммунального хозяйства на территории муниципального образования муниципального района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н</w:t>
      </w:r>
      <w:r w:rsidR="00DC357D">
        <w:rPr>
          <w:rFonts w:ascii="Times New Roman" w:hAnsi="Times New Roman" w:cs="Times New Roman"/>
          <w:sz w:val="24"/>
          <w:szCs w:val="24"/>
          <w:lang w:eastAsia="ru-RU"/>
        </w:rPr>
        <w:t>а период до 2020 года».</w:t>
      </w: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Рынок товаров и услуг</w:t>
      </w:r>
    </w:p>
    <w:p w:rsidR="00E22C80" w:rsidRDefault="007B79B5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 связи с экономической ситуацией</w:t>
      </w:r>
      <w:r w:rsidR="00026F2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026F2A">
        <w:rPr>
          <w:sz w:val="24"/>
          <w:szCs w:val="24"/>
          <w:lang w:val="ru-RU"/>
        </w:rPr>
        <w:t xml:space="preserve">сложившейся сегодня </w:t>
      </w:r>
      <w:r>
        <w:rPr>
          <w:sz w:val="24"/>
          <w:szCs w:val="24"/>
          <w:lang w:val="ru-RU"/>
        </w:rPr>
        <w:t>в Российской Федерацией, и принятыми ответными мерами Правительства России   в 2015 году</w:t>
      </w:r>
      <w:r w:rsidR="00026F2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удалось сохр</w:t>
      </w:r>
      <w:r w:rsidR="00026F2A">
        <w:rPr>
          <w:sz w:val="24"/>
          <w:szCs w:val="24"/>
          <w:lang w:val="ru-RU"/>
        </w:rPr>
        <w:t>анить оборот розничной торговли</w:t>
      </w:r>
      <w:r w:rsidR="00E22C80">
        <w:rPr>
          <w:sz w:val="24"/>
          <w:szCs w:val="24"/>
          <w:lang w:val="ru-RU"/>
        </w:rPr>
        <w:t>, он</w:t>
      </w:r>
      <w:r>
        <w:rPr>
          <w:sz w:val="24"/>
          <w:szCs w:val="24"/>
          <w:lang w:val="ru-RU"/>
        </w:rPr>
        <w:t xml:space="preserve"> увеличился </w:t>
      </w:r>
      <w:r w:rsidR="00E22C80">
        <w:rPr>
          <w:sz w:val="24"/>
          <w:szCs w:val="24"/>
          <w:lang w:val="ru-RU"/>
        </w:rPr>
        <w:t>в 2015 году на 7,3% по сравнению с уровнем 2014 года</w:t>
      </w:r>
      <w:r>
        <w:rPr>
          <w:sz w:val="24"/>
          <w:szCs w:val="24"/>
          <w:lang w:val="ru-RU"/>
        </w:rPr>
        <w:t xml:space="preserve">. </w:t>
      </w:r>
      <w:proofErr w:type="gramEnd"/>
    </w:p>
    <w:p w:rsidR="00592102" w:rsidRPr="00592102" w:rsidRDefault="007B79B5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Однако </w:t>
      </w:r>
      <w:r w:rsidR="00E22C80">
        <w:rPr>
          <w:sz w:val="24"/>
          <w:szCs w:val="24"/>
          <w:lang w:val="ru-RU"/>
        </w:rPr>
        <w:t>низкая платежеспособность</w:t>
      </w:r>
      <w:r>
        <w:rPr>
          <w:sz w:val="24"/>
          <w:szCs w:val="24"/>
          <w:lang w:val="ru-RU"/>
        </w:rPr>
        <w:t xml:space="preserve"> населения не позволит по оценке </w:t>
      </w:r>
      <w:r w:rsidR="00E22C80">
        <w:rPr>
          <w:sz w:val="24"/>
          <w:szCs w:val="24"/>
          <w:lang w:val="ru-RU"/>
        </w:rPr>
        <w:t xml:space="preserve">значительно </w:t>
      </w:r>
      <w:r>
        <w:rPr>
          <w:sz w:val="24"/>
          <w:szCs w:val="24"/>
          <w:lang w:val="ru-RU"/>
        </w:rPr>
        <w:t>увеличить объем розничной торговли в 2016 году</w:t>
      </w:r>
      <w:r w:rsidR="00E22C80">
        <w:rPr>
          <w:sz w:val="24"/>
          <w:szCs w:val="24"/>
          <w:lang w:val="ru-RU"/>
        </w:rPr>
        <w:t xml:space="preserve">. Можно только прогнозировать снижение оборота розничной торговли из-за </w:t>
      </w:r>
      <w:r>
        <w:rPr>
          <w:sz w:val="24"/>
          <w:szCs w:val="24"/>
          <w:lang w:val="ru-RU"/>
        </w:rPr>
        <w:t xml:space="preserve">притока в торговлю района крупных </w:t>
      </w:r>
      <w:r w:rsidR="00E22C80">
        <w:rPr>
          <w:sz w:val="24"/>
          <w:szCs w:val="24"/>
          <w:lang w:val="ru-RU"/>
        </w:rPr>
        <w:t xml:space="preserve">федеральных </w:t>
      </w:r>
      <w:r>
        <w:rPr>
          <w:sz w:val="24"/>
          <w:szCs w:val="24"/>
          <w:lang w:val="ru-RU"/>
        </w:rPr>
        <w:t>то</w:t>
      </w:r>
      <w:r w:rsidR="00753C21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говых сетей </w:t>
      </w:r>
      <w:r w:rsidR="00E22C80">
        <w:rPr>
          <w:sz w:val="24"/>
          <w:szCs w:val="24"/>
          <w:lang w:val="ru-RU"/>
        </w:rPr>
        <w:t>«Магнит», имеющей более низкие продажные цены.</w:t>
      </w:r>
      <w:r w:rsidR="00753C21">
        <w:rPr>
          <w:sz w:val="24"/>
          <w:szCs w:val="24"/>
          <w:lang w:val="ru-RU"/>
        </w:rPr>
        <w:t xml:space="preserve"> Но,  начиная с 2017 года и по 2019 год можно прогнозировать </w:t>
      </w:r>
      <w:r w:rsidR="00592102" w:rsidRPr="00592102">
        <w:rPr>
          <w:sz w:val="24"/>
          <w:szCs w:val="24"/>
        </w:rPr>
        <w:t xml:space="preserve">рост розничной торговли до </w:t>
      </w:r>
      <w:r w:rsidR="00753C21">
        <w:rPr>
          <w:sz w:val="24"/>
          <w:szCs w:val="24"/>
          <w:lang w:val="ru-RU"/>
        </w:rPr>
        <w:t>1857,46</w:t>
      </w:r>
      <w:r w:rsidR="00592102" w:rsidRPr="00592102">
        <w:rPr>
          <w:sz w:val="24"/>
          <w:szCs w:val="24"/>
        </w:rPr>
        <w:t xml:space="preserve">  млн. руб. (консервативный вариант). </w:t>
      </w:r>
    </w:p>
    <w:p w:rsidR="00E22C80" w:rsidRDefault="00592102" w:rsidP="00DC357D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 w:rsidRPr="00592102">
        <w:rPr>
          <w:sz w:val="24"/>
          <w:szCs w:val="24"/>
        </w:rPr>
        <w:t>Объе</w:t>
      </w:r>
      <w:r w:rsidR="00753C21">
        <w:rPr>
          <w:sz w:val="24"/>
          <w:szCs w:val="24"/>
        </w:rPr>
        <w:t>м платных услуг населению в 201</w:t>
      </w:r>
      <w:r w:rsidR="00753C21">
        <w:rPr>
          <w:sz w:val="24"/>
          <w:szCs w:val="24"/>
          <w:lang w:val="ru-RU"/>
        </w:rPr>
        <w:t>5</w:t>
      </w:r>
      <w:r w:rsidRPr="00592102">
        <w:rPr>
          <w:sz w:val="24"/>
          <w:szCs w:val="24"/>
        </w:rPr>
        <w:t xml:space="preserve"> году составил </w:t>
      </w:r>
      <w:r w:rsidR="0011246A">
        <w:rPr>
          <w:sz w:val="24"/>
          <w:szCs w:val="24"/>
          <w:lang w:val="ru-RU"/>
        </w:rPr>
        <w:t>525,63 мл</w:t>
      </w:r>
      <w:r w:rsidRPr="00592102">
        <w:rPr>
          <w:sz w:val="24"/>
          <w:szCs w:val="24"/>
        </w:rPr>
        <w:t>н. руб. (</w:t>
      </w:r>
      <w:r w:rsidR="0011246A">
        <w:rPr>
          <w:sz w:val="24"/>
          <w:szCs w:val="24"/>
          <w:lang w:val="ru-RU"/>
        </w:rPr>
        <w:t>108,2</w:t>
      </w:r>
      <w:r w:rsidR="0011246A">
        <w:rPr>
          <w:sz w:val="24"/>
          <w:szCs w:val="24"/>
        </w:rPr>
        <w:t xml:space="preserve"> % к уровню 201</w:t>
      </w:r>
      <w:r w:rsidR="0011246A">
        <w:rPr>
          <w:sz w:val="24"/>
          <w:szCs w:val="24"/>
          <w:lang w:val="ru-RU"/>
        </w:rPr>
        <w:t>4</w:t>
      </w:r>
      <w:r w:rsidRPr="00592102">
        <w:rPr>
          <w:sz w:val="24"/>
          <w:szCs w:val="24"/>
        </w:rPr>
        <w:t xml:space="preserve"> года в сопоставимых ценах). Значительного роста физическ</w:t>
      </w:r>
      <w:r w:rsidR="00E22C80">
        <w:rPr>
          <w:sz w:val="24"/>
          <w:szCs w:val="24"/>
        </w:rPr>
        <w:t>ого объема платных услуг до 201</w:t>
      </w:r>
      <w:r w:rsidR="00E22C80">
        <w:rPr>
          <w:sz w:val="24"/>
          <w:szCs w:val="24"/>
          <w:lang w:val="ru-RU"/>
        </w:rPr>
        <w:t>9</w:t>
      </w:r>
      <w:r w:rsidRPr="00592102">
        <w:rPr>
          <w:sz w:val="24"/>
          <w:szCs w:val="24"/>
        </w:rPr>
        <w:t xml:space="preserve"> года </w:t>
      </w:r>
      <w:r w:rsidR="00E22C80">
        <w:rPr>
          <w:sz w:val="24"/>
          <w:szCs w:val="24"/>
        </w:rPr>
        <w:t>не ожидается, ввиду спада</w:t>
      </w:r>
      <w:r w:rsidRPr="00592102">
        <w:rPr>
          <w:sz w:val="24"/>
          <w:szCs w:val="24"/>
        </w:rPr>
        <w:t xml:space="preserve"> потребности населения   по ряду бытовых  и транспортных</w:t>
      </w:r>
      <w:r w:rsidR="00E22C80">
        <w:rPr>
          <w:sz w:val="24"/>
          <w:szCs w:val="24"/>
          <w:lang w:val="ru-RU"/>
        </w:rPr>
        <w:t xml:space="preserve"> услуг. В классификации бытовых услуг</w:t>
      </w:r>
      <w:r w:rsidRPr="00592102">
        <w:rPr>
          <w:sz w:val="24"/>
          <w:szCs w:val="24"/>
        </w:rPr>
        <w:t xml:space="preserve">  сохранится  наибольший удельный</w:t>
      </w:r>
      <w:r w:rsidR="00E22C80">
        <w:rPr>
          <w:sz w:val="24"/>
          <w:szCs w:val="24"/>
        </w:rPr>
        <w:t xml:space="preserve"> вес жилищно-коммунальных услуг</w:t>
      </w:r>
      <w:r w:rsidR="00E22C80">
        <w:rPr>
          <w:sz w:val="24"/>
          <w:szCs w:val="24"/>
          <w:lang w:val="ru-RU"/>
        </w:rPr>
        <w:t xml:space="preserve">. </w:t>
      </w:r>
      <w:proofErr w:type="gramStart"/>
      <w:r w:rsidR="00E22C80">
        <w:rPr>
          <w:sz w:val="24"/>
          <w:szCs w:val="24"/>
          <w:lang w:val="ru-RU"/>
        </w:rPr>
        <w:t xml:space="preserve">Ситуация с низкой платежеспособностью населения не позволит </w:t>
      </w:r>
      <w:r w:rsidR="00E22C80">
        <w:rPr>
          <w:sz w:val="24"/>
          <w:szCs w:val="24"/>
        </w:rPr>
        <w:t xml:space="preserve"> </w:t>
      </w:r>
      <w:r w:rsidR="00E22C80">
        <w:rPr>
          <w:sz w:val="24"/>
          <w:szCs w:val="24"/>
          <w:lang w:val="ru-RU"/>
        </w:rPr>
        <w:t xml:space="preserve">улучшить </w:t>
      </w:r>
      <w:r w:rsidR="00E22C80">
        <w:rPr>
          <w:sz w:val="24"/>
          <w:szCs w:val="24"/>
        </w:rPr>
        <w:t>собираемост</w:t>
      </w:r>
      <w:r w:rsidR="00E22C80">
        <w:rPr>
          <w:sz w:val="24"/>
          <w:szCs w:val="24"/>
          <w:lang w:val="ru-RU"/>
        </w:rPr>
        <w:t>ь</w:t>
      </w:r>
      <w:r w:rsidRPr="00592102">
        <w:rPr>
          <w:sz w:val="24"/>
          <w:szCs w:val="24"/>
        </w:rPr>
        <w:t xml:space="preserve"> платежей</w:t>
      </w:r>
      <w:r w:rsidR="00E22C80">
        <w:rPr>
          <w:sz w:val="24"/>
          <w:szCs w:val="24"/>
        </w:rPr>
        <w:t xml:space="preserve"> за жилье и коммунальные услуги</w:t>
      </w:r>
      <w:r w:rsidR="00E22C80">
        <w:rPr>
          <w:sz w:val="24"/>
          <w:szCs w:val="24"/>
          <w:lang w:val="ru-RU"/>
        </w:rPr>
        <w:t xml:space="preserve">, таким образом в прогнозируемых период </w:t>
      </w:r>
      <w:r w:rsidR="00E22C80" w:rsidRPr="00E22C80">
        <w:rPr>
          <w:sz w:val="24"/>
          <w:szCs w:val="24"/>
          <w:lang w:val="ru-RU"/>
        </w:rPr>
        <w:t xml:space="preserve"> </w:t>
      </w:r>
      <w:r w:rsidR="00E22C80" w:rsidRPr="00592102">
        <w:rPr>
          <w:sz w:val="24"/>
          <w:szCs w:val="24"/>
        </w:rPr>
        <w:t>индекс платежеспособ</w:t>
      </w:r>
      <w:r w:rsidR="00E22C80">
        <w:rPr>
          <w:sz w:val="24"/>
          <w:szCs w:val="24"/>
        </w:rPr>
        <w:t>ности населения не превысит 93,</w:t>
      </w:r>
      <w:r w:rsidR="00E22C80">
        <w:rPr>
          <w:sz w:val="24"/>
          <w:szCs w:val="24"/>
          <w:lang w:val="ru-RU"/>
        </w:rPr>
        <w:t>0</w:t>
      </w:r>
      <w:r w:rsidR="00E22C80" w:rsidRPr="00592102">
        <w:rPr>
          <w:sz w:val="24"/>
          <w:szCs w:val="24"/>
        </w:rPr>
        <w:t>%</w:t>
      </w:r>
      <w:r w:rsidR="00E22C80">
        <w:rPr>
          <w:sz w:val="24"/>
          <w:szCs w:val="24"/>
          <w:lang w:val="ru-RU"/>
        </w:rPr>
        <w:t>.</w:t>
      </w:r>
      <w:proofErr w:type="gramEnd"/>
    </w:p>
    <w:p w:rsidR="00592102" w:rsidRPr="00DC357D" w:rsidRDefault="00592102" w:rsidP="00DC357D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 xml:space="preserve"> Однако, индекс рынка товаров и услуг будет складываться положительно в части оборота розничной торговли и обществ</w:t>
      </w:r>
      <w:r w:rsidR="0011246A">
        <w:rPr>
          <w:sz w:val="24"/>
          <w:szCs w:val="24"/>
        </w:rPr>
        <w:t xml:space="preserve">енного питания, но не превысит </w:t>
      </w:r>
      <w:r w:rsidR="0011246A">
        <w:rPr>
          <w:sz w:val="24"/>
          <w:szCs w:val="24"/>
          <w:lang w:val="ru-RU"/>
        </w:rPr>
        <w:t>3-5</w:t>
      </w:r>
      <w:r w:rsidR="00DC357D">
        <w:rPr>
          <w:sz w:val="24"/>
          <w:szCs w:val="24"/>
        </w:rPr>
        <w:t>%.</w:t>
      </w: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9643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Малое и среднее предпринимательство</w:t>
      </w:r>
    </w:p>
    <w:p w:rsidR="004107C2" w:rsidRDefault="00592102" w:rsidP="004107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102">
        <w:rPr>
          <w:rFonts w:ascii="Times New Roman" w:hAnsi="Times New Roman" w:cs="Times New Roman"/>
          <w:color w:val="000000"/>
          <w:sz w:val="24"/>
          <w:szCs w:val="24"/>
        </w:rPr>
        <w:t>На территории района  по состоянию на 01.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>07.2016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данн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proofErr w:type="spellStart"/>
      <w:r w:rsidR="0011246A">
        <w:rPr>
          <w:rFonts w:ascii="Times New Roman" w:hAnsi="Times New Roman" w:cs="Times New Roman"/>
          <w:color w:val="000000"/>
          <w:sz w:val="24"/>
          <w:szCs w:val="24"/>
        </w:rPr>
        <w:t>Комистата</w:t>
      </w:r>
      <w:proofErr w:type="spellEnd"/>
      <w:r w:rsidR="0011246A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зарегистрировано 12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малых предприятий, 4 средних предприятия, 195 </w:t>
      </w:r>
      <w:proofErr w:type="spell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>и 536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>х предпринимателя. В период 2015-2016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года наблюдается рост количества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как предприятий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так и индивидуальных предпринимателей, что позволяет прогнозировать незначительное  увеличение количества малых и средних предприятий, а также  рост среднесписочной численности работников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>занятых на них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за счет  улучшения демографических показателей и проведения ряда мероприятий  по легализации трудовых отношений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102" w:rsidRPr="00592102" w:rsidRDefault="004107C2" w:rsidP="004107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Прогнозируется также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количества финансовой поддержки субъектов малого и среднего предпринимательства, выделяемой и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 xml:space="preserve">з бюджетных средств. Так, в 2015 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году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 сумма финансовой поддержки субъектам (15 субъектов) значительно увеличена за счет привлечения федеральных и республиканских средств и составила сумму более 14,1 млн. рублей. Кроме того 2 субъекта коммерческой деятельности получили в рамках реализации малых проектов 938,32 тыс. рублей. 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>Создано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 xml:space="preserve"> 33 дополнительных рабочих места, в 2016 году  еще 10 субъектов малого и среднего предпринимательства получили финансовую поддержку в размере 9,256 млн. рублей.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 xml:space="preserve"> Пл</w:t>
      </w:r>
      <w:r w:rsidR="004E67AD">
        <w:rPr>
          <w:rFonts w:ascii="Times New Roman" w:hAnsi="Times New Roman" w:cs="Times New Roman"/>
          <w:color w:val="000000"/>
          <w:sz w:val="24"/>
          <w:szCs w:val="24"/>
        </w:rPr>
        <w:t xml:space="preserve">анируется создание 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 xml:space="preserve">еще </w:t>
      </w:r>
      <w:r w:rsidR="004E67AD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рабочих мест по проектам, получившим финансовую поддержку.</w:t>
      </w:r>
    </w:p>
    <w:p w:rsidR="001425D7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Все это позволяет прогнозировать рост оборота малых и средних предприятий в рамках  индексов темпов роста и индексов-дефляторов ВВП </w:t>
      </w:r>
      <w:proofErr w:type="gram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как по консервативному  так и по базовому варианту в размере 102,4%.</w:t>
      </w:r>
      <w:r w:rsidR="004E6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2102" w:rsidRPr="00592102" w:rsidRDefault="004E67AD" w:rsidP="001425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Конечно, внешние факторы экономического спада отразились на обороте малых предприятий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 xml:space="preserve">, и в 2015 году оборот малых предприятий снизился на 44%, между тем оборот средних предприятий возрос на 59% по сравнению с 2014 годом. 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Так  оборот  малых предприятий </w:t>
      </w:r>
      <w:proofErr w:type="spellStart"/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>Сыкт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>ывдинского</w:t>
      </w:r>
      <w:proofErr w:type="spellEnd"/>
      <w:r w:rsidR="001425D7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 оценке 2016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года  должен составит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>697,1 млн. рублей.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2378" w:rsidRPr="00352378" w:rsidRDefault="00592102" w:rsidP="00DC357D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  <w:r w:rsidRPr="00592102">
        <w:rPr>
          <w:rFonts w:cs="Times New Roman"/>
          <w:lang w:val="ru-RU"/>
        </w:rPr>
        <w:t>Также на территории муниципального района утвержден Перечень муниципального имущества МО МР «</w:t>
      </w:r>
      <w:proofErr w:type="spellStart"/>
      <w:r w:rsidRPr="00592102">
        <w:rPr>
          <w:rFonts w:cs="Times New Roman"/>
          <w:lang w:val="ru-RU"/>
        </w:rPr>
        <w:t>Сыктывдинский</w:t>
      </w:r>
      <w:proofErr w:type="spellEnd"/>
      <w:r w:rsidRPr="00592102">
        <w:rPr>
          <w:rFonts w:cs="Times New Roman"/>
          <w:lang w:val="ru-RU"/>
        </w:rPr>
        <w:t>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(утв. постановлением администрации МО МР «</w:t>
      </w:r>
      <w:proofErr w:type="spellStart"/>
      <w:r w:rsidRPr="00592102">
        <w:rPr>
          <w:rFonts w:cs="Times New Roman"/>
          <w:lang w:val="ru-RU"/>
        </w:rPr>
        <w:t>Сыктывдинский</w:t>
      </w:r>
      <w:proofErr w:type="spellEnd"/>
      <w:r w:rsidR="00352378">
        <w:rPr>
          <w:rFonts w:cs="Times New Roman"/>
          <w:lang w:val="ru-RU"/>
        </w:rPr>
        <w:t xml:space="preserve">» от 09.12.2009 г. № 12/3659). </w:t>
      </w: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9643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Инвестиционная деятельность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</w:rPr>
        <w:t>Объем инвестиций в основно</w:t>
      </w:r>
      <w:r w:rsidRPr="00592102">
        <w:rPr>
          <w:sz w:val="24"/>
          <w:szCs w:val="24"/>
          <w:shd w:val="clear" w:color="auto" w:fill="FFFFFF"/>
        </w:rPr>
        <w:t>й капитал за счет всех источников фин</w:t>
      </w:r>
      <w:r w:rsidR="001425D7">
        <w:rPr>
          <w:sz w:val="24"/>
          <w:szCs w:val="24"/>
          <w:shd w:val="clear" w:color="auto" w:fill="FFFFFF"/>
        </w:rPr>
        <w:t>ансирования по  состави</w:t>
      </w:r>
      <w:r w:rsidR="001425D7">
        <w:rPr>
          <w:sz w:val="24"/>
          <w:szCs w:val="24"/>
          <w:shd w:val="clear" w:color="auto" w:fill="FFFFFF"/>
          <w:lang w:val="ru-RU"/>
        </w:rPr>
        <w:t>л</w:t>
      </w:r>
      <w:r w:rsidR="001425D7">
        <w:rPr>
          <w:sz w:val="24"/>
          <w:szCs w:val="24"/>
          <w:shd w:val="clear" w:color="auto" w:fill="FFFFFF"/>
        </w:rPr>
        <w:t xml:space="preserve"> за 201</w:t>
      </w:r>
      <w:r w:rsidR="001425D7">
        <w:rPr>
          <w:sz w:val="24"/>
          <w:szCs w:val="24"/>
          <w:shd w:val="clear" w:color="auto" w:fill="FFFFFF"/>
          <w:lang w:val="ru-RU"/>
        </w:rPr>
        <w:t xml:space="preserve">5 </w:t>
      </w:r>
      <w:r w:rsidRPr="00592102">
        <w:rPr>
          <w:sz w:val="24"/>
          <w:szCs w:val="24"/>
          <w:shd w:val="clear" w:color="auto" w:fill="FFFFFF"/>
        </w:rPr>
        <w:t xml:space="preserve">года  </w:t>
      </w:r>
      <w:r w:rsidR="001425D7">
        <w:rPr>
          <w:sz w:val="24"/>
          <w:szCs w:val="24"/>
          <w:shd w:val="clear" w:color="auto" w:fill="FFFFFF"/>
          <w:lang w:val="ru-RU"/>
        </w:rPr>
        <w:t>800,6</w:t>
      </w:r>
      <w:r w:rsidR="001425D7">
        <w:rPr>
          <w:sz w:val="24"/>
          <w:szCs w:val="24"/>
          <w:shd w:val="clear" w:color="auto" w:fill="FFFFFF"/>
        </w:rPr>
        <w:t xml:space="preserve"> млн. руб., что н</w:t>
      </w:r>
      <w:r w:rsidR="001425D7">
        <w:rPr>
          <w:sz w:val="24"/>
          <w:szCs w:val="24"/>
          <w:shd w:val="clear" w:color="auto" w:fill="FFFFFF"/>
          <w:lang w:val="ru-RU"/>
        </w:rPr>
        <w:t xml:space="preserve">а 8,8% больше </w:t>
      </w:r>
      <w:r w:rsidRPr="00592102">
        <w:rPr>
          <w:sz w:val="24"/>
          <w:szCs w:val="24"/>
          <w:shd w:val="clear" w:color="auto" w:fill="FFFFFF"/>
        </w:rPr>
        <w:t xml:space="preserve"> уровня </w:t>
      </w:r>
      <w:r w:rsidR="004107C2">
        <w:rPr>
          <w:sz w:val="24"/>
          <w:szCs w:val="24"/>
          <w:shd w:val="clear" w:color="auto" w:fill="FFFFFF"/>
          <w:lang w:val="ru-RU"/>
        </w:rPr>
        <w:t>2014</w:t>
      </w:r>
      <w:r w:rsidRPr="00592102">
        <w:rPr>
          <w:sz w:val="24"/>
          <w:szCs w:val="24"/>
          <w:shd w:val="clear" w:color="auto" w:fill="FFFFFF"/>
        </w:rPr>
        <w:t xml:space="preserve"> года.</w:t>
      </w:r>
    </w:p>
    <w:p w:rsidR="00592102" w:rsidRPr="00592102" w:rsidRDefault="001425D7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ru-RU"/>
        </w:rPr>
        <w:t>В</w:t>
      </w:r>
      <w:r>
        <w:rPr>
          <w:sz w:val="24"/>
          <w:szCs w:val="24"/>
          <w:shd w:val="clear" w:color="auto" w:fill="FFFFFF"/>
        </w:rPr>
        <w:t xml:space="preserve"> 201</w:t>
      </w:r>
      <w:r>
        <w:rPr>
          <w:sz w:val="24"/>
          <w:szCs w:val="24"/>
          <w:shd w:val="clear" w:color="auto" w:fill="FFFFFF"/>
          <w:lang w:val="ru-RU"/>
        </w:rPr>
        <w:t>7</w:t>
      </w:r>
      <w:r>
        <w:rPr>
          <w:sz w:val="24"/>
          <w:szCs w:val="24"/>
          <w:shd w:val="clear" w:color="auto" w:fill="FFFFFF"/>
        </w:rPr>
        <w:t>-201</w:t>
      </w:r>
      <w:r>
        <w:rPr>
          <w:sz w:val="24"/>
          <w:szCs w:val="24"/>
          <w:shd w:val="clear" w:color="auto" w:fill="FFFFFF"/>
          <w:lang w:val="ru-RU"/>
        </w:rPr>
        <w:t>9</w:t>
      </w:r>
      <w:r w:rsidR="00592102" w:rsidRPr="00592102">
        <w:rPr>
          <w:sz w:val="24"/>
          <w:szCs w:val="24"/>
          <w:shd w:val="clear" w:color="auto" w:fill="FFFFFF"/>
        </w:rPr>
        <w:t xml:space="preserve"> годах планируется сохранение и увеличение объемов инвестиций </w:t>
      </w:r>
      <w:r w:rsidR="004107C2">
        <w:rPr>
          <w:sz w:val="24"/>
          <w:szCs w:val="24"/>
          <w:shd w:val="clear" w:color="auto" w:fill="FFFFFF"/>
          <w:lang w:val="ru-RU"/>
        </w:rPr>
        <w:t xml:space="preserve">на 102,3% </w:t>
      </w:r>
      <w:r w:rsidR="00592102" w:rsidRPr="00592102">
        <w:rPr>
          <w:sz w:val="24"/>
          <w:szCs w:val="24"/>
          <w:shd w:val="clear" w:color="auto" w:fill="FFFFFF"/>
        </w:rPr>
        <w:t>за счет реализации крупных</w:t>
      </w:r>
      <w:r w:rsidR="004107C2">
        <w:rPr>
          <w:sz w:val="24"/>
          <w:szCs w:val="24"/>
          <w:shd w:val="clear" w:color="auto" w:fill="FFFFFF"/>
        </w:rPr>
        <w:t xml:space="preserve"> инвестиционных проектов</w:t>
      </w:r>
      <w:r w:rsidR="004107C2">
        <w:rPr>
          <w:sz w:val="24"/>
          <w:szCs w:val="24"/>
          <w:shd w:val="clear" w:color="auto" w:fill="FFFFFF"/>
          <w:lang w:val="ru-RU"/>
        </w:rPr>
        <w:t>:</w:t>
      </w:r>
    </w:p>
    <w:p w:rsidR="00592102" w:rsidRPr="00592102" w:rsidRDefault="00592102" w:rsidP="0059210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921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отрасли жилищного строительства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Строительство 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12-кв. дома в с. </w:t>
      </w:r>
      <w:proofErr w:type="spellStart"/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>Пажга</w:t>
      </w:r>
      <w:proofErr w:type="spellEnd"/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других МКД в рамках переселения граждан из аварийного жилищного фонда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592102">
        <w:rPr>
          <w:rFonts w:ascii="Times New Roman" w:hAnsi="Times New Roman" w:cs="Times New Roman"/>
          <w:sz w:val="24"/>
          <w:szCs w:val="24"/>
        </w:rPr>
        <w:t>подпрогр</w:t>
      </w:r>
      <w:r w:rsidR="00E207D2">
        <w:rPr>
          <w:rFonts w:ascii="Times New Roman" w:hAnsi="Times New Roman" w:cs="Times New Roman"/>
          <w:sz w:val="24"/>
          <w:szCs w:val="24"/>
        </w:rPr>
        <w:t>амме</w:t>
      </w:r>
      <w:r w:rsidRPr="00592102">
        <w:rPr>
          <w:rFonts w:ascii="Times New Roman" w:hAnsi="Times New Roman" w:cs="Times New Roman"/>
          <w:sz w:val="24"/>
          <w:szCs w:val="24"/>
        </w:rPr>
        <w:t xml:space="preserve"> 3 </w:t>
      </w:r>
      <w:r w:rsidRPr="00592102">
        <w:rPr>
          <w:rFonts w:ascii="Times New Roman" w:hAnsi="Times New Roman" w:cs="Times New Roman"/>
          <w:sz w:val="24"/>
          <w:szCs w:val="24"/>
          <w:lang w:eastAsia="ru-RU"/>
        </w:rPr>
        <w:t>«Переселения граждан из аварийного и ветхого жилья, проживающих на территории 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муниципальной программы «Развитие жилья  и жилищно - коммунального хозяйства на территории муниципального образования муниципального района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на период до 2020 года».</w:t>
      </w:r>
      <w:proofErr w:type="gramEnd"/>
    </w:p>
    <w:p w:rsidR="00592102" w:rsidRPr="00E207D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 w:rsidRPr="00592102">
        <w:rPr>
          <w:sz w:val="24"/>
          <w:szCs w:val="24"/>
          <w:shd w:val="clear" w:color="auto" w:fill="FFFFFF"/>
        </w:rPr>
        <w:t xml:space="preserve">- </w:t>
      </w:r>
      <w:r w:rsidRPr="00592102">
        <w:rPr>
          <w:sz w:val="24"/>
          <w:szCs w:val="24"/>
          <w:u w:val="single"/>
          <w:shd w:val="clear" w:color="auto" w:fill="FFFFFF"/>
        </w:rPr>
        <w:t>в отрасли сельского хозяйства</w:t>
      </w:r>
      <w:r w:rsidRPr="00592102">
        <w:rPr>
          <w:sz w:val="24"/>
          <w:szCs w:val="24"/>
          <w:shd w:val="clear" w:color="auto" w:fill="FFFFFF"/>
        </w:rPr>
        <w:t xml:space="preserve"> за счет реализации инвестиционных проектов </w:t>
      </w:r>
      <w:r w:rsidR="00E207D2">
        <w:rPr>
          <w:sz w:val="24"/>
          <w:szCs w:val="24"/>
          <w:shd w:val="clear" w:color="auto" w:fill="FFFFFF"/>
          <w:lang w:val="ru-RU"/>
        </w:rPr>
        <w:t>сельхозпроизводителей.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  <w:shd w:val="clear" w:color="auto" w:fill="FFFFFF"/>
        </w:rPr>
      </w:pPr>
      <w:r w:rsidRPr="00592102">
        <w:rPr>
          <w:b/>
          <w:sz w:val="24"/>
          <w:szCs w:val="24"/>
          <w:shd w:val="clear" w:color="auto" w:fill="FFFFFF"/>
        </w:rPr>
        <w:t>6. Труд и занятость.</w:t>
      </w:r>
    </w:p>
    <w:p w:rsidR="00E207D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 w:rsidRPr="00592102">
        <w:rPr>
          <w:sz w:val="24"/>
          <w:szCs w:val="24"/>
          <w:shd w:val="clear" w:color="auto" w:fill="FFFFFF"/>
        </w:rPr>
        <w:t xml:space="preserve"> Численность безработных граждан, зарегистрированных в службе занятости,  сократилась </w:t>
      </w:r>
      <w:r w:rsidR="00E207D2">
        <w:rPr>
          <w:sz w:val="24"/>
          <w:szCs w:val="24"/>
          <w:shd w:val="clear" w:color="auto" w:fill="FFFFFF"/>
          <w:lang w:val="ru-RU"/>
        </w:rPr>
        <w:t xml:space="preserve">в 2015 году на 10 человек, однако в 1 полугодии </w:t>
      </w:r>
      <w:r w:rsidR="004107C2">
        <w:rPr>
          <w:sz w:val="24"/>
          <w:szCs w:val="24"/>
          <w:shd w:val="clear" w:color="auto" w:fill="FFFFFF"/>
          <w:lang w:val="ru-RU"/>
        </w:rPr>
        <w:t xml:space="preserve">2016 года </w:t>
      </w:r>
      <w:r w:rsidR="00E207D2">
        <w:rPr>
          <w:sz w:val="24"/>
          <w:szCs w:val="24"/>
          <w:shd w:val="clear" w:color="auto" w:fill="FFFFFF"/>
          <w:lang w:val="ru-RU"/>
        </w:rPr>
        <w:t xml:space="preserve">наблюдается рост  </w:t>
      </w:r>
      <w:r w:rsidR="004107C2">
        <w:rPr>
          <w:sz w:val="24"/>
          <w:szCs w:val="24"/>
          <w:shd w:val="clear" w:color="auto" w:fill="FFFFFF"/>
          <w:lang w:val="ru-RU"/>
        </w:rPr>
        <w:t>уровня безработицы. П</w:t>
      </w:r>
      <w:r w:rsidR="00E207D2">
        <w:rPr>
          <w:sz w:val="24"/>
          <w:szCs w:val="24"/>
          <w:shd w:val="clear" w:color="auto" w:fill="FFFFFF"/>
          <w:lang w:val="ru-RU"/>
        </w:rPr>
        <w:t xml:space="preserve">о состоянию на 01.07.2016 года  </w:t>
      </w:r>
      <w:r w:rsidR="004107C2">
        <w:rPr>
          <w:sz w:val="24"/>
          <w:szCs w:val="24"/>
          <w:shd w:val="clear" w:color="auto" w:fill="FFFFFF"/>
          <w:lang w:val="ru-RU"/>
        </w:rPr>
        <w:t>на учете по безработице</w:t>
      </w:r>
      <w:r w:rsidR="00E207D2">
        <w:rPr>
          <w:sz w:val="24"/>
          <w:szCs w:val="24"/>
          <w:shd w:val="clear" w:color="auto" w:fill="FFFFFF"/>
          <w:lang w:val="ru-RU"/>
        </w:rPr>
        <w:t xml:space="preserve"> стоят  340 граждан, это выше на 24 человека к началу 2016 года. У</w:t>
      </w:r>
      <w:r w:rsidR="00FC7511" w:rsidRPr="00592102">
        <w:rPr>
          <w:sz w:val="24"/>
          <w:szCs w:val="24"/>
          <w:shd w:val="clear" w:color="auto" w:fill="FFFFFF"/>
        </w:rPr>
        <w:t>ровень</w:t>
      </w:r>
      <w:r w:rsidRPr="00592102">
        <w:rPr>
          <w:sz w:val="24"/>
          <w:szCs w:val="24"/>
          <w:shd w:val="clear" w:color="auto" w:fill="FFFFFF"/>
        </w:rPr>
        <w:t xml:space="preserve"> зарегистрированной безработицы </w:t>
      </w:r>
      <w:r w:rsidR="00E207D2">
        <w:rPr>
          <w:sz w:val="24"/>
          <w:szCs w:val="24"/>
          <w:shd w:val="clear" w:color="auto" w:fill="FFFFFF"/>
          <w:lang w:val="ru-RU"/>
        </w:rPr>
        <w:t xml:space="preserve">на 01.07.2016 года </w:t>
      </w:r>
      <w:r w:rsidRPr="00592102">
        <w:rPr>
          <w:sz w:val="24"/>
          <w:szCs w:val="24"/>
          <w:shd w:val="clear" w:color="auto" w:fill="FFFFFF"/>
        </w:rPr>
        <w:t>составил 2,</w:t>
      </w:r>
      <w:r w:rsidR="00E207D2">
        <w:rPr>
          <w:sz w:val="24"/>
          <w:szCs w:val="24"/>
          <w:shd w:val="clear" w:color="auto" w:fill="FFFFFF"/>
          <w:lang w:val="ru-RU"/>
        </w:rPr>
        <w:t>58%, прогнозируется к 2019 году уровень безработицы в размере 2,4%.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bCs/>
          <w:sz w:val="24"/>
          <w:szCs w:val="24"/>
        </w:rPr>
        <w:t>Оценочная с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>реднесписочная численнос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>ть работников организаций в 2016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планируется 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уровне прошлого 2015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5,218 тыс. человек, среднемесячная номинальная заработная плата на одного 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работника в 2016 году по оценке составит 35,09 тыс. рублей.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 зар</w:t>
      </w:r>
      <w:r w:rsidR="004107C2">
        <w:rPr>
          <w:rFonts w:ascii="Times New Roman" w:hAnsi="Times New Roman" w:cs="Times New Roman"/>
          <w:sz w:val="24"/>
          <w:szCs w:val="24"/>
          <w:shd w:val="clear" w:color="auto" w:fill="FFFFFF"/>
        </w:rPr>
        <w:t>аботной платы  в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 году будет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скорректирован до 2319 млн. рублей</w:t>
      </w:r>
      <w:r w:rsidR="004107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Остальные финансовые показатели по данному разделу в прогнозных период буду 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ориентированы на положительный результат в рамках уровня инфляции и темпов роста индекса ВВП, но не более</w:t>
      </w:r>
      <w:proofErr w:type="gramStart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на 102% ежегодно.</w:t>
      </w:r>
    </w:p>
    <w:p w:rsidR="00592102" w:rsidRPr="00592102" w:rsidRDefault="004107C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2017-2019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района продолжит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ежедневный  мониторинг цен на основные продовольственные группы товаров,  а также реализацию мероприятий по эффективности  расходования бюджетных средств, уменьшения количества  работников аппарата управления ОМС.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  <w:shd w:val="clear" w:color="auto" w:fill="FFFFFF"/>
        </w:rPr>
      </w:pPr>
      <w:r w:rsidRPr="00592102">
        <w:rPr>
          <w:b/>
          <w:sz w:val="24"/>
          <w:szCs w:val="24"/>
          <w:shd w:val="clear" w:color="auto" w:fill="FFFFFF"/>
        </w:rPr>
        <w:t>7. Социальная сфера.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  <w:shd w:val="clear" w:color="auto" w:fill="FFFFFF"/>
        </w:rPr>
        <w:t>На территории района медицинские услуги населению осуществляет ГБУ РК «</w:t>
      </w:r>
      <w:proofErr w:type="spellStart"/>
      <w:r w:rsidRPr="00592102">
        <w:rPr>
          <w:sz w:val="24"/>
          <w:szCs w:val="24"/>
          <w:shd w:val="clear" w:color="auto" w:fill="FFFFFF"/>
        </w:rPr>
        <w:t>Сыктывдинская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ЦРБ» и ряд  амбулаторий и </w:t>
      </w:r>
      <w:proofErr w:type="spellStart"/>
      <w:r w:rsidRPr="00592102">
        <w:rPr>
          <w:sz w:val="24"/>
          <w:szCs w:val="24"/>
          <w:shd w:val="clear" w:color="auto" w:fill="FFFFFF"/>
        </w:rPr>
        <w:t>ФАПов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. Имеется нехватка врачей и медицинского персонала среднего звена в учреждениях здравоохранения. После закрытия стационарной поликлиники в с. </w:t>
      </w:r>
      <w:proofErr w:type="spellStart"/>
      <w:r w:rsidRPr="00592102">
        <w:rPr>
          <w:sz w:val="24"/>
          <w:szCs w:val="24"/>
          <w:shd w:val="clear" w:color="auto" w:fill="FFFFFF"/>
        </w:rPr>
        <w:t>Выльгорт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в 2011 году увеличились показания заболеваемости населения. Администрации МР осознает необходимость строител</w:t>
      </w:r>
      <w:r w:rsidR="004107C2">
        <w:rPr>
          <w:sz w:val="24"/>
          <w:szCs w:val="24"/>
          <w:shd w:val="clear" w:color="auto" w:fill="FFFFFF"/>
        </w:rPr>
        <w:t xml:space="preserve">ьства стационарной поликлиники </w:t>
      </w:r>
      <w:r w:rsidRPr="00592102">
        <w:rPr>
          <w:sz w:val="24"/>
          <w:szCs w:val="24"/>
          <w:shd w:val="clear" w:color="auto" w:fill="FFFFFF"/>
        </w:rPr>
        <w:t xml:space="preserve"> в с. </w:t>
      </w:r>
      <w:proofErr w:type="spellStart"/>
      <w:r w:rsidRPr="00592102">
        <w:rPr>
          <w:sz w:val="24"/>
          <w:szCs w:val="24"/>
          <w:shd w:val="clear" w:color="auto" w:fill="FFFFFF"/>
        </w:rPr>
        <w:t>Выльгорт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в ближайшие годы. А сегодня обеспеченность МО больничными койками на 10 тыс. населения составляет очень низкий показатель 14,7 коек</w:t>
      </w:r>
      <w:r w:rsidR="0009637B">
        <w:rPr>
          <w:sz w:val="24"/>
          <w:szCs w:val="24"/>
          <w:shd w:val="clear" w:color="auto" w:fill="FFFFFF"/>
          <w:lang w:val="ru-RU"/>
        </w:rPr>
        <w:t xml:space="preserve"> </w:t>
      </w:r>
      <w:r w:rsidRPr="00592102">
        <w:rPr>
          <w:sz w:val="24"/>
          <w:szCs w:val="24"/>
          <w:shd w:val="clear" w:color="auto" w:fill="FFFFFF"/>
        </w:rPr>
        <w:t xml:space="preserve">, который будет сохраняться до 2018 года.  По состоянию на 1 </w:t>
      </w:r>
      <w:r w:rsidR="0009637B">
        <w:rPr>
          <w:sz w:val="24"/>
          <w:szCs w:val="24"/>
          <w:shd w:val="clear" w:color="auto" w:fill="FFFFFF"/>
          <w:lang w:val="ru-RU"/>
        </w:rPr>
        <w:t>июля</w:t>
      </w:r>
      <w:r w:rsidR="004107C2">
        <w:rPr>
          <w:sz w:val="24"/>
          <w:szCs w:val="24"/>
          <w:shd w:val="clear" w:color="auto" w:fill="FFFFFF"/>
          <w:lang w:val="ru-RU"/>
        </w:rPr>
        <w:t xml:space="preserve"> </w:t>
      </w:r>
      <w:r w:rsidR="0009637B">
        <w:rPr>
          <w:sz w:val="24"/>
          <w:szCs w:val="24"/>
          <w:shd w:val="clear" w:color="auto" w:fill="FFFFFF"/>
          <w:lang w:val="ru-RU"/>
        </w:rPr>
        <w:t>2016</w:t>
      </w:r>
      <w:r w:rsidRPr="00592102">
        <w:rPr>
          <w:sz w:val="24"/>
          <w:szCs w:val="24"/>
          <w:shd w:val="clear" w:color="auto" w:fill="FFFFFF"/>
        </w:rPr>
        <w:t xml:space="preserve"> года диспансеризация</w:t>
      </w:r>
      <w:r w:rsidR="0009637B">
        <w:rPr>
          <w:sz w:val="24"/>
          <w:szCs w:val="24"/>
          <w:shd w:val="clear" w:color="auto" w:fill="FFFFFF"/>
        </w:rPr>
        <w:t xml:space="preserve"> населения составила 78%. В 201</w:t>
      </w:r>
      <w:r w:rsidR="0009637B">
        <w:rPr>
          <w:sz w:val="24"/>
          <w:szCs w:val="24"/>
          <w:shd w:val="clear" w:color="auto" w:fill="FFFFFF"/>
          <w:lang w:val="ru-RU"/>
        </w:rPr>
        <w:t>7-2019 про</w:t>
      </w:r>
      <w:proofErr w:type="spellStart"/>
      <w:r w:rsidRPr="00592102">
        <w:rPr>
          <w:sz w:val="24"/>
          <w:szCs w:val="24"/>
          <w:shd w:val="clear" w:color="auto" w:fill="FFFFFF"/>
        </w:rPr>
        <w:t>гнозный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период планируется модернизация </w:t>
      </w:r>
      <w:proofErr w:type="spellStart"/>
      <w:r w:rsidRPr="00592102">
        <w:rPr>
          <w:sz w:val="24"/>
          <w:szCs w:val="24"/>
          <w:shd w:val="clear" w:color="auto" w:fill="FFFFFF"/>
        </w:rPr>
        <w:t>ФАПов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района.</w:t>
      </w:r>
    </w:p>
    <w:p w:rsidR="00592102" w:rsidRPr="00592102" w:rsidRDefault="00592102" w:rsidP="00592102">
      <w:pPr>
        <w:pStyle w:val="Standard"/>
        <w:spacing w:line="276" w:lineRule="auto"/>
        <w:ind w:firstLine="709"/>
        <w:jc w:val="both"/>
        <w:rPr>
          <w:rFonts w:eastAsia="Times New Roman" w:cs="Times New Roman"/>
          <w:lang w:val="ru-RU"/>
        </w:rPr>
      </w:pPr>
      <w:r w:rsidRPr="00592102">
        <w:rPr>
          <w:rFonts w:cs="Times New Roman"/>
          <w:lang w:val="ru-RU"/>
        </w:rPr>
        <w:t xml:space="preserve"> В отрасли «образование» в 201</w:t>
      </w:r>
      <w:r w:rsidR="0009637B">
        <w:rPr>
          <w:rFonts w:cs="Times New Roman"/>
          <w:lang w:val="ru-RU"/>
        </w:rPr>
        <w:t>5</w:t>
      </w:r>
      <w:r w:rsidRPr="00592102">
        <w:rPr>
          <w:rFonts w:cs="Times New Roman"/>
          <w:lang w:val="ru-RU"/>
        </w:rPr>
        <w:t xml:space="preserve"> году  образовательные услуги населению оказывало 28 образовательных учреждений с охватом 3639 </w:t>
      </w:r>
      <w:r w:rsidR="004107C2">
        <w:rPr>
          <w:rFonts w:cs="Times New Roman"/>
          <w:lang w:val="ru-RU"/>
        </w:rPr>
        <w:t>детей</w:t>
      </w:r>
      <w:r w:rsidRPr="00592102">
        <w:rPr>
          <w:rFonts w:cs="Times New Roman"/>
          <w:lang w:val="ru-RU"/>
        </w:rPr>
        <w:t>, в том числе</w:t>
      </w:r>
      <w:r w:rsidR="004107C2">
        <w:rPr>
          <w:rFonts w:cs="Times New Roman"/>
          <w:lang w:val="ru-RU"/>
        </w:rPr>
        <w:t>:</w:t>
      </w:r>
      <w:r w:rsidRPr="00592102">
        <w:rPr>
          <w:rFonts w:cs="Times New Roman"/>
          <w:lang w:val="ru-RU"/>
        </w:rPr>
        <w:t xml:space="preserve"> 11 школ, 18 дошкольных образовательных</w:t>
      </w:r>
      <w:r w:rsidR="004107C2">
        <w:rPr>
          <w:rFonts w:cs="Times New Roman"/>
          <w:lang w:val="ru-RU"/>
        </w:rPr>
        <w:t xml:space="preserve"> учреждений</w:t>
      </w:r>
      <w:r w:rsidRPr="00592102">
        <w:rPr>
          <w:rFonts w:cs="Times New Roman"/>
          <w:lang w:val="ru-RU"/>
        </w:rPr>
        <w:t xml:space="preserve">. </w:t>
      </w:r>
      <w:r w:rsidR="0009637B">
        <w:rPr>
          <w:rFonts w:eastAsia="Times New Roman" w:cs="Times New Roman"/>
          <w:lang w:val="ru-RU"/>
        </w:rPr>
        <w:t>В 2015</w:t>
      </w:r>
      <w:r w:rsidRPr="00592102">
        <w:rPr>
          <w:rFonts w:eastAsia="Times New Roman" w:cs="Times New Roman"/>
          <w:lang w:val="ru-RU"/>
        </w:rPr>
        <w:t xml:space="preserve"> г. построены детские  дошкольные учреждения </w:t>
      </w:r>
      <w:proofErr w:type="gramStart"/>
      <w:r w:rsidRPr="00592102">
        <w:rPr>
          <w:rFonts w:eastAsia="Times New Roman" w:cs="Times New Roman"/>
          <w:lang w:val="ru-RU"/>
        </w:rPr>
        <w:t>в</w:t>
      </w:r>
      <w:proofErr w:type="gramEnd"/>
      <w:r w:rsidRPr="00592102">
        <w:rPr>
          <w:rFonts w:eastAsia="Times New Roman" w:cs="Times New Roman"/>
          <w:lang w:val="ru-RU"/>
        </w:rPr>
        <w:t xml:space="preserve"> с. </w:t>
      </w:r>
      <w:proofErr w:type="spellStart"/>
      <w:r w:rsidRPr="00592102">
        <w:rPr>
          <w:rFonts w:eastAsia="Times New Roman" w:cs="Times New Roman"/>
          <w:lang w:val="ru-RU"/>
        </w:rPr>
        <w:t>Выльгорт</w:t>
      </w:r>
      <w:proofErr w:type="spellEnd"/>
      <w:r w:rsidRPr="00592102">
        <w:rPr>
          <w:rFonts w:eastAsia="Times New Roman" w:cs="Times New Roman"/>
          <w:lang w:val="ru-RU"/>
        </w:rPr>
        <w:t xml:space="preserve"> на 220 мест, с. </w:t>
      </w:r>
      <w:proofErr w:type="spellStart"/>
      <w:r w:rsidRPr="00592102">
        <w:rPr>
          <w:rFonts w:eastAsia="Times New Roman" w:cs="Times New Roman"/>
          <w:lang w:val="ru-RU"/>
        </w:rPr>
        <w:t>Палевицы</w:t>
      </w:r>
      <w:proofErr w:type="spellEnd"/>
      <w:r w:rsidRPr="00592102">
        <w:rPr>
          <w:rFonts w:eastAsia="Times New Roman" w:cs="Times New Roman"/>
          <w:lang w:val="ru-RU"/>
        </w:rPr>
        <w:t xml:space="preserve"> на 70 мест и в с. </w:t>
      </w:r>
      <w:proofErr w:type="spellStart"/>
      <w:r w:rsidRPr="00592102">
        <w:rPr>
          <w:rFonts w:eastAsia="Times New Roman" w:cs="Times New Roman"/>
          <w:lang w:val="ru-RU"/>
        </w:rPr>
        <w:t>Лозым</w:t>
      </w:r>
      <w:proofErr w:type="spellEnd"/>
      <w:r w:rsidRPr="00592102">
        <w:rPr>
          <w:rFonts w:eastAsia="Times New Roman" w:cs="Times New Roman"/>
          <w:lang w:val="ru-RU"/>
        </w:rPr>
        <w:t xml:space="preserve"> на 40</w:t>
      </w:r>
      <w:r w:rsidR="0009637B">
        <w:rPr>
          <w:rFonts w:eastAsia="Times New Roman" w:cs="Times New Roman"/>
          <w:lang w:val="ru-RU"/>
        </w:rPr>
        <w:t xml:space="preserve"> мест. На прогнозный период 2017-2019 годы</w:t>
      </w:r>
      <w:r w:rsidRPr="00592102">
        <w:rPr>
          <w:rFonts w:eastAsia="Times New Roman" w:cs="Times New Roman"/>
          <w:lang w:val="ru-RU"/>
        </w:rPr>
        <w:t xml:space="preserve"> запланировано строительства  школы сада </w:t>
      </w:r>
      <w:proofErr w:type="gramStart"/>
      <w:r w:rsidRPr="00592102">
        <w:rPr>
          <w:rFonts w:eastAsia="Times New Roman" w:cs="Times New Roman"/>
          <w:lang w:val="ru-RU"/>
        </w:rPr>
        <w:t>в</w:t>
      </w:r>
      <w:proofErr w:type="gramEnd"/>
      <w:r w:rsidRPr="00592102">
        <w:rPr>
          <w:rFonts w:eastAsia="Times New Roman" w:cs="Times New Roman"/>
          <w:lang w:val="ru-RU"/>
        </w:rPr>
        <w:t xml:space="preserve"> с. Часово.</w:t>
      </w:r>
    </w:p>
    <w:p w:rsidR="004107C2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592102">
        <w:rPr>
          <w:rFonts w:cs="Times New Roman"/>
          <w:shd w:val="clear" w:color="auto" w:fill="FFFFFF"/>
          <w:lang w:val="ru-RU"/>
        </w:rPr>
        <w:t>Обеспеченность населения учреждениями культурно-досугового типа по оценке 20</w:t>
      </w:r>
      <w:r w:rsidR="0009637B">
        <w:rPr>
          <w:rFonts w:cs="Times New Roman"/>
          <w:shd w:val="clear" w:color="auto" w:fill="FFFFFF"/>
          <w:lang w:val="ru-RU"/>
        </w:rPr>
        <w:t>16</w:t>
      </w:r>
      <w:r w:rsidRPr="00592102">
        <w:rPr>
          <w:rFonts w:cs="Times New Roman"/>
          <w:shd w:val="clear" w:color="auto" w:fill="FFFFFF"/>
          <w:lang w:val="ru-RU"/>
        </w:rPr>
        <w:t xml:space="preserve"> года составит  показатель 4,24, увеличение которого возможно  за счет введения в действие Многофункционального  культурного центра </w:t>
      </w:r>
      <w:proofErr w:type="gramStart"/>
      <w:r w:rsidRPr="00592102">
        <w:rPr>
          <w:rFonts w:cs="Times New Roman"/>
          <w:shd w:val="clear" w:color="auto" w:fill="FFFFFF"/>
          <w:lang w:val="ru-RU"/>
        </w:rPr>
        <w:t>в</w:t>
      </w:r>
      <w:proofErr w:type="gramEnd"/>
      <w:r w:rsidRPr="00592102">
        <w:rPr>
          <w:rFonts w:cs="Times New Roman"/>
          <w:shd w:val="clear" w:color="auto" w:fill="FFFFFF"/>
          <w:lang w:val="ru-RU"/>
        </w:rPr>
        <w:t xml:space="preserve"> с. </w:t>
      </w:r>
      <w:proofErr w:type="spellStart"/>
      <w:r w:rsidRPr="00592102">
        <w:rPr>
          <w:rFonts w:cs="Times New Roman"/>
          <w:shd w:val="clear" w:color="auto" w:fill="FFFFFF"/>
          <w:lang w:val="ru-RU"/>
        </w:rPr>
        <w:t>Пажга</w:t>
      </w:r>
      <w:proofErr w:type="spellEnd"/>
      <w:r w:rsidRPr="00592102">
        <w:rPr>
          <w:rFonts w:cs="Times New Roman"/>
          <w:shd w:val="clear" w:color="auto" w:fill="FFFFFF"/>
          <w:lang w:val="ru-RU"/>
        </w:rPr>
        <w:t>.</w:t>
      </w:r>
    </w:p>
    <w:p w:rsidR="00592102" w:rsidRPr="00592102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592102">
        <w:rPr>
          <w:rFonts w:cs="Times New Roman"/>
          <w:shd w:val="clear" w:color="auto" w:fill="FFFFFF"/>
          <w:lang w:val="ru-RU"/>
        </w:rPr>
        <w:t xml:space="preserve"> </w:t>
      </w:r>
      <w:r w:rsidRPr="00592102">
        <w:rPr>
          <w:rFonts w:cs="Times New Roman"/>
          <w:shd w:val="clear" w:color="auto" w:fill="FFFFFF"/>
        </w:rPr>
        <w:t>В 201</w:t>
      </w:r>
      <w:r w:rsidRPr="00592102">
        <w:rPr>
          <w:rFonts w:cs="Times New Roman"/>
          <w:shd w:val="clear" w:color="auto" w:fill="FFFFFF"/>
          <w:lang w:val="ru-RU"/>
        </w:rPr>
        <w:t>6</w:t>
      </w:r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году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количество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учреждений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культурно-досугового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типа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составит</w:t>
      </w:r>
      <w:proofErr w:type="spellEnd"/>
      <w:r w:rsidRPr="00592102">
        <w:rPr>
          <w:rFonts w:cs="Times New Roman"/>
          <w:shd w:val="clear" w:color="auto" w:fill="FFFFFF"/>
        </w:rPr>
        <w:t xml:space="preserve"> 2</w:t>
      </w:r>
      <w:r w:rsidRPr="00592102">
        <w:rPr>
          <w:rFonts w:cs="Times New Roman"/>
          <w:shd w:val="clear" w:color="auto" w:fill="FFFFFF"/>
          <w:lang w:val="ru-RU"/>
        </w:rPr>
        <w:t>1</w:t>
      </w:r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единиц</w:t>
      </w:r>
      <w:proofErr w:type="spellEnd"/>
      <w:r w:rsidRPr="00592102">
        <w:rPr>
          <w:rFonts w:cs="Times New Roman"/>
          <w:shd w:val="clear" w:color="auto" w:fill="FFFFFF"/>
        </w:rPr>
        <w:t xml:space="preserve">. </w:t>
      </w:r>
    </w:p>
    <w:p w:rsidR="00592102" w:rsidRPr="00592102" w:rsidRDefault="00592102" w:rsidP="00DC357D">
      <w:pPr>
        <w:pStyle w:val="Standard"/>
        <w:tabs>
          <w:tab w:val="center" w:pos="5031"/>
        </w:tabs>
        <w:spacing w:line="276" w:lineRule="auto"/>
        <w:ind w:firstLine="709"/>
        <w:jc w:val="center"/>
        <w:rPr>
          <w:rFonts w:cs="Times New Roman"/>
          <w:b/>
          <w:shd w:val="clear" w:color="auto" w:fill="FFFFFF"/>
          <w:lang w:val="ru-RU"/>
        </w:rPr>
      </w:pPr>
      <w:r w:rsidRPr="00592102">
        <w:rPr>
          <w:rFonts w:cs="Times New Roman"/>
          <w:b/>
          <w:shd w:val="clear" w:color="auto" w:fill="FFFFFF"/>
          <w:lang w:val="ru-RU"/>
        </w:rPr>
        <w:t>8.  Эффективность использован</w:t>
      </w:r>
      <w:r w:rsidR="00DC357D">
        <w:rPr>
          <w:rFonts w:cs="Times New Roman"/>
          <w:b/>
          <w:shd w:val="clear" w:color="auto" w:fill="FFFFFF"/>
          <w:lang w:val="ru-RU"/>
        </w:rPr>
        <w:t>ия муниципальной собственности.</w:t>
      </w:r>
    </w:p>
    <w:p w:rsidR="00592102" w:rsidRPr="00DC357D" w:rsidRDefault="00BB080D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bCs/>
          <w:color w:val="000000"/>
          <w:sz w:val="24"/>
          <w:szCs w:val="24"/>
          <w:lang w:val="ru-RU"/>
        </w:rPr>
      </w:pPr>
      <w:r>
        <w:rPr>
          <w:rFonts w:eastAsia="Lucida Sans Unicode"/>
          <w:bCs/>
          <w:color w:val="000000"/>
          <w:kern w:val="1"/>
          <w:sz w:val="24"/>
          <w:szCs w:val="24"/>
        </w:rPr>
        <w:t>В 201</w:t>
      </w:r>
      <w:r>
        <w:rPr>
          <w:rFonts w:eastAsia="Lucida Sans Unicode"/>
          <w:bCs/>
          <w:color w:val="000000"/>
          <w:kern w:val="1"/>
          <w:sz w:val="24"/>
          <w:szCs w:val="24"/>
          <w:lang w:val="ru-RU"/>
        </w:rPr>
        <w:t>7</w:t>
      </w:r>
      <w:r>
        <w:rPr>
          <w:rFonts w:eastAsia="Lucida Sans Unicode"/>
          <w:bCs/>
          <w:color w:val="000000"/>
          <w:kern w:val="1"/>
          <w:sz w:val="24"/>
          <w:szCs w:val="24"/>
        </w:rPr>
        <w:t>-201</w:t>
      </w:r>
      <w:r>
        <w:rPr>
          <w:rFonts w:eastAsia="Lucida Sans Unicode"/>
          <w:bCs/>
          <w:color w:val="000000"/>
          <w:kern w:val="1"/>
          <w:sz w:val="24"/>
          <w:szCs w:val="24"/>
          <w:lang w:val="ru-RU"/>
        </w:rPr>
        <w:t>9</w:t>
      </w:r>
      <w:r>
        <w:rPr>
          <w:rFonts w:eastAsia="Lucida Sans Unicode"/>
          <w:bCs/>
          <w:color w:val="000000"/>
          <w:kern w:val="1"/>
          <w:sz w:val="24"/>
          <w:szCs w:val="24"/>
        </w:rPr>
        <w:t xml:space="preserve"> го</w:t>
      </w:r>
      <w:r w:rsidR="0009637B">
        <w:rPr>
          <w:rFonts w:eastAsia="Lucida Sans Unicode"/>
          <w:bCs/>
          <w:color w:val="000000"/>
          <w:kern w:val="1"/>
          <w:sz w:val="24"/>
          <w:szCs w:val="24"/>
          <w:lang w:val="ru-RU"/>
        </w:rPr>
        <w:t>д</w:t>
      </w:r>
      <w:r w:rsidR="00592102" w:rsidRPr="00592102">
        <w:rPr>
          <w:rFonts w:eastAsia="Lucida Sans Unicode"/>
          <w:bCs/>
          <w:color w:val="000000"/>
          <w:kern w:val="1"/>
          <w:sz w:val="24"/>
          <w:szCs w:val="24"/>
        </w:rPr>
        <w:t>у планируется активизировать работу по  эффективному использованию бюджетных средств в рамках программы п</w:t>
      </w:r>
      <w:r w:rsidR="00592102" w:rsidRPr="00592102">
        <w:rPr>
          <w:bCs/>
          <w:color w:val="000000"/>
          <w:sz w:val="24"/>
          <w:szCs w:val="24"/>
        </w:rPr>
        <w:t>овышения эффективности бюджетных расходов муниципального образования муниципального района «</w:t>
      </w:r>
      <w:proofErr w:type="spellStart"/>
      <w:r w:rsidR="00592102" w:rsidRPr="00592102">
        <w:rPr>
          <w:sz w:val="24"/>
          <w:szCs w:val="24"/>
        </w:rPr>
        <w:t>Сыктывдинский</w:t>
      </w:r>
      <w:proofErr w:type="spellEnd"/>
      <w:r w:rsidR="00592102" w:rsidRPr="00592102">
        <w:rPr>
          <w:bCs/>
          <w:color w:val="000000"/>
          <w:sz w:val="24"/>
          <w:szCs w:val="24"/>
        </w:rPr>
        <w:t xml:space="preserve">», в частности эффективного использования муниципальной собственности.  Данная работа начата еще в 2014 году, проведена инвентаризация муниципальных объектов, проводится инвентаризация договоров аренды муниципальной собственности, как имущества, так и земельных участков, выявлено наличие задолженности по договорам аренды в размере более </w:t>
      </w:r>
      <w:r w:rsidR="0009637B">
        <w:rPr>
          <w:bCs/>
          <w:color w:val="000000"/>
          <w:sz w:val="24"/>
          <w:szCs w:val="24"/>
          <w:lang w:val="ru-RU"/>
        </w:rPr>
        <w:t>16,0</w:t>
      </w:r>
      <w:r w:rsidR="00592102" w:rsidRPr="00592102">
        <w:rPr>
          <w:bCs/>
          <w:color w:val="000000"/>
          <w:sz w:val="24"/>
          <w:szCs w:val="24"/>
        </w:rPr>
        <w:t xml:space="preserve"> млн. рублей</w:t>
      </w:r>
      <w:r w:rsidR="0009637B">
        <w:rPr>
          <w:bCs/>
          <w:color w:val="000000"/>
          <w:sz w:val="24"/>
          <w:szCs w:val="24"/>
          <w:lang w:val="ru-RU"/>
        </w:rPr>
        <w:t xml:space="preserve"> на конец 2015 года</w:t>
      </w:r>
      <w:r w:rsidR="00592102" w:rsidRPr="00592102">
        <w:rPr>
          <w:bCs/>
          <w:color w:val="000000"/>
          <w:sz w:val="24"/>
          <w:szCs w:val="24"/>
        </w:rPr>
        <w:t xml:space="preserve">. В 2015 году от </w:t>
      </w:r>
      <w:r w:rsidR="00484484">
        <w:rPr>
          <w:bCs/>
          <w:color w:val="000000"/>
          <w:sz w:val="24"/>
          <w:szCs w:val="24"/>
          <w:lang w:val="ru-RU"/>
        </w:rPr>
        <w:t xml:space="preserve">продажи и аренды имущества (в том числе земли) поступило </w:t>
      </w:r>
      <w:r w:rsidR="00DC357D">
        <w:rPr>
          <w:bCs/>
          <w:color w:val="000000"/>
          <w:sz w:val="24"/>
          <w:szCs w:val="24"/>
          <w:lang w:val="ru-RU"/>
        </w:rPr>
        <w:t>в бюджет МО МР «</w:t>
      </w:r>
      <w:proofErr w:type="spellStart"/>
      <w:r w:rsidR="00DC357D">
        <w:rPr>
          <w:bCs/>
          <w:color w:val="000000"/>
          <w:sz w:val="24"/>
          <w:szCs w:val="24"/>
          <w:lang w:val="ru-RU"/>
        </w:rPr>
        <w:t>Сыктывдинский</w:t>
      </w:r>
      <w:proofErr w:type="spellEnd"/>
      <w:r w:rsidR="00DC357D">
        <w:rPr>
          <w:bCs/>
          <w:color w:val="000000"/>
          <w:sz w:val="24"/>
          <w:szCs w:val="24"/>
          <w:lang w:val="ru-RU"/>
        </w:rPr>
        <w:t xml:space="preserve">» </w:t>
      </w:r>
      <w:r w:rsidR="00484484">
        <w:rPr>
          <w:bCs/>
          <w:color w:val="000000"/>
          <w:sz w:val="24"/>
          <w:szCs w:val="24"/>
          <w:lang w:val="ru-RU"/>
        </w:rPr>
        <w:t>27,5 млн. рублей.</w:t>
      </w:r>
    </w:p>
    <w:p w:rsidR="009223AF" w:rsidRPr="00DC357D" w:rsidRDefault="00592102" w:rsidP="00DC357D">
      <w:pPr>
        <w:pStyle w:val="a3"/>
        <w:tabs>
          <w:tab w:val="left" w:pos="9643"/>
        </w:tabs>
        <w:spacing w:line="276" w:lineRule="auto"/>
        <w:ind w:firstLine="480"/>
        <w:jc w:val="both"/>
        <w:rPr>
          <w:bCs/>
          <w:color w:val="000000"/>
          <w:sz w:val="24"/>
          <w:szCs w:val="24"/>
          <w:lang w:val="ru-RU"/>
        </w:rPr>
      </w:pPr>
      <w:r w:rsidRPr="00592102">
        <w:rPr>
          <w:bCs/>
          <w:color w:val="000000"/>
          <w:sz w:val="24"/>
          <w:szCs w:val="24"/>
        </w:rPr>
        <w:t xml:space="preserve"> Сохранение показателей поступления </w:t>
      </w:r>
      <w:r w:rsidR="00484484">
        <w:rPr>
          <w:bCs/>
          <w:color w:val="000000"/>
          <w:sz w:val="24"/>
          <w:szCs w:val="24"/>
          <w:lang w:val="ru-RU"/>
        </w:rPr>
        <w:t xml:space="preserve">от продажи и </w:t>
      </w:r>
      <w:r w:rsidRPr="00592102">
        <w:rPr>
          <w:bCs/>
          <w:color w:val="000000"/>
          <w:sz w:val="24"/>
          <w:szCs w:val="24"/>
        </w:rPr>
        <w:t>арендной платы за земельные учас</w:t>
      </w:r>
      <w:r w:rsidR="00484484">
        <w:rPr>
          <w:bCs/>
          <w:color w:val="000000"/>
          <w:sz w:val="24"/>
          <w:szCs w:val="24"/>
        </w:rPr>
        <w:t>тки в прогнозируемый период 201</w:t>
      </w:r>
      <w:r w:rsidR="00484484">
        <w:rPr>
          <w:bCs/>
          <w:color w:val="000000"/>
          <w:sz w:val="24"/>
          <w:szCs w:val="24"/>
          <w:lang w:val="ru-RU"/>
        </w:rPr>
        <w:t>7</w:t>
      </w:r>
      <w:r w:rsidR="00484484">
        <w:rPr>
          <w:bCs/>
          <w:color w:val="000000"/>
          <w:sz w:val="24"/>
          <w:szCs w:val="24"/>
        </w:rPr>
        <w:t>-201</w:t>
      </w:r>
      <w:r w:rsidR="00484484">
        <w:rPr>
          <w:bCs/>
          <w:color w:val="000000"/>
          <w:sz w:val="24"/>
          <w:szCs w:val="24"/>
          <w:lang w:val="ru-RU"/>
        </w:rPr>
        <w:t>9</w:t>
      </w:r>
      <w:r w:rsidRPr="00592102">
        <w:rPr>
          <w:bCs/>
          <w:color w:val="000000"/>
          <w:sz w:val="24"/>
          <w:szCs w:val="24"/>
        </w:rPr>
        <w:t xml:space="preserve"> годов возможно за счет истребования задолженности физических и юридических лиц по арендной плате за землю предыдущих лет.</w:t>
      </w:r>
      <w:r w:rsidR="00DC357D">
        <w:rPr>
          <w:bCs/>
          <w:color w:val="000000"/>
          <w:sz w:val="24"/>
          <w:szCs w:val="24"/>
          <w:lang w:val="ru-RU"/>
        </w:rPr>
        <w:t xml:space="preserve"> Общая сумма поступлений от использования муниципального имущества ежегодно до 2019 года прогнозируется в размере  30,0 </w:t>
      </w:r>
      <w:r w:rsidR="004107C2">
        <w:rPr>
          <w:bCs/>
          <w:color w:val="000000"/>
          <w:sz w:val="24"/>
          <w:szCs w:val="24"/>
          <w:lang w:val="ru-RU"/>
        </w:rPr>
        <w:t>млн.</w:t>
      </w:r>
      <w:r w:rsidR="00DC357D">
        <w:rPr>
          <w:bCs/>
          <w:color w:val="000000"/>
          <w:sz w:val="24"/>
          <w:szCs w:val="24"/>
          <w:lang w:val="ru-RU"/>
        </w:rPr>
        <w:t xml:space="preserve"> рублей</w:t>
      </w:r>
      <w:r w:rsidR="004107C2">
        <w:rPr>
          <w:bCs/>
          <w:color w:val="000000"/>
          <w:sz w:val="24"/>
          <w:szCs w:val="24"/>
          <w:lang w:val="ru-RU"/>
        </w:rPr>
        <w:t>.</w:t>
      </w:r>
    </w:p>
    <w:sectPr w:rsidR="009223AF" w:rsidRPr="00DC357D" w:rsidSect="00DC35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">
    <w:altName w:val="Arial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EAE445E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97B05"/>
    <w:multiLevelType w:val="hybridMultilevel"/>
    <w:tmpl w:val="56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CBD"/>
    <w:multiLevelType w:val="hybridMultilevel"/>
    <w:tmpl w:val="D6CE2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26F2A"/>
    <w:rsid w:val="000946D0"/>
    <w:rsid w:val="0009637B"/>
    <w:rsid w:val="000B3675"/>
    <w:rsid w:val="0011246A"/>
    <w:rsid w:val="001241A2"/>
    <w:rsid w:val="001335AC"/>
    <w:rsid w:val="001425D7"/>
    <w:rsid w:val="00320377"/>
    <w:rsid w:val="00352378"/>
    <w:rsid w:val="004107C2"/>
    <w:rsid w:val="00467FF9"/>
    <w:rsid w:val="00484484"/>
    <w:rsid w:val="004B78B8"/>
    <w:rsid w:val="004E67AD"/>
    <w:rsid w:val="004E7E2A"/>
    <w:rsid w:val="00524822"/>
    <w:rsid w:val="00592102"/>
    <w:rsid w:val="005A6708"/>
    <w:rsid w:val="00621C2C"/>
    <w:rsid w:val="006B3172"/>
    <w:rsid w:val="00731D5E"/>
    <w:rsid w:val="00753C21"/>
    <w:rsid w:val="007B79B5"/>
    <w:rsid w:val="009223AF"/>
    <w:rsid w:val="00935546"/>
    <w:rsid w:val="00964205"/>
    <w:rsid w:val="00AB6741"/>
    <w:rsid w:val="00B3075D"/>
    <w:rsid w:val="00BB080D"/>
    <w:rsid w:val="00BE0E2C"/>
    <w:rsid w:val="00C52D7C"/>
    <w:rsid w:val="00C72DEB"/>
    <w:rsid w:val="00CD3E12"/>
    <w:rsid w:val="00CE23D8"/>
    <w:rsid w:val="00CE2C9E"/>
    <w:rsid w:val="00D15873"/>
    <w:rsid w:val="00D2158C"/>
    <w:rsid w:val="00D37875"/>
    <w:rsid w:val="00DC357D"/>
    <w:rsid w:val="00DF2918"/>
    <w:rsid w:val="00E07FEE"/>
    <w:rsid w:val="00E207D2"/>
    <w:rsid w:val="00E22C80"/>
    <w:rsid w:val="00EB7C4A"/>
    <w:rsid w:val="00F505D5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4822"/>
    <w:pPr>
      <w:ind w:left="720"/>
      <w:contextualSpacing/>
    </w:pPr>
  </w:style>
  <w:style w:type="character" w:customStyle="1" w:styleId="WW-Absatz-Standardschriftart111">
    <w:name w:val="WW-Absatz-Standardschriftart111"/>
    <w:rsid w:val="004E7E2A"/>
  </w:style>
  <w:style w:type="character" w:styleId="a6">
    <w:name w:val="Hyperlink"/>
    <w:uiPriority w:val="99"/>
    <w:rsid w:val="004E7E2A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5921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8">
    <w:name w:val="xl78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9">
    <w:name w:val="xl79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0">
    <w:name w:val="xl80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6">
    <w:name w:val="xl96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92102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4">
    <w:name w:val="xl11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15">
    <w:name w:val="xl11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17">
    <w:name w:val="xl11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20">
    <w:name w:val="xl12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2">
    <w:name w:val="xl12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5">
    <w:name w:val="xl12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9">
    <w:name w:val="xl129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9">
    <w:name w:val="xl139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2102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Title"/>
    <w:basedOn w:val="a"/>
    <w:next w:val="a8"/>
    <w:link w:val="a9"/>
    <w:qFormat/>
    <w:rsid w:val="0059210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921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921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7"/>
    <w:rsid w:val="0059210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592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1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1A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946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4822"/>
    <w:pPr>
      <w:ind w:left="720"/>
      <w:contextualSpacing/>
    </w:pPr>
  </w:style>
  <w:style w:type="character" w:customStyle="1" w:styleId="WW-Absatz-Standardschriftart111">
    <w:name w:val="WW-Absatz-Standardschriftart111"/>
    <w:rsid w:val="004E7E2A"/>
  </w:style>
  <w:style w:type="character" w:styleId="a6">
    <w:name w:val="Hyperlink"/>
    <w:uiPriority w:val="99"/>
    <w:rsid w:val="004E7E2A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5921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8">
    <w:name w:val="xl78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9">
    <w:name w:val="xl79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0">
    <w:name w:val="xl80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6">
    <w:name w:val="xl96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92102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4">
    <w:name w:val="xl11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15">
    <w:name w:val="xl11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17">
    <w:name w:val="xl11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20">
    <w:name w:val="xl12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2">
    <w:name w:val="xl12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5">
    <w:name w:val="xl12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9">
    <w:name w:val="xl129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9">
    <w:name w:val="xl139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2102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Title"/>
    <w:basedOn w:val="a"/>
    <w:next w:val="a8"/>
    <w:link w:val="a9"/>
    <w:qFormat/>
    <w:rsid w:val="0059210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921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921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7"/>
    <w:rsid w:val="0059210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592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1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1A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946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016D82FD9626A2B22E4C1F9CE34210F151BFE55D99D1A69AB8121C08DD80175F8AFA8B5A510A9FE1B66F6A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A361-AFF1-40E9-A5D7-09F5A45A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4</cp:revision>
  <cp:lastPrinted>2016-10-28T06:54:00Z</cp:lastPrinted>
  <dcterms:created xsi:type="dcterms:W3CDTF">2016-10-28T07:00:00Z</dcterms:created>
  <dcterms:modified xsi:type="dcterms:W3CDTF">2016-10-28T09:59:00Z</dcterms:modified>
</cp:coreProperties>
</file>