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4A" w:rsidRPr="00EB7C4A" w:rsidRDefault="00CE2C9E" w:rsidP="00CE2C9E">
      <w:pPr>
        <w:spacing w:line="240" w:lineRule="auto"/>
        <w:contextualSpacing/>
        <w:jc w:val="right"/>
        <w:rPr>
          <w:rFonts w:ascii="Times New Roman" w:hAnsi="Times New Roman" w:cs="Times New Roman"/>
          <w:sz w:val="24"/>
          <w:szCs w:val="24"/>
        </w:rPr>
      </w:pPr>
      <w:r w:rsidRPr="00EB7C4A">
        <w:rPr>
          <w:rFonts w:ascii="Times New Roman" w:hAnsi="Times New Roman" w:cs="Times New Roman"/>
          <w:b/>
          <w:noProof/>
          <w:sz w:val="24"/>
          <w:szCs w:val="24"/>
          <w:u w:val="single"/>
          <w:lang w:eastAsia="ru-RU"/>
        </w:rPr>
        <w:drawing>
          <wp:anchor distT="0" distB="0" distL="6401435" distR="6401435" simplePos="0" relativeHeight="251660288" behindDoc="0" locked="0" layoutInCell="1" allowOverlap="1" wp14:anchorId="27AB698C" wp14:editId="75FCEFA8">
            <wp:simplePos x="0" y="0"/>
            <wp:positionH relativeFrom="margin">
              <wp:posOffset>2533650</wp:posOffset>
            </wp:positionH>
            <wp:positionV relativeFrom="paragraph">
              <wp:posOffset>0</wp:posOffset>
            </wp:positionV>
            <wp:extent cx="800100" cy="99695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14:sizeRelH relativeFrom="page">
              <wp14:pctWidth>0</wp14:pctWidth>
            </wp14:sizeRelH>
            <wp14:sizeRelV relativeFrom="page">
              <wp14:pctHeight>0</wp14:pctHeight>
            </wp14:sizeRelV>
          </wp:anchor>
        </w:drawing>
      </w:r>
      <w:r w:rsidR="00EB7C4A" w:rsidRPr="00EB7C4A">
        <w:rPr>
          <w:rFonts w:ascii="Times New Roman" w:hAnsi="Times New Roman" w:cs="Times New Roman"/>
          <w:sz w:val="24"/>
          <w:szCs w:val="24"/>
        </w:rPr>
        <w:t xml:space="preserve"> </w:t>
      </w:r>
    </w:p>
    <w:p w:rsidR="00EB7C4A" w:rsidRPr="00EB7C4A" w:rsidRDefault="00EB7C4A" w:rsidP="00CE2C9E">
      <w:pPr>
        <w:pStyle w:val="1"/>
        <w:contextualSpacing/>
        <w:jc w:val="center"/>
        <w:rPr>
          <w:b/>
          <w:sz w:val="24"/>
          <w:szCs w:val="24"/>
        </w:rPr>
      </w:pPr>
      <w:r w:rsidRPr="00EB7C4A">
        <w:rPr>
          <w:b/>
          <w:sz w:val="24"/>
          <w:szCs w:val="24"/>
        </w:rPr>
        <w:t>ПОСТАНОВЛЕНИЕ</w:t>
      </w:r>
    </w:p>
    <w:p w:rsidR="00EB7C4A" w:rsidRPr="00EB7C4A" w:rsidRDefault="00EB7C4A" w:rsidP="00CE2C9E">
      <w:pPr>
        <w:spacing w:line="240" w:lineRule="auto"/>
        <w:contextualSpacing/>
        <w:jc w:val="center"/>
        <w:rPr>
          <w:rFonts w:ascii="Times New Roman" w:hAnsi="Times New Roman" w:cs="Times New Roman"/>
          <w:b/>
          <w:sz w:val="24"/>
          <w:szCs w:val="24"/>
        </w:rPr>
      </w:pPr>
      <w:r w:rsidRPr="00EB7C4A">
        <w:rPr>
          <w:rFonts w:ascii="Times New Roman" w:hAnsi="Times New Roman" w:cs="Times New Roman"/>
          <w:b/>
          <w:sz w:val="24"/>
          <w:szCs w:val="24"/>
        </w:rPr>
        <w:t>администрации муниципального образования</w:t>
      </w:r>
    </w:p>
    <w:p w:rsidR="00EB7C4A" w:rsidRPr="00EB7C4A" w:rsidRDefault="00EB7C4A" w:rsidP="00CE2C9E">
      <w:pPr>
        <w:spacing w:line="240" w:lineRule="auto"/>
        <w:contextualSpacing/>
        <w:jc w:val="center"/>
        <w:rPr>
          <w:rFonts w:ascii="Times New Roman" w:hAnsi="Times New Roman" w:cs="Times New Roman"/>
          <w:b/>
          <w:sz w:val="24"/>
          <w:szCs w:val="24"/>
        </w:rPr>
      </w:pPr>
      <w:r w:rsidRPr="00EB7C4A">
        <w:rPr>
          <w:rFonts w:ascii="Times New Roman" w:hAnsi="Times New Roman" w:cs="Times New Roman"/>
          <w:b/>
          <w:sz w:val="24"/>
          <w:szCs w:val="24"/>
        </w:rPr>
        <w:t>муниципального района «Сыктывдинский»</w:t>
      </w:r>
    </w:p>
    <w:p w:rsidR="00EB7C4A" w:rsidRPr="00EB7C4A" w:rsidRDefault="00EB7C4A" w:rsidP="00CE2C9E">
      <w:pPr>
        <w:spacing w:line="240" w:lineRule="auto"/>
        <w:contextualSpacing/>
        <w:jc w:val="center"/>
        <w:outlineLvl w:val="0"/>
        <w:rPr>
          <w:rFonts w:ascii="Times New Roman" w:hAnsi="Times New Roman" w:cs="Times New Roman"/>
          <w:b/>
          <w:bCs/>
          <w:sz w:val="24"/>
          <w:szCs w:val="24"/>
        </w:rPr>
      </w:pPr>
      <w:r w:rsidRPr="00EB7C4A">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38100</wp:posOffset>
                </wp:positionV>
                <wp:extent cx="6515100" cy="0"/>
                <wp:effectExtent l="13335" t="6350" r="5715" b="127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4F10EA"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mc:Fallback>
        </mc:AlternateContent>
      </w:r>
      <w:r w:rsidRPr="00EB7C4A">
        <w:rPr>
          <w:rFonts w:ascii="Times New Roman" w:hAnsi="Times New Roman" w:cs="Times New Roman"/>
          <w:b/>
          <w:bCs/>
          <w:sz w:val="24"/>
          <w:szCs w:val="24"/>
        </w:rPr>
        <w:t>«</w:t>
      </w:r>
      <w:proofErr w:type="spellStart"/>
      <w:r w:rsidRPr="00EB7C4A">
        <w:rPr>
          <w:rFonts w:ascii="Times New Roman" w:hAnsi="Times New Roman" w:cs="Times New Roman"/>
          <w:b/>
          <w:bCs/>
          <w:sz w:val="24"/>
          <w:szCs w:val="24"/>
        </w:rPr>
        <w:t>Сыктывд</w:t>
      </w:r>
      <w:proofErr w:type="spellEnd"/>
      <w:r w:rsidRPr="00EB7C4A">
        <w:rPr>
          <w:rFonts w:ascii="Times New Roman" w:hAnsi="Times New Roman" w:cs="Times New Roman"/>
          <w:b/>
          <w:bCs/>
          <w:sz w:val="24"/>
          <w:szCs w:val="24"/>
          <w:lang w:val="en-US"/>
        </w:rPr>
        <w:t>i</w:t>
      </w:r>
      <w:r w:rsidRPr="00EB7C4A">
        <w:rPr>
          <w:rFonts w:ascii="Times New Roman" w:hAnsi="Times New Roman" w:cs="Times New Roman"/>
          <w:b/>
          <w:bCs/>
          <w:sz w:val="24"/>
          <w:szCs w:val="24"/>
        </w:rPr>
        <w:t xml:space="preserve">н» </w:t>
      </w:r>
      <w:proofErr w:type="spellStart"/>
      <w:r w:rsidRPr="00EB7C4A">
        <w:rPr>
          <w:rFonts w:ascii="Times New Roman" w:hAnsi="Times New Roman" w:cs="Times New Roman"/>
          <w:b/>
          <w:bCs/>
          <w:sz w:val="24"/>
          <w:szCs w:val="24"/>
        </w:rPr>
        <w:t>муниципальнöй</w:t>
      </w:r>
      <w:proofErr w:type="spellEnd"/>
      <w:r w:rsidRPr="00EB7C4A">
        <w:rPr>
          <w:rFonts w:ascii="Times New Roman" w:hAnsi="Times New Roman" w:cs="Times New Roman"/>
          <w:b/>
          <w:bCs/>
          <w:sz w:val="24"/>
          <w:szCs w:val="24"/>
        </w:rPr>
        <w:t xml:space="preserve"> </w:t>
      </w:r>
      <w:proofErr w:type="spellStart"/>
      <w:r w:rsidRPr="00EB7C4A">
        <w:rPr>
          <w:rFonts w:ascii="Times New Roman" w:hAnsi="Times New Roman" w:cs="Times New Roman"/>
          <w:b/>
          <w:bCs/>
          <w:sz w:val="24"/>
          <w:szCs w:val="24"/>
        </w:rPr>
        <w:t>район</w:t>
      </w:r>
      <w:r w:rsidRPr="00EB7C4A">
        <w:rPr>
          <w:rFonts w:ascii="Times New Roman" w:eastAsia="A" w:hAnsi="Times New Roman" w:cs="Times New Roman"/>
          <w:b/>
          <w:bCs/>
          <w:sz w:val="24"/>
          <w:szCs w:val="24"/>
        </w:rPr>
        <w:t>ын</w:t>
      </w:r>
      <w:proofErr w:type="spellEnd"/>
    </w:p>
    <w:p w:rsidR="00EB7C4A" w:rsidRPr="00EB7C4A" w:rsidRDefault="00EB7C4A" w:rsidP="00CE2C9E">
      <w:pPr>
        <w:spacing w:line="240" w:lineRule="auto"/>
        <w:contextualSpacing/>
        <w:jc w:val="center"/>
        <w:rPr>
          <w:rFonts w:ascii="Times New Roman" w:hAnsi="Times New Roman" w:cs="Times New Roman"/>
          <w:b/>
          <w:sz w:val="24"/>
          <w:szCs w:val="24"/>
        </w:rPr>
      </w:pPr>
      <w:proofErr w:type="spellStart"/>
      <w:r w:rsidRPr="00EB7C4A">
        <w:rPr>
          <w:rFonts w:ascii="Times New Roman" w:hAnsi="Times New Roman" w:cs="Times New Roman"/>
          <w:b/>
          <w:bCs/>
          <w:sz w:val="24"/>
          <w:szCs w:val="24"/>
        </w:rPr>
        <w:t>муниципальнöй</w:t>
      </w:r>
      <w:proofErr w:type="spellEnd"/>
      <w:r w:rsidRPr="00EB7C4A">
        <w:rPr>
          <w:rFonts w:ascii="Times New Roman" w:hAnsi="Times New Roman" w:cs="Times New Roman"/>
          <w:b/>
          <w:bCs/>
          <w:sz w:val="24"/>
          <w:szCs w:val="24"/>
        </w:rPr>
        <w:t xml:space="preserve"> </w:t>
      </w:r>
      <w:proofErr w:type="spellStart"/>
      <w:r w:rsidRPr="00EB7C4A">
        <w:rPr>
          <w:rFonts w:ascii="Times New Roman" w:eastAsia="A" w:hAnsi="Times New Roman" w:cs="Times New Roman"/>
          <w:b/>
          <w:bCs/>
          <w:sz w:val="24"/>
          <w:szCs w:val="24"/>
        </w:rPr>
        <w:t>юк</w:t>
      </w:r>
      <w:r w:rsidRPr="00EB7C4A">
        <w:rPr>
          <w:rFonts w:ascii="Times New Roman" w:hAnsi="Times New Roman" w:cs="Times New Roman"/>
          <w:b/>
          <w:bCs/>
          <w:sz w:val="24"/>
          <w:szCs w:val="24"/>
        </w:rPr>
        <w:t>ö</w:t>
      </w:r>
      <w:r w:rsidRPr="00EB7C4A">
        <w:rPr>
          <w:rFonts w:ascii="Times New Roman" w:eastAsia="A" w:hAnsi="Times New Roman" w:cs="Times New Roman"/>
          <w:b/>
          <w:bCs/>
          <w:sz w:val="24"/>
          <w:szCs w:val="24"/>
        </w:rPr>
        <w:t>нса</w:t>
      </w:r>
      <w:proofErr w:type="spellEnd"/>
      <w:r w:rsidRPr="00EB7C4A">
        <w:rPr>
          <w:rFonts w:ascii="Times New Roman" w:hAnsi="Times New Roman" w:cs="Times New Roman"/>
          <w:b/>
          <w:bCs/>
          <w:sz w:val="24"/>
          <w:szCs w:val="24"/>
        </w:rPr>
        <w:t xml:space="preserve"> </w:t>
      </w:r>
      <w:proofErr w:type="spellStart"/>
      <w:r w:rsidRPr="00EB7C4A">
        <w:rPr>
          <w:rFonts w:ascii="Times New Roman" w:eastAsia="A" w:hAnsi="Times New Roman" w:cs="Times New Roman"/>
          <w:b/>
          <w:bCs/>
          <w:sz w:val="24"/>
          <w:szCs w:val="24"/>
        </w:rPr>
        <w:t>а</w:t>
      </w:r>
      <w:r w:rsidRPr="00EB7C4A">
        <w:rPr>
          <w:rFonts w:ascii="Times New Roman" w:hAnsi="Times New Roman" w:cs="Times New Roman"/>
          <w:b/>
          <w:bCs/>
          <w:sz w:val="24"/>
          <w:szCs w:val="24"/>
        </w:rPr>
        <w:t>дминистрациялöн</w:t>
      </w:r>
      <w:proofErr w:type="spellEnd"/>
    </w:p>
    <w:p w:rsidR="00EB7C4A" w:rsidRPr="00EB7C4A" w:rsidRDefault="00EB7C4A" w:rsidP="00CE2C9E">
      <w:pPr>
        <w:pStyle w:val="1"/>
        <w:contextualSpacing/>
        <w:jc w:val="center"/>
        <w:rPr>
          <w:b/>
          <w:sz w:val="24"/>
          <w:szCs w:val="24"/>
        </w:rPr>
      </w:pPr>
      <w:r w:rsidRPr="00EB7C4A">
        <w:rPr>
          <w:b/>
          <w:sz w:val="24"/>
          <w:szCs w:val="24"/>
        </w:rPr>
        <w:t>ШУÖМ</w:t>
      </w:r>
    </w:p>
    <w:p w:rsidR="00022511" w:rsidRDefault="00022511" w:rsidP="00EB7C4A">
      <w:pPr>
        <w:jc w:val="both"/>
        <w:rPr>
          <w:rFonts w:ascii="Times New Roman" w:hAnsi="Times New Roman" w:cs="Times New Roman"/>
          <w:sz w:val="24"/>
          <w:szCs w:val="24"/>
        </w:rPr>
      </w:pPr>
    </w:p>
    <w:p w:rsidR="00022511" w:rsidRDefault="00022511" w:rsidP="00EB7C4A">
      <w:pPr>
        <w:jc w:val="both"/>
        <w:rPr>
          <w:rFonts w:ascii="Times New Roman" w:hAnsi="Times New Roman" w:cs="Times New Roman"/>
          <w:sz w:val="24"/>
          <w:szCs w:val="24"/>
        </w:rPr>
      </w:pPr>
    </w:p>
    <w:p w:rsidR="00773CC8" w:rsidRPr="00DA6854" w:rsidRDefault="00DA6854" w:rsidP="00DA6854">
      <w:pPr>
        <w:spacing w:after="0" w:line="240" w:lineRule="auto"/>
        <w:rPr>
          <w:rFonts w:ascii="Times New Roman" w:hAnsi="Times New Roman" w:cs="Times New Roman"/>
          <w:sz w:val="24"/>
          <w:szCs w:val="24"/>
        </w:rPr>
      </w:pPr>
      <w:r w:rsidRPr="00DA6854">
        <w:rPr>
          <w:rFonts w:ascii="Times New Roman" w:hAnsi="Times New Roman" w:cs="Times New Roman"/>
          <w:sz w:val="24"/>
          <w:szCs w:val="24"/>
        </w:rPr>
        <w:t>от 30 июня</w:t>
      </w:r>
      <w:r w:rsidR="00773CC8" w:rsidRPr="00DA6854">
        <w:rPr>
          <w:rFonts w:ascii="Times New Roman" w:hAnsi="Times New Roman" w:cs="Times New Roman"/>
          <w:sz w:val="24"/>
          <w:szCs w:val="24"/>
        </w:rPr>
        <w:t xml:space="preserve">  2015 года                                                                            </w:t>
      </w:r>
      <w:r>
        <w:rPr>
          <w:rFonts w:ascii="Times New Roman" w:hAnsi="Times New Roman" w:cs="Times New Roman"/>
          <w:sz w:val="24"/>
          <w:szCs w:val="24"/>
        </w:rPr>
        <w:t xml:space="preserve">        </w:t>
      </w:r>
      <w:r w:rsidR="00ED4B9B">
        <w:rPr>
          <w:rFonts w:ascii="Times New Roman" w:hAnsi="Times New Roman" w:cs="Times New Roman"/>
          <w:sz w:val="24"/>
          <w:szCs w:val="24"/>
        </w:rPr>
        <w:t xml:space="preserve">               </w:t>
      </w:r>
      <w:r>
        <w:rPr>
          <w:rFonts w:ascii="Times New Roman" w:hAnsi="Times New Roman" w:cs="Times New Roman"/>
          <w:sz w:val="24"/>
          <w:szCs w:val="24"/>
        </w:rPr>
        <w:t xml:space="preserve"> </w:t>
      </w:r>
      <w:r w:rsidR="00773CC8" w:rsidRPr="00DA6854">
        <w:rPr>
          <w:rFonts w:ascii="Times New Roman" w:hAnsi="Times New Roman" w:cs="Times New Roman"/>
          <w:sz w:val="24"/>
          <w:szCs w:val="24"/>
        </w:rPr>
        <w:t xml:space="preserve"> № </w:t>
      </w:r>
      <w:r>
        <w:rPr>
          <w:rFonts w:ascii="Times New Roman" w:hAnsi="Times New Roman" w:cs="Times New Roman"/>
          <w:sz w:val="24"/>
          <w:szCs w:val="24"/>
        </w:rPr>
        <w:t>6/1124</w:t>
      </w:r>
    </w:p>
    <w:p w:rsidR="00773CC8" w:rsidRDefault="00773CC8" w:rsidP="00DA6854">
      <w:pPr>
        <w:spacing w:after="0" w:line="240" w:lineRule="auto"/>
        <w:jc w:val="both"/>
        <w:rPr>
          <w:sz w:val="24"/>
          <w:szCs w:val="24"/>
        </w:rPr>
      </w:pPr>
    </w:p>
    <w:p w:rsidR="00773CC8" w:rsidRDefault="00773CC8" w:rsidP="00DA6854">
      <w:pPr>
        <w:spacing w:after="0" w:line="240" w:lineRule="auto"/>
        <w:jc w:val="both"/>
        <w:rPr>
          <w:sz w:val="24"/>
          <w:szCs w:val="24"/>
        </w:rPr>
      </w:pPr>
    </w:p>
    <w:p w:rsidR="00773CC8" w:rsidRPr="00773CC8" w:rsidRDefault="00773CC8" w:rsidP="00DA6854">
      <w:pPr>
        <w:pStyle w:val="ConsPlusTitle"/>
        <w:widowControl/>
        <w:rPr>
          <w:rFonts w:ascii="Times New Roman" w:hAnsi="Times New Roman" w:cs="Times New Roman"/>
          <w:b w:val="0"/>
          <w:sz w:val="24"/>
          <w:szCs w:val="24"/>
        </w:rPr>
      </w:pPr>
      <w:r w:rsidRPr="00773CC8">
        <w:rPr>
          <w:rFonts w:ascii="Times New Roman" w:hAnsi="Times New Roman" w:cs="Times New Roman"/>
          <w:b w:val="0"/>
          <w:sz w:val="24"/>
          <w:szCs w:val="24"/>
        </w:rPr>
        <w:t xml:space="preserve">О внесении изменений в  постановление администрации </w:t>
      </w:r>
    </w:p>
    <w:p w:rsidR="00773CC8" w:rsidRPr="00773CC8" w:rsidRDefault="00773CC8" w:rsidP="00DA6854">
      <w:pPr>
        <w:pStyle w:val="ConsPlusTitle"/>
        <w:widowControl/>
        <w:rPr>
          <w:rFonts w:ascii="Times New Roman" w:hAnsi="Times New Roman" w:cs="Times New Roman"/>
          <w:b w:val="0"/>
          <w:sz w:val="24"/>
          <w:szCs w:val="24"/>
        </w:rPr>
      </w:pPr>
      <w:r w:rsidRPr="00773CC8">
        <w:rPr>
          <w:rFonts w:ascii="Times New Roman" w:hAnsi="Times New Roman" w:cs="Times New Roman"/>
          <w:b w:val="0"/>
          <w:sz w:val="24"/>
          <w:szCs w:val="24"/>
        </w:rPr>
        <w:t>МО МР  «Сыктывдинский» от 25</w:t>
      </w:r>
      <w:r w:rsidR="00DA6854">
        <w:rPr>
          <w:rFonts w:ascii="Times New Roman" w:hAnsi="Times New Roman" w:cs="Times New Roman"/>
          <w:b w:val="0"/>
          <w:sz w:val="24"/>
          <w:szCs w:val="24"/>
        </w:rPr>
        <w:t xml:space="preserve"> июня </w:t>
      </w:r>
      <w:r w:rsidRPr="00773CC8">
        <w:rPr>
          <w:rFonts w:ascii="Times New Roman" w:hAnsi="Times New Roman" w:cs="Times New Roman"/>
          <w:b w:val="0"/>
          <w:sz w:val="24"/>
          <w:szCs w:val="24"/>
        </w:rPr>
        <w:t xml:space="preserve">2014 года № 6/1155 </w:t>
      </w:r>
    </w:p>
    <w:p w:rsidR="00773CC8" w:rsidRPr="00773CC8" w:rsidRDefault="00773CC8" w:rsidP="00DA6854">
      <w:pPr>
        <w:pStyle w:val="ConsPlusTitle"/>
        <w:widowControl/>
        <w:rPr>
          <w:rFonts w:ascii="Times New Roman" w:hAnsi="Times New Roman" w:cs="Times New Roman"/>
          <w:b w:val="0"/>
          <w:sz w:val="24"/>
          <w:szCs w:val="24"/>
        </w:rPr>
      </w:pPr>
      <w:r w:rsidRPr="00773CC8">
        <w:rPr>
          <w:rFonts w:ascii="Times New Roman" w:hAnsi="Times New Roman" w:cs="Times New Roman"/>
          <w:b w:val="0"/>
          <w:sz w:val="24"/>
          <w:szCs w:val="24"/>
        </w:rPr>
        <w:t xml:space="preserve">«Об утверждении муниципальной программы  </w:t>
      </w:r>
    </w:p>
    <w:p w:rsidR="00773CC8" w:rsidRPr="00773CC8" w:rsidRDefault="00773CC8" w:rsidP="00DA6854">
      <w:pPr>
        <w:pStyle w:val="ConsPlusTitle"/>
        <w:widowControl/>
        <w:rPr>
          <w:rFonts w:ascii="Times New Roman" w:hAnsi="Times New Roman" w:cs="Times New Roman"/>
          <w:b w:val="0"/>
          <w:sz w:val="24"/>
          <w:szCs w:val="24"/>
        </w:rPr>
      </w:pPr>
      <w:r w:rsidRPr="00773CC8">
        <w:rPr>
          <w:rFonts w:ascii="Times New Roman" w:hAnsi="Times New Roman" w:cs="Times New Roman"/>
          <w:b w:val="0"/>
          <w:sz w:val="24"/>
          <w:szCs w:val="24"/>
        </w:rPr>
        <w:t>МО МР «Сыктывдинский»  «Развитие экономики» на период до 2020 года»</w:t>
      </w:r>
    </w:p>
    <w:p w:rsidR="00773CC8" w:rsidRPr="00773CC8" w:rsidRDefault="00773CC8" w:rsidP="00773CC8">
      <w:pPr>
        <w:spacing w:after="0" w:line="240" w:lineRule="auto"/>
        <w:jc w:val="both"/>
        <w:rPr>
          <w:rFonts w:ascii="Times New Roman" w:hAnsi="Times New Roman" w:cs="Times New Roman"/>
          <w:sz w:val="24"/>
          <w:szCs w:val="24"/>
        </w:rPr>
      </w:pPr>
    </w:p>
    <w:p w:rsidR="00773CC8" w:rsidRPr="00773CC8" w:rsidRDefault="00773CC8" w:rsidP="00773CC8">
      <w:pPr>
        <w:spacing w:after="0" w:line="240" w:lineRule="auto"/>
        <w:jc w:val="both"/>
        <w:rPr>
          <w:rFonts w:ascii="Times New Roman" w:hAnsi="Times New Roman" w:cs="Times New Roman"/>
          <w:sz w:val="24"/>
          <w:szCs w:val="24"/>
        </w:rPr>
      </w:pPr>
    </w:p>
    <w:p w:rsidR="00773CC8" w:rsidRPr="00773CC8" w:rsidRDefault="00773CC8" w:rsidP="00773CC8">
      <w:pPr>
        <w:spacing w:after="0" w:line="240" w:lineRule="auto"/>
        <w:ind w:firstLine="708"/>
        <w:jc w:val="both"/>
        <w:rPr>
          <w:rFonts w:ascii="Times New Roman" w:hAnsi="Times New Roman" w:cs="Times New Roman"/>
          <w:sz w:val="24"/>
          <w:szCs w:val="24"/>
        </w:rPr>
      </w:pPr>
      <w:r w:rsidRPr="00773CC8">
        <w:rPr>
          <w:rFonts w:ascii="Times New Roman" w:hAnsi="Times New Roman" w:cs="Times New Roman"/>
          <w:sz w:val="24"/>
          <w:szCs w:val="24"/>
        </w:rPr>
        <w:t xml:space="preserve">Руководствуясь </w:t>
      </w:r>
      <w:hyperlink r:id="rId7" w:history="1">
        <w:r w:rsidRPr="00773CC8">
          <w:rPr>
            <w:rFonts w:ascii="Times New Roman" w:hAnsi="Times New Roman" w:cs="Times New Roman"/>
            <w:sz w:val="24"/>
            <w:szCs w:val="24"/>
          </w:rPr>
          <w:t>частью 1 статьи 179</w:t>
        </w:r>
      </w:hyperlink>
      <w:r w:rsidRPr="00773CC8">
        <w:rPr>
          <w:rFonts w:ascii="Times New Roman" w:hAnsi="Times New Roman" w:cs="Times New Roman"/>
          <w:sz w:val="24"/>
          <w:szCs w:val="24"/>
        </w:rPr>
        <w:t xml:space="preserve"> Бюджетного кодекса Российской Федерации, пунктом 9 части 1 статьи 17 Федерального закона от 06</w:t>
      </w:r>
      <w:r w:rsidR="00DA6854">
        <w:rPr>
          <w:rFonts w:ascii="Times New Roman" w:hAnsi="Times New Roman" w:cs="Times New Roman"/>
          <w:sz w:val="24"/>
          <w:szCs w:val="24"/>
        </w:rPr>
        <w:t xml:space="preserve"> октября </w:t>
      </w:r>
      <w:r w:rsidRPr="00773CC8">
        <w:rPr>
          <w:rFonts w:ascii="Times New Roman" w:hAnsi="Times New Roman" w:cs="Times New Roman"/>
          <w:sz w:val="24"/>
          <w:szCs w:val="24"/>
        </w:rPr>
        <w:t xml:space="preserve">2003 №131-ФЗ «Об общих принципах организации местного самоуправления в Российской Федерации»,  администрация муниципального образования муниципального района "Сыктывдинский"       </w:t>
      </w:r>
    </w:p>
    <w:p w:rsidR="00773CC8" w:rsidRPr="00773CC8" w:rsidRDefault="00773CC8" w:rsidP="00773CC8">
      <w:pPr>
        <w:spacing w:after="0" w:line="240" w:lineRule="auto"/>
        <w:ind w:firstLine="708"/>
        <w:jc w:val="both"/>
        <w:rPr>
          <w:rFonts w:ascii="Times New Roman" w:hAnsi="Times New Roman" w:cs="Times New Roman"/>
          <w:sz w:val="24"/>
          <w:szCs w:val="24"/>
        </w:rPr>
      </w:pPr>
    </w:p>
    <w:p w:rsidR="00773CC8" w:rsidRPr="00773CC8" w:rsidRDefault="00773CC8" w:rsidP="00773CC8">
      <w:pPr>
        <w:spacing w:after="0" w:line="240" w:lineRule="auto"/>
        <w:jc w:val="both"/>
        <w:rPr>
          <w:rFonts w:ascii="Times New Roman" w:hAnsi="Times New Roman" w:cs="Times New Roman"/>
          <w:b/>
          <w:sz w:val="24"/>
          <w:szCs w:val="24"/>
        </w:rPr>
      </w:pPr>
      <w:r w:rsidRPr="00773CC8">
        <w:rPr>
          <w:rFonts w:ascii="Times New Roman" w:hAnsi="Times New Roman" w:cs="Times New Roman"/>
          <w:b/>
          <w:sz w:val="24"/>
          <w:szCs w:val="24"/>
        </w:rPr>
        <w:t>ПОСТАНОВЛЯЕТ:</w:t>
      </w:r>
    </w:p>
    <w:p w:rsidR="00773CC8" w:rsidRPr="00773CC8" w:rsidRDefault="00773CC8" w:rsidP="00773CC8">
      <w:pPr>
        <w:pStyle w:val="a5"/>
        <w:ind w:left="0"/>
        <w:jc w:val="both"/>
        <w:rPr>
          <w:rFonts w:eastAsiaTheme="minorHAnsi"/>
          <w:sz w:val="24"/>
          <w:szCs w:val="24"/>
          <w:lang w:eastAsia="en-US"/>
        </w:rPr>
      </w:pPr>
    </w:p>
    <w:p w:rsidR="00773CC8" w:rsidRPr="00773CC8" w:rsidRDefault="00773CC8" w:rsidP="00773CC8">
      <w:pPr>
        <w:pStyle w:val="ConsPlusTitle"/>
        <w:widowControl/>
        <w:numPr>
          <w:ilvl w:val="0"/>
          <w:numId w:val="1"/>
        </w:numPr>
        <w:ind w:left="0" w:hanging="426"/>
        <w:jc w:val="both"/>
        <w:rPr>
          <w:rFonts w:ascii="Times New Roman" w:hAnsi="Times New Roman" w:cs="Times New Roman"/>
          <w:b w:val="0"/>
          <w:sz w:val="24"/>
          <w:szCs w:val="24"/>
        </w:rPr>
      </w:pPr>
      <w:r w:rsidRPr="00773CC8">
        <w:rPr>
          <w:rFonts w:ascii="Times New Roman" w:hAnsi="Times New Roman" w:cs="Times New Roman"/>
          <w:b w:val="0"/>
          <w:sz w:val="24"/>
          <w:szCs w:val="24"/>
          <w:lang w:eastAsia="ar-SA"/>
        </w:rPr>
        <w:t xml:space="preserve">Внести в постановление </w:t>
      </w:r>
      <w:r w:rsidRPr="00773CC8">
        <w:rPr>
          <w:rFonts w:ascii="Times New Roman" w:hAnsi="Times New Roman" w:cs="Times New Roman"/>
          <w:b w:val="0"/>
          <w:sz w:val="24"/>
          <w:szCs w:val="24"/>
        </w:rPr>
        <w:t>администрации муниципального образования муниципального района "Сыктывдинский" от 25</w:t>
      </w:r>
      <w:r w:rsidR="00DA6854">
        <w:rPr>
          <w:rFonts w:ascii="Times New Roman" w:hAnsi="Times New Roman" w:cs="Times New Roman"/>
          <w:b w:val="0"/>
          <w:sz w:val="24"/>
          <w:szCs w:val="24"/>
        </w:rPr>
        <w:t xml:space="preserve"> июня </w:t>
      </w:r>
      <w:r w:rsidRPr="00773CC8">
        <w:rPr>
          <w:rFonts w:ascii="Times New Roman" w:hAnsi="Times New Roman" w:cs="Times New Roman"/>
          <w:b w:val="0"/>
          <w:sz w:val="24"/>
          <w:szCs w:val="24"/>
        </w:rPr>
        <w:t>2014 года № 6/1155 «Об утверждении муниципальной программы   МО МР «Сыктывдинский»  «Развитие экономики» на период до 2020 года» изменения согласно приложению.</w:t>
      </w:r>
    </w:p>
    <w:p w:rsidR="00773CC8" w:rsidRPr="00773CC8" w:rsidRDefault="00773CC8" w:rsidP="00773CC8">
      <w:pPr>
        <w:pStyle w:val="ConsPlusTitle"/>
        <w:widowControl/>
        <w:numPr>
          <w:ilvl w:val="0"/>
          <w:numId w:val="1"/>
        </w:numPr>
        <w:ind w:left="0" w:hanging="426"/>
        <w:jc w:val="both"/>
        <w:rPr>
          <w:rFonts w:ascii="Times New Roman" w:hAnsi="Times New Roman" w:cs="Times New Roman"/>
          <w:b w:val="0"/>
          <w:sz w:val="24"/>
          <w:szCs w:val="24"/>
        </w:rPr>
      </w:pPr>
      <w:r w:rsidRPr="00773CC8">
        <w:rPr>
          <w:rFonts w:ascii="Times New Roman" w:hAnsi="Times New Roman" w:cs="Times New Roman"/>
          <w:b w:val="0"/>
          <w:sz w:val="24"/>
          <w:szCs w:val="24"/>
        </w:rPr>
        <w:t xml:space="preserve">Контроль за </w:t>
      </w:r>
      <w:r w:rsidR="00DA6854">
        <w:rPr>
          <w:rFonts w:ascii="Times New Roman" w:hAnsi="Times New Roman" w:cs="Times New Roman"/>
          <w:b w:val="0"/>
          <w:sz w:val="24"/>
          <w:szCs w:val="24"/>
        </w:rPr>
        <w:t>ис</w:t>
      </w:r>
      <w:r w:rsidRPr="00773CC8">
        <w:rPr>
          <w:rFonts w:ascii="Times New Roman" w:hAnsi="Times New Roman" w:cs="Times New Roman"/>
          <w:b w:val="0"/>
          <w:sz w:val="24"/>
          <w:szCs w:val="24"/>
        </w:rPr>
        <w:t xml:space="preserve">полнением </w:t>
      </w:r>
      <w:r w:rsidR="00DA6854">
        <w:rPr>
          <w:rFonts w:ascii="Times New Roman" w:hAnsi="Times New Roman" w:cs="Times New Roman"/>
          <w:b w:val="0"/>
          <w:sz w:val="24"/>
          <w:szCs w:val="24"/>
        </w:rPr>
        <w:t>настоящего</w:t>
      </w:r>
      <w:r w:rsidRPr="00773CC8">
        <w:rPr>
          <w:rFonts w:ascii="Times New Roman" w:hAnsi="Times New Roman" w:cs="Times New Roman"/>
          <w:b w:val="0"/>
          <w:sz w:val="24"/>
          <w:szCs w:val="24"/>
        </w:rPr>
        <w:t xml:space="preserve"> постановления возложить на заместителя руководителя администрации муни</w:t>
      </w:r>
      <w:r w:rsidR="00DA6854">
        <w:rPr>
          <w:rFonts w:ascii="Times New Roman" w:hAnsi="Times New Roman" w:cs="Times New Roman"/>
          <w:b w:val="0"/>
          <w:sz w:val="24"/>
          <w:szCs w:val="24"/>
        </w:rPr>
        <w:t xml:space="preserve">ципального района </w:t>
      </w:r>
      <w:proofErr w:type="spellStart"/>
      <w:r w:rsidR="00DA6854">
        <w:rPr>
          <w:rFonts w:ascii="Times New Roman" w:hAnsi="Times New Roman" w:cs="Times New Roman"/>
          <w:b w:val="0"/>
          <w:sz w:val="24"/>
          <w:szCs w:val="24"/>
        </w:rPr>
        <w:t>Долингер</w:t>
      </w:r>
      <w:proofErr w:type="spellEnd"/>
      <w:r w:rsidR="00DA6854">
        <w:rPr>
          <w:rFonts w:ascii="Times New Roman" w:hAnsi="Times New Roman" w:cs="Times New Roman"/>
          <w:b w:val="0"/>
          <w:sz w:val="24"/>
          <w:szCs w:val="24"/>
        </w:rPr>
        <w:t xml:space="preserve"> Н.В.</w:t>
      </w:r>
    </w:p>
    <w:p w:rsidR="00773CC8" w:rsidRPr="00773CC8" w:rsidRDefault="00773CC8" w:rsidP="00773CC8">
      <w:pPr>
        <w:pStyle w:val="ConsPlusTitle"/>
        <w:widowControl/>
        <w:numPr>
          <w:ilvl w:val="0"/>
          <w:numId w:val="1"/>
        </w:numPr>
        <w:ind w:left="0" w:hanging="426"/>
        <w:jc w:val="both"/>
        <w:rPr>
          <w:rFonts w:ascii="Times New Roman" w:hAnsi="Times New Roman" w:cs="Times New Roman"/>
          <w:b w:val="0"/>
          <w:sz w:val="24"/>
          <w:szCs w:val="24"/>
        </w:rPr>
      </w:pPr>
      <w:r w:rsidRPr="00773CC8">
        <w:rPr>
          <w:rFonts w:ascii="Times New Roman" w:hAnsi="Times New Roman" w:cs="Times New Roman"/>
          <w:b w:val="0"/>
          <w:sz w:val="24"/>
          <w:szCs w:val="24"/>
        </w:rPr>
        <w:t>Настоящее постановление вступает в силу с</w:t>
      </w:r>
      <w:r w:rsidR="00DA6854">
        <w:rPr>
          <w:rFonts w:ascii="Times New Roman" w:hAnsi="Times New Roman" w:cs="Times New Roman"/>
          <w:b w:val="0"/>
          <w:sz w:val="24"/>
          <w:szCs w:val="24"/>
        </w:rPr>
        <w:t>о дня его официального опубликования</w:t>
      </w:r>
      <w:r w:rsidRPr="00773CC8">
        <w:rPr>
          <w:rFonts w:ascii="Times New Roman" w:hAnsi="Times New Roman" w:cs="Times New Roman"/>
          <w:b w:val="0"/>
          <w:sz w:val="24"/>
          <w:szCs w:val="24"/>
        </w:rPr>
        <w:t>.</w:t>
      </w:r>
    </w:p>
    <w:p w:rsidR="00773CC8" w:rsidRPr="00773CC8" w:rsidRDefault="00773CC8" w:rsidP="00773CC8">
      <w:pPr>
        <w:spacing w:after="0" w:line="240" w:lineRule="auto"/>
        <w:jc w:val="both"/>
        <w:rPr>
          <w:rFonts w:ascii="Times New Roman" w:hAnsi="Times New Roman" w:cs="Times New Roman"/>
          <w:sz w:val="24"/>
          <w:szCs w:val="24"/>
        </w:rPr>
      </w:pPr>
    </w:p>
    <w:p w:rsidR="00773CC8" w:rsidRPr="00773CC8" w:rsidRDefault="00773CC8" w:rsidP="00773CC8">
      <w:pPr>
        <w:spacing w:after="0" w:line="240" w:lineRule="auto"/>
        <w:jc w:val="both"/>
        <w:rPr>
          <w:rFonts w:ascii="Times New Roman" w:hAnsi="Times New Roman" w:cs="Times New Roman"/>
          <w:sz w:val="24"/>
          <w:szCs w:val="24"/>
        </w:rPr>
      </w:pPr>
    </w:p>
    <w:p w:rsidR="00773CC8" w:rsidRPr="00773CC8" w:rsidRDefault="00773CC8" w:rsidP="00773CC8">
      <w:pPr>
        <w:spacing w:after="0" w:line="240" w:lineRule="auto"/>
        <w:jc w:val="both"/>
        <w:rPr>
          <w:rFonts w:ascii="Times New Roman" w:hAnsi="Times New Roman" w:cs="Times New Roman"/>
          <w:sz w:val="24"/>
          <w:szCs w:val="24"/>
        </w:rPr>
      </w:pPr>
      <w:r w:rsidRPr="00773CC8">
        <w:rPr>
          <w:rFonts w:ascii="Times New Roman" w:hAnsi="Times New Roman" w:cs="Times New Roman"/>
          <w:sz w:val="24"/>
          <w:szCs w:val="24"/>
        </w:rPr>
        <w:t>Руководитель администрации</w:t>
      </w:r>
    </w:p>
    <w:p w:rsidR="00773CC8" w:rsidRPr="00773CC8" w:rsidRDefault="00773CC8" w:rsidP="00773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w:t>
      </w:r>
      <w:r w:rsidRPr="00773CC8">
        <w:rPr>
          <w:rFonts w:ascii="Times New Roman" w:hAnsi="Times New Roman" w:cs="Times New Roman"/>
          <w:sz w:val="24"/>
          <w:szCs w:val="24"/>
        </w:rPr>
        <w:t xml:space="preserve">района                                                                          </w:t>
      </w:r>
      <w:r>
        <w:rPr>
          <w:rFonts w:ascii="Times New Roman" w:hAnsi="Times New Roman" w:cs="Times New Roman"/>
          <w:sz w:val="24"/>
          <w:szCs w:val="24"/>
        </w:rPr>
        <w:t xml:space="preserve">             </w:t>
      </w:r>
      <w:proofErr w:type="spellStart"/>
      <w:r w:rsidRPr="00773CC8">
        <w:rPr>
          <w:rFonts w:ascii="Times New Roman" w:hAnsi="Times New Roman" w:cs="Times New Roman"/>
          <w:sz w:val="24"/>
          <w:szCs w:val="24"/>
        </w:rPr>
        <w:t>О.А.Лажанев</w:t>
      </w:r>
      <w:proofErr w:type="spellEnd"/>
    </w:p>
    <w:p w:rsidR="00EB7C4A" w:rsidRPr="00EB7C4A" w:rsidRDefault="00EB7C4A" w:rsidP="00EB7C4A">
      <w:pPr>
        <w:ind w:left="720" w:hanging="720"/>
        <w:jc w:val="both"/>
        <w:rPr>
          <w:rFonts w:ascii="Times New Roman" w:hAnsi="Times New Roman" w:cs="Times New Roman"/>
          <w:sz w:val="24"/>
          <w:szCs w:val="24"/>
        </w:rPr>
      </w:pPr>
    </w:p>
    <w:p w:rsidR="000F36D2" w:rsidRPr="000F36D2" w:rsidRDefault="000F36D2" w:rsidP="000F36D2">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0F36D2" w:rsidRDefault="000F36D2" w:rsidP="000F36D2">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0F36D2" w:rsidRDefault="000F36D2" w:rsidP="000F36D2">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0F36D2" w:rsidRDefault="000F36D2" w:rsidP="000F36D2">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0F36D2" w:rsidRDefault="000F36D2" w:rsidP="000F36D2">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0F36D2" w:rsidRDefault="000F36D2" w:rsidP="000F36D2">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8404B" w:rsidRDefault="00B8404B" w:rsidP="000F36D2">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8404B" w:rsidRDefault="00B8404B" w:rsidP="000F36D2">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8404B" w:rsidRDefault="00B8404B" w:rsidP="000F36D2">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0F36D2" w:rsidRPr="0045204A" w:rsidRDefault="000F36D2" w:rsidP="000F36D2">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45204A">
        <w:rPr>
          <w:rFonts w:ascii="Times New Roman" w:hAnsi="Times New Roman" w:cs="Times New Roman"/>
          <w:sz w:val="24"/>
          <w:szCs w:val="24"/>
        </w:rPr>
        <w:lastRenderedPageBreak/>
        <w:t xml:space="preserve">Приложение к постановлению </w:t>
      </w:r>
    </w:p>
    <w:p w:rsidR="000F36D2" w:rsidRPr="0045204A" w:rsidRDefault="000F36D2" w:rsidP="000F36D2">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45204A">
        <w:rPr>
          <w:rFonts w:ascii="Times New Roman" w:hAnsi="Times New Roman" w:cs="Times New Roman"/>
          <w:sz w:val="24"/>
          <w:szCs w:val="24"/>
        </w:rPr>
        <w:t>администрации МО МР «Сыктывдинский»</w:t>
      </w:r>
    </w:p>
    <w:p w:rsidR="000F36D2" w:rsidRPr="0045204A" w:rsidRDefault="000F36D2" w:rsidP="000F36D2">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45204A">
        <w:rPr>
          <w:rFonts w:ascii="Times New Roman" w:hAnsi="Times New Roman" w:cs="Times New Roman"/>
          <w:sz w:val="24"/>
          <w:szCs w:val="24"/>
        </w:rPr>
        <w:t>от 30 июня 2015 года№ 6/1124</w:t>
      </w:r>
    </w:p>
    <w:p w:rsidR="000F36D2" w:rsidRPr="0045204A" w:rsidRDefault="000F36D2" w:rsidP="000F36D2">
      <w:pPr>
        <w:widowControl w:val="0"/>
        <w:autoSpaceDE w:val="0"/>
        <w:autoSpaceDN w:val="0"/>
        <w:adjustRightInd w:val="0"/>
        <w:spacing w:after="0" w:line="240" w:lineRule="auto"/>
        <w:outlineLvl w:val="0"/>
        <w:rPr>
          <w:rFonts w:ascii="Times New Roman" w:hAnsi="Times New Roman" w:cs="Times New Roman"/>
          <w:sz w:val="24"/>
          <w:szCs w:val="24"/>
        </w:rPr>
      </w:pPr>
    </w:p>
    <w:p w:rsidR="000F36D2" w:rsidRPr="0045204A" w:rsidRDefault="000F36D2" w:rsidP="000F36D2">
      <w:pPr>
        <w:pStyle w:val="a3"/>
        <w:jc w:val="center"/>
        <w:rPr>
          <w:b/>
          <w:sz w:val="24"/>
          <w:szCs w:val="24"/>
        </w:rPr>
      </w:pPr>
      <w:r w:rsidRPr="0045204A">
        <w:rPr>
          <w:b/>
          <w:sz w:val="24"/>
          <w:szCs w:val="24"/>
        </w:rPr>
        <w:t>Изменения</w:t>
      </w:r>
    </w:p>
    <w:p w:rsidR="000F36D2" w:rsidRPr="0045204A" w:rsidRDefault="000F36D2" w:rsidP="000F36D2">
      <w:pPr>
        <w:pStyle w:val="a3"/>
        <w:jc w:val="center"/>
        <w:rPr>
          <w:b/>
          <w:sz w:val="24"/>
          <w:szCs w:val="24"/>
        </w:rPr>
      </w:pPr>
      <w:r w:rsidRPr="0045204A">
        <w:rPr>
          <w:b/>
          <w:sz w:val="24"/>
          <w:szCs w:val="24"/>
        </w:rPr>
        <w:t xml:space="preserve"> в </w:t>
      </w:r>
      <w:r w:rsidRPr="0045204A">
        <w:rPr>
          <w:b/>
          <w:sz w:val="24"/>
          <w:szCs w:val="24"/>
          <w:lang w:eastAsia="ar-SA"/>
        </w:rPr>
        <w:t xml:space="preserve">постановление </w:t>
      </w:r>
      <w:r w:rsidRPr="0045204A">
        <w:rPr>
          <w:b/>
          <w:sz w:val="24"/>
          <w:szCs w:val="24"/>
        </w:rPr>
        <w:t>администрации муниципального образования муниципального района "Сыктывдинский"  от 25.06.2014 года № 6/1155 «Об утверждении муниципальной программы   МО МР «Сыктывдинский»  «Развитие экономики» на период до 2020 года»</w:t>
      </w:r>
    </w:p>
    <w:p w:rsidR="000F36D2" w:rsidRPr="0045204A" w:rsidRDefault="000F36D2" w:rsidP="000F36D2">
      <w:pPr>
        <w:pStyle w:val="ConsPlusNonformat"/>
        <w:rPr>
          <w:rFonts w:ascii="Times New Roman" w:hAnsi="Times New Roman" w:cs="Times New Roman"/>
          <w:b/>
          <w:color w:val="000000"/>
          <w:sz w:val="24"/>
          <w:szCs w:val="24"/>
        </w:rPr>
      </w:pPr>
    </w:p>
    <w:p w:rsidR="000F36D2" w:rsidRPr="0045204A" w:rsidRDefault="000F36D2" w:rsidP="000F36D2">
      <w:pPr>
        <w:pStyle w:val="a5"/>
        <w:widowControl w:val="0"/>
        <w:numPr>
          <w:ilvl w:val="0"/>
          <w:numId w:val="4"/>
        </w:numPr>
        <w:autoSpaceDE w:val="0"/>
        <w:autoSpaceDN w:val="0"/>
        <w:adjustRightInd w:val="0"/>
        <w:ind w:left="0" w:hanging="294"/>
        <w:jc w:val="both"/>
        <w:outlineLvl w:val="1"/>
        <w:rPr>
          <w:bCs/>
          <w:sz w:val="24"/>
          <w:szCs w:val="24"/>
        </w:rPr>
      </w:pPr>
      <w:r w:rsidRPr="0045204A">
        <w:rPr>
          <w:sz w:val="24"/>
          <w:szCs w:val="24"/>
        </w:rPr>
        <w:t xml:space="preserve"> Приложения 2-4 изложить в следующей редакции:</w:t>
      </w:r>
    </w:p>
    <w:p w:rsidR="000F36D2" w:rsidRPr="0045204A" w:rsidRDefault="000F36D2" w:rsidP="000F36D2">
      <w:pPr>
        <w:spacing w:after="0" w:line="240" w:lineRule="auto"/>
        <w:rPr>
          <w:rFonts w:ascii="Times New Roman" w:hAnsi="Times New Roman" w:cs="Times New Roman"/>
          <w:sz w:val="24"/>
          <w:szCs w:val="24"/>
        </w:rPr>
      </w:pPr>
      <w:r w:rsidRPr="0045204A">
        <w:rPr>
          <w:rFonts w:ascii="Times New Roman" w:hAnsi="Times New Roman" w:cs="Times New Roman"/>
          <w:sz w:val="24"/>
          <w:szCs w:val="24"/>
        </w:rPr>
        <w:t xml:space="preserve">«                                                                                                                                    </w:t>
      </w:r>
    </w:p>
    <w:p w:rsidR="000F36D2" w:rsidRPr="0045204A" w:rsidRDefault="000F36D2" w:rsidP="000F36D2">
      <w:pPr>
        <w:spacing w:after="0" w:line="240" w:lineRule="auto"/>
        <w:jc w:val="right"/>
        <w:rPr>
          <w:rFonts w:ascii="Times New Roman" w:hAnsi="Times New Roman" w:cs="Times New Roman"/>
          <w:sz w:val="24"/>
          <w:szCs w:val="24"/>
        </w:rPr>
      </w:pPr>
      <w:r w:rsidRPr="0045204A">
        <w:rPr>
          <w:rFonts w:ascii="Times New Roman" w:hAnsi="Times New Roman" w:cs="Times New Roman"/>
          <w:sz w:val="24"/>
          <w:szCs w:val="24"/>
        </w:rPr>
        <w:t>Приложение 2</w:t>
      </w:r>
    </w:p>
    <w:p w:rsidR="000F36D2" w:rsidRPr="0045204A" w:rsidRDefault="000F36D2" w:rsidP="000F36D2">
      <w:pPr>
        <w:spacing w:after="0" w:line="240" w:lineRule="auto"/>
        <w:jc w:val="right"/>
        <w:rPr>
          <w:rFonts w:ascii="Times New Roman" w:hAnsi="Times New Roman" w:cs="Times New Roman"/>
          <w:sz w:val="24"/>
          <w:szCs w:val="24"/>
        </w:rPr>
      </w:pPr>
      <w:r w:rsidRPr="0045204A">
        <w:rPr>
          <w:rFonts w:ascii="Times New Roman" w:hAnsi="Times New Roman" w:cs="Times New Roman"/>
          <w:sz w:val="24"/>
          <w:szCs w:val="24"/>
        </w:rPr>
        <w:t xml:space="preserve"> программе МО МР «Сыктывдинский» </w:t>
      </w:r>
    </w:p>
    <w:p w:rsidR="000F36D2" w:rsidRPr="0045204A" w:rsidRDefault="000F36D2" w:rsidP="000F36D2">
      <w:pPr>
        <w:spacing w:after="0" w:line="240" w:lineRule="auto"/>
        <w:jc w:val="right"/>
        <w:rPr>
          <w:rFonts w:ascii="Times New Roman" w:hAnsi="Times New Roman" w:cs="Times New Roman"/>
          <w:sz w:val="24"/>
          <w:szCs w:val="24"/>
        </w:rPr>
      </w:pPr>
      <w:r w:rsidRPr="0045204A">
        <w:rPr>
          <w:rFonts w:ascii="Times New Roman" w:hAnsi="Times New Roman" w:cs="Times New Roman"/>
          <w:sz w:val="24"/>
          <w:szCs w:val="24"/>
        </w:rPr>
        <w:t>«Развитие экономики на период до 2020 года»</w:t>
      </w:r>
    </w:p>
    <w:p w:rsidR="000F36D2" w:rsidRPr="0045204A" w:rsidRDefault="000F36D2" w:rsidP="000F36D2">
      <w:pPr>
        <w:spacing w:after="0" w:line="240" w:lineRule="auto"/>
        <w:jc w:val="right"/>
        <w:rPr>
          <w:rFonts w:ascii="Times New Roman" w:hAnsi="Times New Roman" w:cs="Times New Roman"/>
          <w:sz w:val="24"/>
          <w:szCs w:val="24"/>
        </w:rPr>
      </w:pPr>
    </w:p>
    <w:p w:rsidR="000F36D2" w:rsidRPr="0045204A" w:rsidRDefault="000F36D2" w:rsidP="000F36D2">
      <w:pPr>
        <w:pStyle w:val="ConsPlusTitle"/>
        <w:jc w:val="center"/>
        <w:rPr>
          <w:rFonts w:ascii="Times New Roman" w:hAnsi="Times New Roman" w:cs="Times New Roman"/>
          <w:sz w:val="24"/>
          <w:szCs w:val="24"/>
        </w:rPr>
      </w:pPr>
      <w:r w:rsidRPr="0045204A">
        <w:rPr>
          <w:rFonts w:ascii="Times New Roman" w:hAnsi="Times New Roman" w:cs="Times New Roman"/>
          <w:sz w:val="24"/>
          <w:szCs w:val="24"/>
        </w:rPr>
        <w:t>ПОРЯДОК</w:t>
      </w:r>
    </w:p>
    <w:p w:rsidR="000F36D2" w:rsidRPr="0045204A" w:rsidRDefault="000F36D2" w:rsidP="000F36D2">
      <w:pPr>
        <w:pStyle w:val="ConsPlusTitle"/>
        <w:jc w:val="center"/>
        <w:rPr>
          <w:rFonts w:ascii="Times New Roman" w:hAnsi="Times New Roman" w:cs="Times New Roman"/>
          <w:sz w:val="24"/>
          <w:szCs w:val="24"/>
        </w:rPr>
      </w:pPr>
      <w:r w:rsidRPr="0045204A">
        <w:rPr>
          <w:rFonts w:ascii="Times New Roman" w:hAnsi="Times New Roman" w:cs="Times New Roman"/>
          <w:sz w:val="24"/>
          <w:szCs w:val="24"/>
        </w:rPr>
        <w:t>СУБСИДИРОВАНИЯ ЧАСТИ РАСХОДОВ СУБЪЕКТОВ МАЛОГО</w:t>
      </w:r>
    </w:p>
    <w:p w:rsidR="000F36D2" w:rsidRPr="0045204A" w:rsidRDefault="000F36D2" w:rsidP="000F36D2">
      <w:pPr>
        <w:pStyle w:val="ConsPlusTitle"/>
        <w:jc w:val="center"/>
        <w:rPr>
          <w:rFonts w:ascii="Times New Roman" w:hAnsi="Times New Roman" w:cs="Times New Roman"/>
          <w:sz w:val="24"/>
          <w:szCs w:val="24"/>
        </w:rPr>
      </w:pPr>
      <w:r w:rsidRPr="0045204A">
        <w:rPr>
          <w:rFonts w:ascii="Times New Roman" w:hAnsi="Times New Roman" w:cs="Times New Roman"/>
          <w:sz w:val="24"/>
          <w:szCs w:val="24"/>
        </w:rPr>
        <w:t>ПРЕДПРИНИМАТЕЛЬСТВА, СВЯЗАННЫХ С НАЧАЛОМ</w:t>
      </w:r>
    </w:p>
    <w:p w:rsidR="000F36D2" w:rsidRPr="0045204A" w:rsidRDefault="000F36D2" w:rsidP="000F36D2">
      <w:pPr>
        <w:pStyle w:val="ConsPlusTitle"/>
        <w:jc w:val="center"/>
        <w:rPr>
          <w:rFonts w:ascii="Times New Roman" w:hAnsi="Times New Roman" w:cs="Times New Roman"/>
          <w:sz w:val="24"/>
          <w:szCs w:val="24"/>
        </w:rPr>
      </w:pPr>
      <w:r w:rsidRPr="0045204A">
        <w:rPr>
          <w:rFonts w:ascii="Times New Roman" w:hAnsi="Times New Roman" w:cs="Times New Roman"/>
          <w:sz w:val="24"/>
          <w:szCs w:val="24"/>
        </w:rPr>
        <w:t>ПРЕДПРИНИМАТЕЛЬСКОЙ ДЕЯТЕЛЬНОСТИ (ГРАНТЫ)</w:t>
      </w:r>
    </w:p>
    <w:p w:rsidR="000F36D2" w:rsidRPr="0045204A" w:rsidRDefault="000F36D2" w:rsidP="000F36D2">
      <w:pPr>
        <w:widowControl w:val="0"/>
        <w:autoSpaceDE w:val="0"/>
        <w:autoSpaceDN w:val="0"/>
        <w:adjustRightInd w:val="0"/>
        <w:spacing w:after="0" w:line="240" w:lineRule="auto"/>
        <w:jc w:val="center"/>
        <w:rPr>
          <w:rFonts w:ascii="Times New Roman" w:hAnsi="Times New Roman" w:cs="Times New Roman"/>
          <w:sz w:val="24"/>
          <w:szCs w:val="24"/>
        </w:rPr>
      </w:pP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1. Настоящий Порядок определяет механизм субсидирования части расходов субъектов малого предпринимательства, связанных с началом предпринимательской деятельности (гранты) (далее - субъекты малого предпринимательства), в пределах средств бюджета муниципального района «Сыктывдинский» на очередной финансовый год и плановый период, предусмотренных на реализацию муниципальной  программы  МО МР «Сыктывдинский» «Развитие экономики на период до 2020 года», на соответствующий финансовый год (далее - субсидия (грант)).</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2. Субсидия (грант) предоставляется субъектам малого предпринимательства, одновременно отвечающим следующим требованиям:</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1) установленным Федеральным законом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2) зарегистрированным и осуществляющим свою деятельность на территории муниципального района «Сыктывдинский» не более одного года;</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3) не имеющим задолженности по уплате налогов, сборов, пеней и иных обязательных платежей в бюджетную систему Российской Федерации;</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4) не имеющим задолженности по заработной плате перед наемными работниками;</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5) имеющим бизнес-проекты, в отношении которых действует решение о признании победителем в конкурсном отборе, осуществляемом администрацией муниципального образования муниципального района «Сыктывдинский» (далее – администрация муниципального района);</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6) учредителями, которых являются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 физические лица в возрасте до 30 лет и инвалиды и доля которых в уставном капитале составляет не менее 50 процентов.</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 xml:space="preserve">7) учредители, которых не являются учредителями субъектов малого предпринимательства, ранее получивших субсидию (грант) в рамках муниципальных целевых программ развития малого и среднего предпринимательства в </w:t>
      </w:r>
      <w:proofErr w:type="spellStart"/>
      <w:r w:rsidRPr="0045204A">
        <w:rPr>
          <w:rFonts w:ascii="Times New Roman" w:hAnsi="Times New Roman" w:cs="Times New Roman"/>
          <w:sz w:val="24"/>
          <w:szCs w:val="24"/>
        </w:rPr>
        <w:t>Сыктывдинском</w:t>
      </w:r>
      <w:proofErr w:type="spellEnd"/>
      <w:r w:rsidRPr="0045204A">
        <w:rPr>
          <w:rFonts w:ascii="Times New Roman" w:hAnsi="Times New Roman" w:cs="Times New Roman"/>
          <w:sz w:val="24"/>
          <w:szCs w:val="24"/>
        </w:rPr>
        <w:t xml:space="preserve"> районе.</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 xml:space="preserve">Субсидия (грант) предоставляется субъектам малого предпринимательства, учредители (один из учредителей) которых прошли обучение по программе, связанной с </w:t>
      </w:r>
      <w:r w:rsidRPr="0045204A">
        <w:rPr>
          <w:rFonts w:ascii="Times New Roman" w:hAnsi="Times New Roman" w:cs="Times New Roman"/>
          <w:sz w:val="24"/>
          <w:szCs w:val="24"/>
        </w:rPr>
        <w:lastRenderedPageBreak/>
        <w:t>осуществлением предпринимательской деятельности или менеджментом организации (управлением организацией, проектами), продолжительностью не менее 72 учебных часов в течение трех лет до даты подачи заявки на получение субсидии (гранта).</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Под программами, связанными с осуществлением предпринимательской деятельности или менеджментом организации (управлением организацией, проектами), в целях настоящего Порядка понимаются программы, в наименованиях которых или в наименованиях не менее чем половины дисциплин, по которым проводилось обучение, указано о получении субъектами малого предпринимательства знаний в сфере предпринимательства или менеджмента организации.</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Под учредителями в целях настоящего Порядка понимаются учредители юридических лиц, имеющие право действовать без доверенности, или индивидуальные предприниматели.</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Субсидия (грант) не предоставляется субъектам малого предпринимательства:</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юридическим лицам, созданным в процессе реорганизации;</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индивидуальным предпринимателям, прекратившим свою деятельность в течение года до даты подачи заявки на получение субсидии (гранта);</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учредители, которых имеют иное место работы.</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30"/>
      <w:bookmarkEnd w:id="0"/>
      <w:r w:rsidRPr="0045204A">
        <w:rPr>
          <w:rFonts w:ascii="Times New Roman" w:hAnsi="Times New Roman" w:cs="Times New Roman"/>
          <w:sz w:val="24"/>
          <w:szCs w:val="24"/>
        </w:rPr>
        <w:t xml:space="preserve">3. Субсидия (грант) предоставляется субъекту малого предпринимательства при условии расходования собственных средств на реализацию </w:t>
      </w:r>
      <w:proofErr w:type="gramStart"/>
      <w:r w:rsidRPr="0045204A">
        <w:rPr>
          <w:rFonts w:ascii="Times New Roman" w:hAnsi="Times New Roman" w:cs="Times New Roman"/>
          <w:sz w:val="24"/>
          <w:szCs w:val="24"/>
        </w:rPr>
        <w:t>бизнес-проекта</w:t>
      </w:r>
      <w:proofErr w:type="gramEnd"/>
      <w:r w:rsidRPr="0045204A">
        <w:rPr>
          <w:rFonts w:ascii="Times New Roman" w:hAnsi="Times New Roman" w:cs="Times New Roman"/>
          <w:sz w:val="24"/>
          <w:szCs w:val="24"/>
        </w:rPr>
        <w:t xml:space="preserve"> не менее 15% от общей сумму затрат  для осуществления одного из указанных направлений:</w:t>
      </w:r>
    </w:p>
    <w:p w:rsidR="000F36D2" w:rsidRPr="0045204A" w:rsidRDefault="000F36D2" w:rsidP="000F36D2">
      <w:pPr>
        <w:pStyle w:val="ConsPlusNormal"/>
        <w:ind w:firstLine="540"/>
        <w:jc w:val="both"/>
        <w:rPr>
          <w:rFonts w:ascii="Times New Roman" w:hAnsi="Times New Roman" w:cs="Times New Roman"/>
          <w:sz w:val="24"/>
          <w:szCs w:val="24"/>
        </w:rPr>
      </w:pPr>
      <w:r w:rsidRPr="0045204A">
        <w:rPr>
          <w:rFonts w:ascii="Times New Roman" w:hAnsi="Times New Roman" w:cs="Times New Roman"/>
          <w:sz w:val="24"/>
          <w:szCs w:val="24"/>
        </w:rPr>
        <w:t>а) на уплату авансового (первого) взноса при заключении договора лизинга оборудования, включая затраты на монтаж оборудования, но не более 300 тысяч рублей;</w:t>
      </w:r>
    </w:p>
    <w:p w:rsidR="000F36D2" w:rsidRPr="0045204A" w:rsidRDefault="000F36D2" w:rsidP="000F36D2">
      <w:pPr>
        <w:pStyle w:val="ConsPlusNormal"/>
        <w:ind w:firstLine="540"/>
        <w:jc w:val="both"/>
        <w:rPr>
          <w:rFonts w:ascii="Times New Roman" w:hAnsi="Times New Roman" w:cs="Times New Roman"/>
          <w:sz w:val="24"/>
          <w:szCs w:val="24"/>
        </w:rPr>
      </w:pPr>
      <w:r w:rsidRPr="0045204A">
        <w:rPr>
          <w:rFonts w:ascii="Times New Roman" w:hAnsi="Times New Roman" w:cs="Times New Roman"/>
          <w:sz w:val="24"/>
          <w:szCs w:val="24"/>
        </w:rPr>
        <w:t>б) для осуществления следующих видов расходов, связанных с ведением предпринимательской деятельности:</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приобретение основных и оборотных средств;</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оплата расходов по разработке проектно-сметной документации;</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оплата стоимости аренды помещения, используемого для осуществления предпринимательской деятельности;</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приобретение и оплата услуг по сопровождению программного обеспечения;</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приобретение методической и справочной литературы;</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оплата расходов на получение лицензии на осуществление видов деятельности, подлежащих лицензированию в соответствии с законодательством Российской Федерации (за исключением лицензий на осуществление видов деятельности, определенных статьей 18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лицензий на осуществление деятельности по производству и оптовой торговле табачными изделиями), на передачу прав по франшизу (паушальный взнос) приобретение оборудования для заключения договора коммерческой концессии;</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оплата расходов на получение патента на изобретение, полезную модель, промышленный образец, селекционное достижение (включая племенной материал) и (или) свидетельства о регистрации авторских прав;</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 xml:space="preserve">Предельный размер субсидии (гранта), предоставляемой субъекту малого предпринимательства для осуществления расходов, указанных в подпункте "б" настоящего пункта, составляет </w:t>
      </w:r>
      <w:r w:rsidRPr="0045204A">
        <w:rPr>
          <w:rFonts w:ascii="Times New Roman" w:hAnsi="Times New Roman" w:cs="Times New Roman"/>
          <w:b/>
          <w:sz w:val="24"/>
          <w:szCs w:val="24"/>
        </w:rPr>
        <w:t>не более 300,0 тысяч рублей</w:t>
      </w:r>
      <w:r w:rsidRPr="0045204A">
        <w:rPr>
          <w:rFonts w:ascii="Times New Roman" w:hAnsi="Times New Roman" w:cs="Times New Roman"/>
          <w:sz w:val="24"/>
          <w:szCs w:val="24"/>
        </w:rPr>
        <w:t>.</w:t>
      </w:r>
    </w:p>
    <w:p w:rsidR="000F36D2" w:rsidRPr="0045204A" w:rsidRDefault="000F36D2" w:rsidP="000F36D2">
      <w:pPr>
        <w:pStyle w:val="ConsPlusNormal"/>
        <w:ind w:firstLine="540"/>
        <w:jc w:val="both"/>
        <w:rPr>
          <w:rFonts w:ascii="Times New Roman" w:hAnsi="Times New Roman" w:cs="Times New Roman"/>
          <w:sz w:val="24"/>
          <w:szCs w:val="24"/>
        </w:rPr>
      </w:pPr>
      <w:r w:rsidRPr="0045204A">
        <w:rPr>
          <w:rFonts w:ascii="Times New Roman" w:hAnsi="Times New Roman" w:cs="Times New Roman"/>
          <w:sz w:val="24"/>
          <w:szCs w:val="24"/>
        </w:rPr>
        <w:t xml:space="preserve">Субсидии бюджета, предоставляемые субъектам малого предпринимательства в целях возмещения затрат начинающих субъектов малого предпринимательства по уплате первого взноса (аванса) при заключении договоров лизинга оборудования, включая затраты на монтаж оборудования, распространяются на договоры лизинга, имеющие в качестве предмета объекты, указанные в </w:t>
      </w:r>
      <w:hyperlink w:anchor="P41" w:history="1">
        <w:r w:rsidRPr="0045204A">
          <w:rPr>
            <w:rFonts w:ascii="Times New Roman" w:hAnsi="Times New Roman" w:cs="Times New Roman"/>
            <w:sz w:val="24"/>
            <w:szCs w:val="24"/>
          </w:rPr>
          <w:t>пункте 4</w:t>
        </w:r>
      </w:hyperlink>
      <w:r w:rsidRPr="0045204A">
        <w:rPr>
          <w:rFonts w:ascii="Times New Roman" w:hAnsi="Times New Roman" w:cs="Times New Roman"/>
          <w:sz w:val="24"/>
          <w:szCs w:val="24"/>
        </w:rPr>
        <w:t>. настоящего Порядка.</w:t>
      </w:r>
    </w:p>
    <w:p w:rsidR="000F36D2" w:rsidRPr="0045204A" w:rsidRDefault="000F36D2" w:rsidP="000F36D2">
      <w:pPr>
        <w:pStyle w:val="ConsPlusNormal"/>
        <w:ind w:firstLine="540"/>
        <w:jc w:val="both"/>
        <w:rPr>
          <w:rFonts w:ascii="Times New Roman" w:hAnsi="Times New Roman" w:cs="Times New Roman"/>
          <w:sz w:val="24"/>
          <w:szCs w:val="24"/>
        </w:rPr>
      </w:pPr>
      <w:bookmarkStart w:id="1" w:name="P61"/>
      <w:bookmarkEnd w:id="1"/>
      <w:r w:rsidRPr="0045204A">
        <w:rPr>
          <w:rFonts w:ascii="Times New Roman" w:hAnsi="Times New Roman" w:cs="Times New Roman"/>
          <w:sz w:val="24"/>
          <w:szCs w:val="24"/>
        </w:rPr>
        <w:t>Предметом лизинга по вышеуказанным договорам не может быть физически изношенное или морально устаревшее оборудование.</w:t>
      </w:r>
    </w:p>
    <w:p w:rsidR="000F36D2" w:rsidRPr="0045204A" w:rsidRDefault="000F36D2" w:rsidP="000F36D2">
      <w:pPr>
        <w:pStyle w:val="ConsPlusNormal"/>
        <w:ind w:firstLine="540"/>
        <w:jc w:val="both"/>
        <w:rPr>
          <w:rFonts w:ascii="Times New Roman" w:hAnsi="Times New Roman" w:cs="Times New Roman"/>
          <w:sz w:val="24"/>
          <w:szCs w:val="24"/>
        </w:rPr>
      </w:pPr>
      <w:r w:rsidRPr="0045204A">
        <w:rPr>
          <w:rFonts w:ascii="Times New Roman" w:hAnsi="Times New Roman" w:cs="Times New Roman"/>
          <w:sz w:val="24"/>
          <w:szCs w:val="24"/>
        </w:rPr>
        <w:lastRenderedPageBreak/>
        <w:t>4. Субсидия бюджета предоставляются по договорам лизинга со следующими видами затрат:</w:t>
      </w:r>
    </w:p>
    <w:p w:rsidR="000F36D2" w:rsidRPr="0045204A" w:rsidRDefault="000F36D2" w:rsidP="000F36D2">
      <w:pPr>
        <w:pStyle w:val="ConsPlusNormal"/>
        <w:ind w:firstLine="540"/>
        <w:jc w:val="both"/>
        <w:rPr>
          <w:rFonts w:ascii="Times New Roman" w:hAnsi="Times New Roman" w:cs="Times New Roman"/>
          <w:sz w:val="24"/>
          <w:szCs w:val="24"/>
        </w:rPr>
      </w:pPr>
      <w:r w:rsidRPr="0045204A">
        <w:rPr>
          <w:rFonts w:ascii="Times New Roman" w:hAnsi="Times New Roman" w:cs="Times New Roman"/>
          <w:sz w:val="24"/>
          <w:szCs w:val="24"/>
        </w:rPr>
        <w:t>- оборудование;</w:t>
      </w:r>
    </w:p>
    <w:p w:rsidR="000F36D2" w:rsidRPr="0045204A" w:rsidRDefault="000F36D2" w:rsidP="000F36D2">
      <w:pPr>
        <w:pStyle w:val="ConsPlusNormal"/>
        <w:ind w:firstLine="540"/>
        <w:jc w:val="both"/>
        <w:rPr>
          <w:rFonts w:ascii="Times New Roman" w:hAnsi="Times New Roman" w:cs="Times New Roman"/>
          <w:sz w:val="24"/>
          <w:szCs w:val="24"/>
        </w:rPr>
      </w:pPr>
      <w:r w:rsidRPr="0045204A">
        <w:rPr>
          <w:rFonts w:ascii="Times New Roman" w:hAnsi="Times New Roman" w:cs="Times New Roman"/>
          <w:sz w:val="24"/>
          <w:szCs w:val="24"/>
        </w:rPr>
        <w:t xml:space="preserve">- универсальные мобильные платформы: мобильная служба быта; мобильный </w:t>
      </w:r>
      <w:proofErr w:type="spellStart"/>
      <w:r w:rsidRPr="0045204A">
        <w:rPr>
          <w:rFonts w:ascii="Times New Roman" w:hAnsi="Times New Roman" w:cs="Times New Roman"/>
          <w:sz w:val="24"/>
          <w:szCs w:val="24"/>
        </w:rPr>
        <w:t>шиномонтаж</w:t>
      </w:r>
      <w:proofErr w:type="spellEnd"/>
      <w:r w:rsidRPr="0045204A">
        <w:rPr>
          <w:rFonts w:ascii="Times New Roman" w:hAnsi="Times New Roman" w:cs="Times New Roman"/>
          <w:sz w:val="24"/>
          <w:szCs w:val="24"/>
        </w:rPr>
        <w:t>;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0F36D2" w:rsidRPr="0045204A" w:rsidRDefault="000F36D2" w:rsidP="000F36D2">
      <w:pPr>
        <w:pStyle w:val="ConsPlusNormal"/>
        <w:ind w:firstLine="540"/>
        <w:jc w:val="both"/>
        <w:rPr>
          <w:rFonts w:ascii="Times New Roman" w:hAnsi="Times New Roman" w:cs="Times New Roman"/>
          <w:sz w:val="24"/>
          <w:szCs w:val="24"/>
        </w:rPr>
      </w:pPr>
      <w:r w:rsidRPr="0045204A">
        <w:rPr>
          <w:rFonts w:ascii="Times New Roman" w:hAnsi="Times New Roman" w:cs="Times New Roman"/>
          <w:sz w:val="24"/>
          <w:szCs w:val="24"/>
        </w:rPr>
        <w:t>-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5. Для получения субсидии (гранта) необходимы следующие документы:</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1) заявка на получение субсидии (гранта) по форме, утверждаемой администрацией муниципального района «Сыктывдинский» в Приложении 7 (далее соответственно - заявка), содержащая:</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а) сведения о средней численности работников за предшествующий календарный год или за период, прошедший со дня государственной регистрации субъекта малого предпринимательства, в случае если субъект малого предпринимательства зарегистрирован в текущем календарном году;</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б) сведения о выручке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субъекта малого предпринимательства, в случае если субъект малого предпринимательства зарегистрирован в текущем календарном году;</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в) сведения о доле физических и юридических лиц, участвующих в уставном (складочном) капитале (паевом фонде) субъекта малого предпринимательства;</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г) сведения о соблюдении субъектом малого предпринимательства норм, установленных частями 3 и 4 статьи 14 Федерального закона;</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д) сведения об отсутствии задолженности по заработной плате более одного месяца;</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2) бизнес-проект, прошедший конкурсный отбор, осуществляемый администрацией муниципального района;</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3)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субъект малого предпринимательства представляет ее самостоятельно;</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4) сведения о постановке на учет в налоговом органе физического лица - учредителя субъекта малого предпринимательства по месту жительства на территории Российской Федерации, заверенные в установленном порядке или с предъявлением оригинала, в случае если субъект малого предпринимательства представляет их самостоятельно;</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5) справка о состоянии расчетов по налогам, сборам, пеням, штрафам, процентам,  сформированная не ранее чем за месяц до дня представления заявки, в случае если субъект малого предпринимательства представляет ее самостоятельно;</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6) копия документа о прохождении учредителем субъекта малого предпринимательства краткосрочного обучения с указанием наименований дисциплин и количества учебных часов по каждой дисциплине, заверенная в установленном порядке или с предъявлением оригинала;</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7)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предпринимательства представляет ее самостоятельно;</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 xml:space="preserve">8) справка Отделения Пенсионного фонда Российской Федерации по Республике </w:t>
      </w:r>
      <w:r w:rsidRPr="0045204A">
        <w:rPr>
          <w:rFonts w:ascii="Times New Roman" w:hAnsi="Times New Roman" w:cs="Times New Roman"/>
          <w:sz w:val="24"/>
          <w:szCs w:val="24"/>
        </w:rPr>
        <w:lastRenderedPageBreak/>
        <w:t>Коми или его территориальных органов об исполнении субъектом малого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предпринимательства представляет ее самостоятельно;</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9) копии документов, заверенные в установленном порядке или с предъявлением оригиналов:</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а) на цели, предусмотренные подпунктом "а" пункта 3 настоящего Порядка, договор(ы) лизинга со всеми приложениями, являющимися неотъемлемой частью договора(</w:t>
      </w:r>
      <w:proofErr w:type="spellStart"/>
      <w:r w:rsidRPr="0045204A">
        <w:rPr>
          <w:rFonts w:ascii="Times New Roman" w:hAnsi="Times New Roman" w:cs="Times New Roman"/>
          <w:sz w:val="24"/>
          <w:szCs w:val="24"/>
        </w:rPr>
        <w:t>ов</w:t>
      </w:r>
      <w:proofErr w:type="spellEnd"/>
      <w:r w:rsidRPr="0045204A">
        <w:rPr>
          <w:rFonts w:ascii="Times New Roman" w:hAnsi="Times New Roman" w:cs="Times New Roman"/>
          <w:sz w:val="24"/>
          <w:szCs w:val="24"/>
        </w:rPr>
        <w:t>), и график(и) погашения лизинговых платежей;</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б) на цели, предусмотренные подпунктом "б" пункта 3 настоящего Порядка, подтверждающие стоимость расходов;</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10) документы, подтверждающие соблюдение субъектом малого предпринимательства условий, определенных подпунктом 6 пункта 2 настоящего Порядка (копии приказов или уведомлений о переводе работника на неполный рабочий день, о временной приостановке работ, о предоставлении отпусков без сохранения заработной платы, о высвобождении работников, копия трудовой книжки, заверенные в установленном порядке или с предъявлением оригиналов, и иные документы, подтверждающие соблюдение вышеназванных условий).</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При превышении доли юридических лиц, участвующих в уставном (складочном) капитале (паевом фонде) субъекта малого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субъекта малого предпринимательства.</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Документы, указанные в подпунктах 1, 6, 9 и 10 настоящего пункта, представляются субъектами малого предпринимательства не позднее 1 ноября текущего финансового года в администрацию муниципального района самостоятельно.</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Расходование субсидии (гранта) по ее целевому назначению должно быть осуществлено субъектом малого предпринимательства в срок, определенный бизнес-планом, но не превышающий 12 месяцев с даты заключения договора.</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Сведения, содержащиеся в документах, указанных в подпунктах 2 - 5, 7 и 8 настоящего пункта, запрашиваются администрацией муниципального района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субъект малого предпринимательства не представил документы, указанные в подпунктах 2 - 5, 7 и 8 настоящего пункта, самостоятельно.</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6. Отдел</w:t>
      </w:r>
      <w:r w:rsidRPr="0045204A">
        <w:rPr>
          <w:rFonts w:ascii="Times New Roman" w:hAnsi="Times New Roman" w:cs="Times New Roman"/>
          <w:sz w:val="24"/>
          <w:szCs w:val="24"/>
          <w:shd w:val="clear" w:color="auto" w:fill="FFFFFF"/>
        </w:rPr>
        <w:t xml:space="preserve"> экономического развития администрации муниципального района </w:t>
      </w:r>
      <w:r w:rsidRPr="0045204A">
        <w:rPr>
          <w:rFonts w:ascii="Times New Roman" w:hAnsi="Times New Roman" w:cs="Times New Roman"/>
          <w:sz w:val="24"/>
          <w:szCs w:val="24"/>
        </w:rPr>
        <w:t xml:space="preserve">проверяет полноту (комплектность), оформление представленных субъектом малого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w:t>
      </w:r>
      <w:r w:rsidRPr="0045204A">
        <w:rPr>
          <w:rFonts w:ascii="Times New Roman" w:hAnsi="Times New Roman" w:cs="Times New Roman"/>
          <w:sz w:val="24"/>
          <w:szCs w:val="24"/>
        </w:rPr>
        <w:lastRenderedPageBreak/>
        <w:t>финансовой поддержки за счет средств бюджета муниципального образования муниципального района «Сыктывдинский» (далее - Комиссия) не позднее 30 дней с даты поступления заявки и документов в администрацию муниципального района.</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7. Персональный состав Комиссии и регламент ее работы утверждаются постановлением администрации муниципального района.</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8. Комиссия рассматривает документы и осуществляет оценку соответствия субъекта малого предпринимательства условиям предоставления субсидии (гранта) и требованиям, установленным Федеральным законом и настоящим Порядком, в срок не более 3 рабочих дней с даты поступления документов в Комиссию.</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9. Заключение Комиссии о соответствии (несоответствии) субъекта малого предпринимательства условиям предоставления субсидии (гранта) и требованиям, установленным Федеральным законом и настоящим Порядком, оформляется протоколом.</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10. На основании протокола Комиссии руководитель администрации муниципального района в срок не более 5 рабочих дней с даты его подписания принимает решение о предоставлении (отказе в предоставлении) субсидии (гранта).</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Заключение Комиссии о несоответствии, решение об отказе в предоставлении субсидии (гранта) принимается при наличии оснований, установленных Федеральным законом.</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Уведомление субъектов малого предпринимательства о принятых руководителем администрации муниципального района решениях осуществляется в соответствии с Федеральным законом.</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Субъект малого предпринимательства, в отношении которого принято решение об отказе в предоставлении субсидии (гранта), вправе обратиться повторно после устранения выявленных недостатков на условиях, установленных настоящим Порядком.</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11. Субсидии (гранты) предоставляются на основании договоров, заключенных между субъектами малого  предпринимательства и администрацией муниципального района.</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Срок подготовки договора не может превышать 5 рабочих дней с даты принятия руководителем администрации муниципального района решения о предоставлении субсидии (гранта).</w:t>
      </w:r>
    </w:p>
    <w:p w:rsidR="000F36D2" w:rsidRPr="0045204A" w:rsidRDefault="000F36D2" w:rsidP="000F36D2">
      <w:pPr>
        <w:pStyle w:val="ConsPlusNormal"/>
        <w:ind w:firstLine="540"/>
        <w:jc w:val="both"/>
        <w:rPr>
          <w:rFonts w:ascii="Times New Roman" w:hAnsi="Times New Roman" w:cs="Times New Roman"/>
          <w:sz w:val="24"/>
          <w:szCs w:val="24"/>
        </w:rPr>
      </w:pPr>
      <w:r w:rsidRPr="0045204A">
        <w:rPr>
          <w:rFonts w:ascii="Times New Roman" w:hAnsi="Times New Roman" w:cs="Times New Roman"/>
          <w:sz w:val="24"/>
          <w:szCs w:val="24"/>
        </w:rPr>
        <w:t xml:space="preserve">Субъект малого предпринимательства - получатель субсидии (гранта) своевременно и в полном объеме представляет информацию о расходовании субсидии (гранта), </w:t>
      </w:r>
      <w:proofErr w:type="gramStart"/>
      <w:r w:rsidRPr="0045204A">
        <w:rPr>
          <w:rFonts w:ascii="Times New Roman" w:hAnsi="Times New Roman" w:cs="Times New Roman"/>
          <w:sz w:val="24"/>
          <w:szCs w:val="24"/>
        </w:rPr>
        <w:t>выделенному</w:t>
      </w:r>
      <w:proofErr w:type="gramEnd"/>
      <w:r w:rsidRPr="0045204A">
        <w:rPr>
          <w:rFonts w:ascii="Times New Roman" w:hAnsi="Times New Roman" w:cs="Times New Roman"/>
          <w:sz w:val="24"/>
          <w:szCs w:val="24"/>
        </w:rPr>
        <w:t xml:space="preserve"> в рамках бизнес-проекта, а также об использовании субсидии, полученной в течение двух предшествующих лет,  (в случае ее получения) по форме отчета, утвержденного договором</w:t>
      </w:r>
      <w:r w:rsidR="0045204A">
        <w:rPr>
          <w:rFonts w:ascii="Times New Roman" w:hAnsi="Times New Roman" w:cs="Times New Roman"/>
          <w:sz w:val="24"/>
          <w:szCs w:val="24"/>
        </w:rPr>
        <w:t xml:space="preserve"> о предоставлении субсидии</w:t>
      </w:r>
      <w:r w:rsidRPr="0045204A">
        <w:rPr>
          <w:rFonts w:ascii="Times New Roman" w:hAnsi="Times New Roman" w:cs="Times New Roman"/>
          <w:sz w:val="24"/>
          <w:szCs w:val="24"/>
        </w:rPr>
        <w:t>.</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12. В случае нарушения субъектом малого предпринимательства условий получения субсидий (гранта), установленных настоящим Порядком, средства субсидии (гранта) подлежат возврату в бюджет муниципального района «Сыктывдинский» в добровольном порядке на основании соглашения, заключенного с администрацией муниципального района, либо, в случае отказа, в судебном порядке.</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 xml:space="preserve">13. Нормативные правовые акты, принимаемые администрацией муниципального района во исполнение настоящего Порядка, размещаются в установленном порядке на официальном сайте администрации муниципального района в информационно-телекоммуникационной сети "Интернет" </w:t>
      </w:r>
      <w:proofErr w:type="spellStart"/>
      <w:r w:rsidRPr="0045204A">
        <w:rPr>
          <w:rFonts w:ascii="Times New Roman" w:hAnsi="Times New Roman" w:cs="Times New Roman"/>
          <w:sz w:val="24"/>
          <w:szCs w:val="24"/>
        </w:rPr>
        <w:t>www</w:t>
      </w:r>
      <w:proofErr w:type="spellEnd"/>
      <w:r w:rsidRPr="0045204A">
        <w:rPr>
          <w:rFonts w:ascii="Times New Roman" w:hAnsi="Times New Roman" w:cs="Times New Roman"/>
          <w:sz w:val="24"/>
          <w:szCs w:val="24"/>
        </w:rPr>
        <w:t>.</w:t>
      </w:r>
      <w:proofErr w:type="spellStart"/>
      <w:r w:rsidRPr="0045204A">
        <w:rPr>
          <w:rFonts w:ascii="Times New Roman" w:hAnsi="Times New Roman" w:cs="Times New Roman"/>
          <w:sz w:val="24"/>
          <w:szCs w:val="24"/>
          <w:lang w:val="en-US"/>
        </w:rPr>
        <w:t>syktyvdin</w:t>
      </w:r>
      <w:proofErr w:type="spellEnd"/>
      <w:r w:rsidRPr="0045204A">
        <w:rPr>
          <w:rFonts w:ascii="Times New Roman" w:hAnsi="Times New Roman" w:cs="Times New Roman"/>
          <w:sz w:val="24"/>
          <w:szCs w:val="24"/>
        </w:rPr>
        <w:t>.</w:t>
      </w:r>
      <w:proofErr w:type="spellStart"/>
      <w:r w:rsidRPr="0045204A">
        <w:rPr>
          <w:rFonts w:ascii="Times New Roman" w:hAnsi="Times New Roman" w:cs="Times New Roman"/>
          <w:sz w:val="24"/>
          <w:szCs w:val="24"/>
        </w:rPr>
        <w:t>ru</w:t>
      </w:r>
      <w:proofErr w:type="spellEnd"/>
      <w:r w:rsidRPr="0045204A">
        <w:rPr>
          <w:rFonts w:ascii="Times New Roman" w:hAnsi="Times New Roman" w:cs="Times New Roman"/>
          <w:sz w:val="24"/>
          <w:szCs w:val="24"/>
        </w:rPr>
        <w:t xml:space="preserve"> (раздел Экономика/Малый бизнес) в течение 3 рабочих дней со дня их принятия.</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14. Финансирование расходов производится в соответствии со сводной бюджетной росписью бюджета муниципального района «Сыктывдинский» в пределах лимитов бюджетных обязательств, предусмотренных на реализацию Программы.</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Контроль за целевым использованием субсидии осуществляется в установленном порядке администрацией муниципального района.</w:t>
      </w:r>
    </w:p>
    <w:p w:rsidR="000F36D2" w:rsidRDefault="000F36D2" w:rsidP="000F36D2">
      <w:pPr>
        <w:spacing w:after="0" w:line="240" w:lineRule="auto"/>
        <w:jc w:val="right"/>
        <w:rPr>
          <w:rFonts w:ascii="Times New Roman" w:hAnsi="Times New Roman" w:cs="Times New Roman"/>
          <w:sz w:val="24"/>
          <w:szCs w:val="24"/>
        </w:rPr>
      </w:pPr>
    </w:p>
    <w:p w:rsidR="0045204A" w:rsidRDefault="0045204A" w:rsidP="000F36D2">
      <w:pPr>
        <w:spacing w:after="0" w:line="240" w:lineRule="auto"/>
        <w:jc w:val="right"/>
        <w:rPr>
          <w:rFonts w:ascii="Times New Roman" w:hAnsi="Times New Roman" w:cs="Times New Roman"/>
          <w:sz w:val="24"/>
          <w:szCs w:val="24"/>
        </w:rPr>
      </w:pPr>
    </w:p>
    <w:p w:rsidR="0045204A" w:rsidRDefault="0045204A" w:rsidP="000F36D2">
      <w:pPr>
        <w:spacing w:after="0" w:line="240" w:lineRule="auto"/>
        <w:jc w:val="right"/>
        <w:rPr>
          <w:rFonts w:ascii="Times New Roman" w:hAnsi="Times New Roman" w:cs="Times New Roman"/>
          <w:sz w:val="24"/>
          <w:szCs w:val="24"/>
        </w:rPr>
      </w:pPr>
    </w:p>
    <w:p w:rsidR="0045204A" w:rsidRDefault="0045204A" w:rsidP="000F36D2">
      <w:pPr>
        <w:spacing w:after="0" w:line="240" w:lineRule="auto"/>
        <w:jc w:val="right"/>
        <w:rPr>
          <w:rFonts w:ascii="Times New Roman" w:hAnsi="Times New Roman" w:cs="Times New Roman"/>
          <w:sz w:val="24"/>
          <w:szCs w:val="24"/>
        </w:rPr>
      </w:pPr>
    </w:p>
    <w:p w:rsidR="0045204A" w:rsidRDefault="0045204A" w:rsidP="000F36D2">
      <w:pPr>
        <w:spacing w:after="0" w:line="240" w:lineRule="auto"/>
        <w:jc w:val="right"/>
        <w:rPr>
          <w:rFonts w:ascii="Times New Roman" w:hAnsi="Times New Roman" w:cs="Times New Roman"/>
          <w:sz w:val="24"/>
          <w:szCs w:val="24"/>
        </w:rPr>
      </w:pPr>
    </w:p>
    <w:p w:rsidR="000F36D2" w:rsidRPr="0045204A" w:rsidRDefault="000F36D2" w:rsidP="000F36D2">
      <w:pPr>
        <w:spacing w:after="0" w:line="240" w:lineRule="auto"/>
        <w:jc w:val="right"/>
        <w:rPr>
          <w:rFonts w:ascii="Times New Roman" w:hAnsi="Times New Roman" w:cs="Times New Roman"/>
          <w:sz w:val="24"/>
          <w:szCs w:val="24"/>
        </w:rPr>
      </w:pPr>
      <w:r w:rsidRPr="0045204A">
        <w:rPr>
          <w:rFonts w:ascii="Times New Roman" w:hAnsi="Times New Roman" w:cs="Times New Roman"/>
          <w:sz w:val="24"/>
          <w:szCs w:val="24"/>
        </w:rPr>
        <w:lastRenderedPageBreak/>
        <w:t>Приложение 3</w:t>
      </w:r>
    </w:p>
    <w:p w:rsidR="000F36D2" w:rsidRPr="0045204A" w:rsidRDefault="00E72BAD" w:rsidP="000F36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000F36D2" w:rsidRPr="0045204A">
        <w:rPr>
          <w:rFonts w:ascii="Times New Roman" w:hAnsi="Times New Roman" w:cs="Times New Roman"/>
          <w:sz w:val="24"/>
          <w:szCs w:val="24"/>
        </w:rPr>
        <w:t xml:space="preserve">программе МО МР «Сыктывдинский» </w:t>
      </w:r>
    </w:p>
    <w:p w:rsidR="000F36D2" w:rsidRPr="0045204A" w:rsidRDefault="000F36D2" w:rsidP="000F36D2">
      <w:pPr>
        <w:spacing w:after="0" w:line="240" w:lineRule="auto"/>
        <w:jc w:val="right"/>
        <w:rPr>
          <w:rFonts w:ascii="Times New Roman" w:hAnsi="Times New Roman" w:cs="Times New Roman"/>
          <w:sz w:val="24"/>
          <w:szCs w:val="24"/>
        </w:rPr>
      </w:pPr>
      <w:r w:rsidRPr="0045204A">
        <w:rPr>
          <w:rFonts w:ascii="Times New Roman" w:hAnsi="Times New Roman" w:cs="Times New Roman"/>
          <w:sz w:val="24"/>
          <w:szCs w:val="24"/>
        </w:rPr>
        <w:t>«Развитие экономики на период до 2020 года»</w:t>
      </w:r>
    </w:p>
    <w:p w:rsidR="000F36D2" w:rsidRPr="0045204A" w:rsidRDefault="000F36D2" w:rsidP="000F36D2">
      <w:pPr>
        <w:pStyle w:val="ConsPlusTitle"/>
        <w:jc w:val="center"/>
        <w:rPr>
          <w:rFonts w:ascii="Times New Roman" w:hAnsi="Times New Roman" w:cs="Times New Roman"/>
          <w:sz w:val="24"/>
          <w:szCs w:val="24"/>
        </w:rPr>
      </w:pPr>
    </w:p>
    <w:p w:rsidR="000F36D2" w:rsidRPr="0045204A" w:rsidRDefault="000F36D2" w:rsidP="000F36D2">
      <w:pPr>
        <w:pStyle w:val="ConsPlusTitle"/>
        <w:jc w:val="center"/>
        <w:rPr>
          <w:rFonts w:ascii="Times New Roman" w:hAnsi="Times New Roman" w:cs="Times New Roman"/>
          <w:sz w:val="24"/>
          <w:szCs w:val="24"/>
        </w:rPr>
      </w:pPr>
      <w:r w:rsidRPr="0045204A">
        <w:rPr>
          <w:rFonts w:ascii="Times New Roman" w:hAnsi="Times New Roman" w:cs="Times New Roman"/>
          <w:sz w:val="24"/>
          <w:szCs w:val="24"/>
        </w:rPr>
        <w:t>ПОРЯДОК</w:t>
      </w:r>
    </w:p>
    <w:p w:rsidR="000F36D2" w:rsidRPr="0045204A" w:rsidRDefault="000F36D2" w:rsidP="000F36D2">
      <w:pPr>
        <w:pStyle w:val="ConsPlusTitle"/>
        <w:jc w:val="center"/>
        <w:rPr>
          <w:rFonts w:ascii="Times New Roman" w:hAnsi="Times New Roman" w:cs="Times New Roman"/>
          <w:sz w:val="24"/>
          <w:szCs w:val="24"/>
        </w:rPr>
      </w:pPr>
      <w:r w:rsidRPr="0045204A">
        <w:rPr>
          <w:rFonts w:ascii="Times New Roman" w:hAnsi="Times New Roman" w:cs="Times New Roman"/>
          <w:sz w:val="24"/>
          <w:szCs w:val="24"/>
        </w:rPr>
        <w:t>СУБСИДИРОВАНИЯ ЧАСТИ РАСХОДОВ СУБЪЕКТОВ МАЛОГО И СРЕДНЕГО</w:t>
      </w:r>
    </w:p>
    <w:p w:rsidR="000F36D2" w:rsidRPr="0045204A" w:rsidRDefault="000F36D2" w:rsidP="000F36D2">
      <w:pPr>
        <w:pStyle w:val="ConsPlusTitle"/>
        <w:jc w:val="center"/>
        <w:rPr>
          <w:rFonts w:ascii="Times New Roman" w:hAnsi="Times New Roman" w:cs="Times New Roman"/>
          <w:color w:val="000000"/>
          <w:sz w:val="24"/>
          <w:szCs w:val="24"/>
        </w:rPr>
      </w:pPr>
      <w:r w:rsidRPr="0045204A">
        <w:rPr>
          <w:rFonts w:ascii="Times New Roman" w:hAnsi="Times New Roman" w:cs="Times New Roman"/>
          <w:sz w:val="24"/>
          <w:szCs w:val="24"/>
        </w:rPr>
        <w:t>ПРЕДПРИНИМАТЕЛЬСТВА,</w:t>
      </w:r>
      <w:r w:rsidRPr="0045204A">
        <w:rPr>
          <w:rFonts w:ascii="Times New Roman" w:hAnsi="Times New Roman" w:cs="Times New Roman"/>
          <w:color w:val="000000"/>
          <w:sz w:val="24"/>
          <w:szCs w:val="24"/>
        </w:rPr>
        <w:t xml:space="preserve"> КРЕСТЬЯНСКИХ (ФЕРМЕРСКИХ) ХОЗЯЙСТВ И СЕЛЬСКОХОЗЯЙСТВЕННЫХ ПОТРЕБИТЕЛЬСКИХ КООПЕРАТИВОВ, СВЯЗАННЫХ  С ПРИОБРЕТЕНИЕМ  И ОБНОВЛЕНИЕМ ОСНОВНЫХ СРЕДСТВ</w:t>
      </w:r>
    </w:p>
    <w:p w:rsidR="000F36D2" w:rsidRPr="0045204A" w:rsidRDefault="000F36D2" w:rsidP="000F36D2">
      <w:pPr>
        <w:pStyle w:val="ConsPlusTitle"/>
        <w:jc w:val="center"/>
        <w:rPr>
          <w:rFonts w:ascii="Times New Roman" w:hAnsi="Times New Roman" w:cs="Times New Roman"/>
          <w:sz w:val="24"/>
          <w:szCs w:val="24"/>
        </w:rPr>
      </w:pPr>
    </w:p>
    <w:p w:rsidR="000F36D2" w:rsidRPr="0045204A" w:rsidRDefault="000F36D2" w:rsidP="000F36D2">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45204A">
        <w:rPr>
          <w:rFonts w:ascii="Times New Roman" w:hAnsi="Times New Roman" w:cs="Times New Roman"/>
          <w:sz w:val="24"/>
          <w:szCs w:val="24"/>
        </w:rPr>
        <w:t>Настоящий Порядок определяет механизм субсидирования части расходов (далее – субсидия)  субъектов малого и среднего предпринимательства, крестьянских (фермерских) хозяйств, сельскохозяйственных  кооперативов (далее - заявители),  связа</w:t>
      </w:r>
      <w:r w:rsidR="006971AB" w:rsidRPr="0045204A">
        <w:rPr>
          <w:rFonts w:ascii="Times New Roman" w:hAnsi="Times New Roman" w:cs="Times New Roman"/>
          <w:sz w:val="24"/>
          <w:szCs w:val="24"/>
        </w:rPr>
        <w:t xml:space="preserve">нных с приобретением  и обновлением основных средств </w:t>
      </w:r>
      <w:r w:rsidRPr="0045204A">
        <w:rPr>
          <w:rFonts w:ascii="Times New Roman" w:hAnsi="Times New Roman" w:cs="Times New Roman"/>
          <w:sz w:val="24"/>
          <w:szCs w:val="24"/>
        </w:rPr>
        <w:t>в пределах средств бюджета муниципального района «Сыктывдинский» на очередной финансовый год и плановый период, предусмотренных на реализацию муниципальной  программы  МО МР «Сыктывдинский» «Развитие экономики на период до 2020 года»  (далее – Программа), на соответствующий финансовый год.</w:t>
      </w:r>
    </w:p>
    <w:p w:rsidR="000F36D2" w:rsidRPr="0045204A" w:rsidRDefault="000F36D2" w:rsidP="000F36D2">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45204A">
        <w:rPr>
          <w:rFonts w:ascii="Times New Roman" w:hAnsi="Times New Roman" w:cs="Times New Roman"/>
          <w:sz w:val="24"/>
          <w:szCs w:val="24"/>
        </w:rPr>
        <w:t>Субсидия предоставляется субъектам малого и среднего предпринимательства в соответствии с требованиями, установленными Федеральным законом «О развитии малого и среднего предпринимательства в Российской Федерации» (далее - Федеральный закон), крестьянским (фермерским) хозяйствам и сельскохозяйственным потребительским кооперативам, отвечающим следующим требованиям:</w:t>
      </w:r>
    </w:p>
    <w:p w:rsidR="000F36D2" w:rsidRPr="0045204A" w:rsidRDefault="000F36D2" w:rsidP="0045204A">
      <w:pPr>
        <w:widowControl w:val="0"/>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45204A">
        <w:rPr>
          <w:rFonts w:ascii="Times New Roman" w:hAnsi="Times New Roman" w:cs="Times New Roman"/>
          <w:sz w:val="24"/>
          <w:szCs w:val="24"/>
        </w:rPr>
        <w:t>зарегистрированным и осуществляющим свою деятельность на территории муниципального района «Сыктывдинский» не менее одного года;</w:t>
      </w:r>
    </w:p>
    <w:p w:rsidR="000F36D2" w:rsidRPr="0045204A" w:rsidRDefault="000F36D2" w:rsidP="0045204A">
      <w:pPr>
        <w:widowControl w:val="0"/>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45204A">
        <w:rPr>
          <w:rFonts w:ascii="Times New Roman" w:hAnsi="Times New Roman" w:cs="Times New Roman"/>
          <w:sz w:val="24"/>
          <w:szCs w:val="24"/>
        </w:rPr>
        <w:t>не имеющим задолженности по уплате налогов, сборов, пеней и иных обязательных платежей в бюджетную систему Российской Федерации;</w:t>
      </w:r>
    </w:p>
    <w:p w:rsidR="000F36D2" w:rsidRPr="0045204A" w:rsidRDefault="000F36D2" w:rsidP="0045204A">
      <w:pPr>
        <w:widowControl w:val="0"/>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45204A">
        <w:rPr>
          <w:rFonts w:ascii="Times New Roman" w:hAnsi="Times New Roman" w:cs="Times New Roman"/>
          <w:sz w:val="24"/>
          <w:szCs w:val="24"/>
        </w:rPr>
        <w:t>не имеющим задолженности по заработной плате перед наемными работниками;</w:t>
      </w:r>
    </w:p>
    <w:p w:rsidR="000F36D2" w:rsidRPr="0045204A" w:rsidRDefault="000F36D2" w:rsidP="0045204A">
      <w:pPr>
        <w:widowControl w:val="0"/>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45204A">
        <w:rPr>
          <w:rFonts w:ascii="Times New Roman" w:hAnsi="Times New Roman" w:cs="Times New Roman"/>
          <w:sz w:val="24"/>
          <w:szCs w:val="24"/>
        </w:rPr>
        <w:t>при наличии бизнес плана;</w:t>
      </w:r>
    </w:p>
    <w:p w:rsidR="000F36D2" w:rsidRPr="0045204A" w:rsidRDefault="000F36D2" w:rsidP="0045204A">
      <w:pPr>
        <w:widowControl w:val="0"/>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45204A">
        <w:rPr>
          <w:rFonts w:ascii="Times New Roman" w:hAnsi="Times New Roman" w:cs="Times New Roman"/>
          <w:sz w:val="24"/>
          <w:szCs w:val="24"/>
        </w:rPr>
        <w:t xml:space="preserve"> осуществляющим свою деятельность в одной из следующих сфер деятельности:</w:t>
      </w:r>
    </w:p>
    <w:p w:rsidR="000F36D2" w:rsidRPr="0045204A" w:rsidRDefault="000F36D2" w:rsidP="000F36D2">
      <w:pPr>
        <w:pStyle w:val="a5"/>
        <w:widowControl w:val="0"/>
        <w:autoSpaceDE w:val="0"/>
        <w:autoSpaceDN w:val="0"/>
        <w:adjustRightInd w:val="0"/>
        <w:ind w:left="0" w:firstLine="567"/>
        <w:jc w:val="both"/>
        <w:rPr>
          <w:sz w:val="24"/>
          <w:szCs w:val="24"/>
        </w:rPr>
      </w:pPr>
      <w:r w:rsidRPr="0045204A">
        <w:rPr>
          <w:sz w:val="24"/>
          <w:szCs w:val="24"/>
        </w:rPr>
        <w:t>а) производство, переработка и хранение сельскохозяйственной продукции;</w:t>
      </w:r>
    </w:p>
    <w:p w:rsidR="000F36D2" w:rsidRPr="0045204A" w:rsidRDefault="000F36D2" w:rsidP="000F36D2">
      <w:pPr>
        <w:pStyle w:val="a5"/>
        <w:widowControl w:val="0"/>
        <w:autoSpaceDE w:val="0"/>
        <w:autoSpaceDN w:val="0"/>
        <w:adjustRightInd w:val="0"/>
        <w:ind w:left="0" w:firstLine="567"/>
        <w:jc w:val="both"/>
        <w:rPr>
          <w:sz w:val="24"/>
          <w:szCs w:val="24"/>
        </w:rPr>
      </w:pPr>
      <w:r w:rsidRPr="0045204A">
        <w:rPr>
          <w:sz w:val="24"/>
          <w:szCs w:val="24"/>
        </w:rPr>
        <w:t>б) производство товаров народного потребления и оказание социально значимых бытовых услуг населению, услуг общественного питания;</w:t>
      </w:r>
    </w:p>
    <w:p w:rsidR="000F36D2" w:rsidRPr="0045204A" w:rsidRDefault="000F36D2" w:rsidP="000F36D2">
      <w:pPr>
        <w:pStyle w:val="a5"/>
        <w:widowControl w:val="0"/>
        <w:autoSpaceDE w:val="0"/>
        <w:autoSpaceDN w:val="0"/>
        <w:adjustRightInd w:val="0"/>
        <w:ind w:left="0" w:firstLine="567"/>
        <w:jc w:val="both"/>
        <w:rPr>
          <w:sz w:val="24"/>
          <w:szCs w:val="24"/>
        </w:rPr>
      </w:pPr>
      <w:r w:rsidRPr="0045204A">
        <w:rPr>
          <w:sz w:val="24"/>
          <w:szCs w:val="24"/>
        </w:rPr>
        <w:t>в) лесозаготовительная и деревоперерабатывающая деятельность;</w:t>
      </w:r>
    </w:p>
    <w:p w:rsidR="000F36D2" w:rsidRPr="0045204A" w:rsidRDefault="000F36D2" w:rsidP="000F36D2">
      <w:pPr>
        <w:pStyle w:val="a5"/>
        <w:widowControl w:val="0"/>
        <w:autoSpaceDE w:val="0"/>
        <w:autoSpaceDN w:val="0"/>
        <w:adjustRightInd w:val="0"/>
        <w:ind w:left="0" w:firstLine="567"/>
        <w:jc w:val="both"/>
        <w:rPr>
          <w:sz w:val="24"/>
          <w:szCs w:val="24"/>
        </w:rPr>
      </w:pPr>
      <w:r w:rsidRPr="0045204A">
        <w:rPr>
          <w:sz w:val="24"/>
          <w:szCs w:val="24"/>
        </w:rPr>
        <w:t>г) строительно-ремонтные работы;</w:t>
      </w:r>
    </w:p>
    <w:p w:rsidR="000F36D2" w:rsidRPr="0045204A" w:rsidRDefault="000F36D2" w:rsidP="000F36D2">
      <w:pPr>
        <w:pStyle w:val="a5"/>
        <w:widowControl w:val="0"/>
        <w:autoSpaceDE w:val="0"/>
        <w:autoSpaceDN w:val="0"/>
        <w:adjustRightInd w:val="0"/>
        <w:ind w:left="0" w:firstLine="567"/>
        <w:jc w:val="both"/>
        <w:rPr>
          <w:sz w:val="24"/>
          <w:szCs w:val="24"/>
        </w:rPr>
      </w:pPr>
      <w:r w:rsidRPr="0045204A">
        <w:rPr>
          <w:sz w:val="24"/>
          <w:szCs w:val="24"/>
        </w:rPr>
        <w:t>д) создание инфраструктуры досуга, туризма;</w:t>
      </w:r>
    </w:p>
    <w:p w:rsidR="006971AB" w:rsidRPr="0045204A" w:rsidRDefault="000F36D2" w:rsidP="0045204A">
      <w:pPr>
        <w:pStyle w:val="a5"/>
        <w:widowControl w:val="0"/>
        <w:autoSpaceDE w:val="0"/>
        <w:autoSpaceDN w:val="0"/>
        <w:adjustRightInd w:val="0"/>
        <w:ind w:left="0" w:firstLine="567"/>
        <w:jc w:val="both"/>
        <w:rPr>
          <w:sz w:val="24"/>
          <w:szCs w:val="24"/>
        </w:rPr>
      </w:pPr>
      <w:r w:rsidRPr="0045204A">
        <w:rPr>
          <w:sz w:val="24"/>
          <w:szCs w:val="24"/>
        </w:rPr>
        <w:t>е) н</w:t>
      </w:r>
      <w:r w:rsidR="0045204A">
        <w:rPr>
          <w:sz w:val="24"/>
          <w:szCs w:val="24"/>
        </w:rPr>
        <w:t>ародно-художественные промыслы.</w:t>
      </w:r>
    </w:p>
    <w:p w:rsidR="00361193" w:rsidRPr="0045204A" w:rsidRDefault="006971AB" w:rsidP="00361193">
      <w:pPr>
        <w:pStyle w:val="ConsPlusNormal"/>
        <w:numPr>
          <w:ilvl w:val="0"/>
          <w:numId w:val="2"/>
        </w:numPr>
        <w:ind w:left="0" w:firstLine="567"/>
        <w:jc w:val="both"/>
        <w:rPr>
          <w:rFonts w:ascii="Times New Roman" w:hAnsi="Times New Roman" w:cs="Times New Roman"/>
          <w:sz w:val="24"/>
          <w:szCs w:val="24"/>
        </w:rPr>
      </w:pPr>
      <w:r w:rsidRPr="0045204A">
        <w:rPr>
          <w:rFonts w:ascii="Times New Roman" w:hAnsi="Times New Roman" w:cs="Times New Roman"/>
          <w:sz w:val="24"/>
          <w:szCs w:val="24"/>
        </w:rPr>
        <w:t>Субсидия предоставляются на конкурсной основе субъектам малого и среднего предпринимательства осуществляющим приобретение и обновление основных средств</w:t>
      </w:r>
      <w:r w:rsidR="00361193" w:rsidRPr="0045204A">
        <w:rPr>
          <w:rFonts w:ascii="Times New Roman" w:hAnsi="Times New Roman" w:cs="Times New Roman"/>
          <w:sz w:val="24"/>
          <w:szCs w:val="24"/>
        </w:rPr>
        <w:t xml:space="preserve"> из расчета не более 50% произведенных затрат на одного получателя поддержки.</w:t>
      </w:r>
    </w:p>
    <w:p w:rsidR="006971AB" w:rsidRPr="0045204A" w:rsidRDefault="00361193" w:rsidP="00361193">
      <w:pPr>
        <w:pStyle w:val="ConsPlusNormal"/>
        <w:jc w:val="both"/>
        <w:rPr>
          <w:rFonts w:ascii="Times New Roman" w:hAnsi="Times New Roman" w:cs="Times New Roman"/>
          <w:color w:val="000000"/>
          <w:sz w:val="24"/>
          <w:szCs w:val="24"/>
        </w:rPr>
      </w:pPr>
      <w:r w:rsidRPr="0045204A">
        <w:rPr>
          <w:rFonts w:ascii="Times New Roman" w:hAnsi="Times New Roman" w:cs="Times New Roman"/>
          <w:sz w:val="24"/>
          <w:szCs w:val="24"/>
        </w:rPr>
        <w:t>Максимальный размер субсидии для субсидирования части расходов субъектов малого и среднего предпринимательства, крестьянских (фермерских) хозяйств, сельскохозяйственных  кооперативов</w:t>
      </w:r>
      <w:r w:rsidR="006971AB" w:rsidRPr="0045204A">
        <w:rPr>
          <w:rFonts w:ascii="Times New Roman" w:hAnsi="Times New Roman" w:cs="Times New Roman"/>
          <w:sz w:val="24"/>
          <w:szCs w:val="24"/>
        </w:rPr>
        <w:t xml:space="preserve"> на приобретенное оборудование</w:t>
      </w:r>
      <w:r w:rsidRPr="0045204A">
        <w:rPr>
          <w:rFonts w:ascii="Times New Roman" w:hAnsi="Times New Roman" w:cs="Times New Roman"/>
          <w:sz w:val="24"/>
          <w:szCs w:val="24"/>
        </w:rPr>
        <w:t xml:space="preserve"> составляет не более </w:t>
      </w:r>
      <w:r w:rsidR="006971AB" w:rsidRPr="0045204A">
        <w:rPr>
          <w:rFonts w:ascii="Times New Roman" w:hAnsi="Times New Roman" w:cs="Times New Roman"/>
          <w:sz w:val="24"/>
          <w:szCs w:val="24"/>
        </w:rPr>
        <w:t xml:space="preserve"> </w:t>
      </w:r>
      <w:r w:rsidR="006971AB" w:rsidRPr="0045204A">
        <w:rPr>
          <w:rFonts w:ascii="Times New Roman" w:hAnsi="Times New Roman" w:cs="Times New Roman"/>
          <w:b/>
          <w:sz w:val="24"/>
          <w:szCs w:val="24"/>
        </w:rPr>
        <w:t>5,0 млн. рублей</w:t>
      </w:r>
      <w:r w:rsidR="006971AB" w:rsidRPr="0045204A">
        <w:rPr>
          <w:rFonts w:ascii="Times New Roman" w:hAnsi="Times New Roman" w:cs="Times New Roman"/>
          <w:sz w:val="24"/>
          <w:szCs w:val="24"/>
        </w:rPr>
        <w:t xml:space="preserve"> на один субъект малого и среднего предпринимательства</w:t>
      </w:r>
      <w:r w:rsidR="006971AB" w:rsidRPr="0045204A">
        <w:rPr>
          <w:rFonts w:ascii="Times New Roman" w:hAnsi="Times New Roman" w:cs="Times New Roman"/>
          <w:color w:val="000000"/>
          <w:sz w:val="24"/>
          <w:szCs w:val="24"/>
        </w:rPr>
        <w:t>, крестьянское (фермерское) хозяйство, сельскохозяйственный потребительский кооператив</w:t>
      </w:r>
      <w:r w:rsidRPr="0045204A">
        <w:rPr>
          <w:rFonts w:ascii="Times New Roman" w:hAnsi="Times New Roman" w:cs="Times New Roman"/>
          <w:color w:val="000000"/>
          <w:sz w:val="24"/>
          <w:szCs w:val="24"/>
        </w:rPr>
        <w:t>.</w:t>
      </w:r>
      <w:r w:rsidR="006971AB" w:rsidRPr="0045204A">
        <w:rPr>
          <w:rFonts w:ascii="Times New Roman" w:hAnsi="Times New Roman" w:cs="Times New Roman"/>
          <w:color w:val="000000"/>
          <w:sz w:val="24"/>
          <w:szCs w:val="24"/>
        </w:rPr>
        <w:t xml:space="preserve"> </w:t>
      </w:r>
    </w:p>
    <w:p w:rsidR="000F36D2" w:rsidRPr="0045204A" w:rsidRDefault="000F36D2" w:rsidP="000F36D2">
      <w:pPr>
        <w:pStyle w:val="ConsPlusNormal"/>
        <w:ind w:firstLine="540"/>
        <w:jc w:val="both"/>
        <w:rPr>
          <w:rFonts w:ascii="Times New Roman" w:hAnsi="Times New Roman" w:cs="Times New Roman"/>
          <w:sz w:val="24"/>
          <w:szCs w:val="24"/>
        </w:rPr>
      </w:pPr>
      <w:r w:rsidRPr="0045204A">
        <w:rPr>
          <w:rFonts w:ascii="Times New Roman" w:hAnsi="Times New Roman" w:cs="Times New Roman"/>
          <w:sz w:val="24"/>
          <w:szCs w:val="24"/>
        </w:rPr>
        <w:t xml:space="preserve">Средства субсидии бюджета направляются на </w:t>
      </w:r>
      <w:proofErr w:type="spellStart"/>
      <w:r w:rsidRPr="0045204A">
        <w:rPr>
          <w:rFonts w:ascii="Times New Roman" w:hAnsi="Times New Roman" w:cs="Times New Roman"/>
          <w:sz w:val="24"/>
          <w:szCs w:val="24"/>
        </w:rPr>
        <w:t>софинансирование</w:t>
      </w:r>
      <w:proofErr w:type="spellEnd"/>
      <w:r w:rsidRPr="0045204A">
        <w:rPr>
          <w:rFonts w:ascii="Times New Roman" w:hAnsi="Times New Roman" w:cs="Times New Roman"/>
          <w:sz w:val="24"/>
          <w:szCs w:val="24"/>
        </w:rPr>
        <w:t xml:space="preserve"> затрат субъектам малого и среднего предпринимательства, отобранным на конкурсе, при условии представления следующих документов:</w:t>
      </w:r>
    </w:p>
    <w:p w:rsidR="000F36D2" w:rsidRPr="0045204A" w:rsidRDefault="000F36D2" w:rsidP="000F36D2">
      <w:pPr>
        <w:pStyle w:val="ConsPlusNormal"/>
        <w:ind w:firstLine="540"/>
        <w:jc w:val="both"/>
        <w:rPr>
          <w:rFonts w:ascii="Times New Roman" w:hAnsi="Times New Roman" w:cs="Times New Roman"/>
          <w:sz w:val="24"/>
          <w:szCs w:val="24"/>
        </w:rPr>
      </w:pPr>
      <w:r w:rsidRPr="0045204A">
        <w:rPr>
          <w:rFonts w:ascii="Times New Roman" w:hAnsi="Times New Roman" w:cs="Times New Roman"/>
          <w:sz w:val="24"/>
          <w:szCs w:val="24"/>
        </w:rPr>
        <w:t>- заключенные субъектом малого и среднего предпринимательства договоры (сделки) на приобретение в собственность оборудования, включая затраты на монтаж оборудования;</w:t>
      </w:r>
    </w:p>
    <w:p w:rsidR="000F36D2" w:rsidRPr="0045204A" w:rsidRDefault="000F36D2" w:rsidP="000F36D2">
      <w:pPr>
        <w:pStyle w:val="ConsPlusNormal"/>
        <w:ind w:firstLine="540"/>
        <w:jc w:val="both"/>
        <w:rPr>
          <w:rFonts w:ascii="Times New Roman" w:hAnsi="Times New Roman" w:cs="Times New Roman"/>
          <w:sz w:val="24"/>
          <w:szCs w:val="24"/>
        </w:rPr>
      </w:pPr>
      <w:r w:rsidRPr="0045204A">
        <w:rPr>
          <w:rFonts w:ascii="Times New Roman" w:hAnsi="Times New Roman" w:cs="Times New Roman"/>
          <w:sz w:val="24"/>
          <w:szCs w:val="24"/>
        </w:rPr>
        <w:t xml:space="preserve">- документы, подтверждающие осуществление расходов субъектом малого и среднего предпринимательства на приобретение оборудования, в том числе платежные поручения, инкассовые поручения, платежные требования, платежные ордера на сумму в </w:t>
      </w:r>
      <w:r w:rsidRPr="0045204A">
        <w:rPr>
          <w:rFonts w:ascii="Times New Roman" w:hAnsi="Times New Roman" w:cs="Times New Roman"/>
          <w:sz w:val="24"/>
          <w:szCs w:val="24"/>
        </w:rPr>
        <w:lastRenderedPageBreak/>
        <w:t>размере не менее 50% произведенных затрат и бухгалтерские документы, подтверждающие постановку на баланс указанного оборудования;</w:t>
      </w:r>
    </w:p>
    <w:p w:rsidR="000F36D2" w:rsidRPr="0045204A" w:rsidRDefault="000F36D2" w:rsidP="000F36D2">
      <w:pPr>
        <w:pStyle w:val="ConsPlusNormal"/>
        <w:ind w:firstLine="540"/>
        <w:jc w:val="both"/>
        <w:rPr>
          <w:rFonts w:ascii="Times New Roman" w:hAnsi="Times New Roman" w:cs="Times New Roman"/>
          <w:sz w:val="24"/>
          <w:szCs w:val="24"/>
        </w:rPr>
      </w:pPr>
      <w:r w:rsidRPr="0045204A">
        <w:rPr>
          <w:rFonts w:ascii="Times New Roman" w:hAnsi="Times New Roman" w:cs="Times New Roman"/>
          <w:sz w:val="24"/>
          <w:szCs w:val="24"/>
        </w:rPr>
        <w:t>- технико-экономическое обоснование приобретения оборудования в целях создания и (или) развития либо модернизации производства товаров (работ, услуг).</w:t>
      </w:r>
    </w:p>
    <w:p w:rsidR="000F36D2" w:rsidRPr="0045204A" w:rsidRDefault="000F36D2" w:rsidP="00361193">
      <w:pPr>
        <w:pStyle w:val="a5"/>
        <w:widowControl w:val="0"/>
        <w:numPr>
          <w:ilvl w:val="0"/>
          <w:numId w:val="2"/>
        </w:numPr>
        <w:autoSpaceDE w:val="0"/>
        <w:autoSpaceDN w:val="0"/>
        <w:adjustRightInd w:val="0"/>
        <w:jc w:val="both"/>
        <w:rPr>
          <w:sz w:val="24"/>
          <w:szCs w:val="24"/>
        </w:rPr>
      </w:pPr>
      <w:r w:rsidRPr="0045204A">
        <w:rPr>
          <w:sz w:val="24"/>
          <w:szCs w:val="24"/>
        </w:rPr>
        <w:t>Для получения субсидии необходимы следующие документы:</w:t>
      </w:r>
    </w:p>
    <w:p w:rsidR="000F36D2" w:rsidRPr="0045204A" w:rsidRDefault="000F36D2" w:rsidP="000F36D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204A">
        <w:rPr>
          <w:rFonts w:ascii="Times New Roman" w:hAnsi="Times New Roman" w:cs="Times New Roman"/>
          <w:sz w:val="24"/>
          <w:szCs w:val="24"/>
        </w:rPr>
        <w:t>1) заявка на получение субсидии по форме согласно Приложению 7 к программе (далее соответственно - заявка), содержащая:</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а) сведения о средней численности работников за предшествующий календарный год или за период, прошедший со дня государственной регистрации заявителя;</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б) сведения о выручке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заявителя;</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в) сведения о соблюдении заявителем требований, установленных частями 3 и 4 статьи 14 Федерального закона;</w:t>
      </w:r>
    </w:p>
    <w:p w:rsidR="000F36D2" w:rsidRPr="0045204A" w:rsidRDefault="000F36D2" w:rsidP="000F36D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204A">
        <w:rPr>
          <w:rFonts w:ascii="Times New Roman" w:hAnsi="Times New Roman" w:cs="Times New Roman"/>
          <w:sz w:val="24"/>
          <w:szCs w:val="24"/>
        </w:rPr>
        <w:t xml:space="preserve">2) бизнес-проект, </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3) справка о состоянии расчетов по налогам, сборам, пеням, штрафам, процентам,  сформированная не ранее чем за месяц до дня представления заявки, в случае если субъект малого предпринимательства представляет ее самостоятельно;</w:t>
      </w:r>
    </w:p>
    <w:p w:rsidR="000F36D2" w:rsidRPr="0045204A" w:rsidRDefault="000F36D2" w:rsidP="000F36D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204A">
        <w:rPr>
          <w:rFonts w:ascii="Times New Roman" w:hAnsi="Times New Roman" w:cs="Times New Roman"/>
          <w:sz w:val="24"/>
          <w:szCs w:val="24"/>
        </w:rPr>
        <w:t>4) сведения об отсутствии задолженности по заработной плате более одного месяца;</w:t>
      </w:r>
    </w:p>
    <w:p w:rsidR="000F36D2" w:rsidRPr="0045204A" w:rsidRDefault="000F36D2" w:rsidP="000F36D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204A">
        <w:rPr>
          <w:rFonts w:ascii="Times New Roman" w:hAnsi="Times New Roman" w:cs="Times New Roman"/>
          <w:sz w:val="24"/>
          <w:szCs w:val="24"/>
        </w:rPr>
        <w:t>5)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заявитель представляет ее самостоятельно;</w:t>
      </w:r>
    </w:p>
    <w:p w:rsidR="000F36D2" w:rsidRPr="0045204A" w:rsidRDefault="000F36D2" w:rsidP="000F36D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204A">
        <w:rPr>
          <w:rFonts w:ascii="Times New Roman" w:hAnsi="Times New Roman" w:cs="Times New Roman"/>
          <w:sz w:val="24"/>
          <w:szCs w:val="24"/>
        </w:rPr>
        <w:t>6) справка Отделения Пенсионного фонда Российской Федерации по Республике Коми или его территориальных органов об исполнении заявителем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заявитель представляет ее самостоятельно;</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7)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заявитель представляет ее самостоятельно;</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8) сведения о постановке на учет в налоговом органе физического лица - учредителя заявителя по месту жительства на территории Российской Федерации, заверенные в установленном порядке или с предъявлением оригинала, в случае если заявитель представляет их самостоятельно;</w:t>
      </w:r>
    </w:p>
    <w:p w:rsidR="000F36D2" w:rsidRPr="0045204A" w:rsidRDefault="000F36D2" w:rsidP="000F36D2">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5204A">
        <w:rPr>
          <w:rFonts w:ascii="Times New Roman" w:hAnsi="Times New Roman" w:cs="Times New Roman"/>
          <w:sz w:val="24"/>
          <w:szCs w:val="24"/>
        </w:rPr>
        <w:t xml:space="preserve">9) </w:t>
      </w:r>
      <w:r w:rsidRPr="0045204A">
        <w:rPr>
          <w:rFonts w:ascii="Times New Roman" w:eastAsia="Arial CYR" w:hAnsi="Times New Roman" w:cs="Times New Roman"/>
          <w:color w:val="000000"/>
          <w:sz w:val="24"/>
          <w:szCs w:val="24"/>
          <w:shd w:val="clear" w:color="auto" w:fill="FFFFFF"/>
        </w:rPr>
        <w:t>документы, указанные в пункте 3 настоящего Порядка.</w:t>
      </w:r>
    </w:p>
    <w:p w:rsidR="000F36D2" w:rsidRPr="0045204A" w:rsidRDefault="000F36D2" w:rsidP="000F36D2">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5204A">
        <w:rPr>
          <w:rFonts w:ascii="Times New Roman" w:hAnsi="Times New Roman" w:cs="Times New Roman"/>
          <w:sz w:val="24"/>
          <w:szCs w:val="24"/>
        </w:rPr>
        <w:t>Сведения, содержащиеся в документах, указанных в подпунктах 3-8 настоящего пункта, запрашиваются администрацией муниципального района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заявитель не представил документы, указанные в подпунктах 3-8 настоящего пункта, самостоятельно.</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Документы представляются заявителями в оригиналах или в копиях, заверенных в установленном законом порядке.</w:t>
      </w:r>
    </w:p>
    <w:p w:rsidR="000F36D2" w:rsidRPr="0045204A" w:rsidRDefault="000F36D2" w:rsidP="00361193">
      <w:pPr>
        <w:widowControl w:val="0"/>
        <w:numPr>
          <w:ilvl w:val="0"/>
          <w:numId w:val="2"/>
        </w:numPr>
        <w:autoSpaceDE w:val="0"/>
        <w:autoSpaceDN w:val="0"/>
        <w:adjustRightInd w:val="0"/>
        <w:spacing w:after="0" w:line="240" w:lineRule="auto"/>
        <w:ind w:left="0" w:firstLine="540"/>
        <w:jc w:val="both"/>
        <w:rPr>
          <w:rFonts w:ascii="Times New Roman" w:hAnsi="Times New Roman" w:cs="Times New Roman"/>
          <w:sz w:val="24"/>
          <w:szCs w:val="24"/>
        </w:rPr>
      </w:pPr>
      <w:r w:rsidRPr="0045204A">
        <w:rPr>
          <w:rFonts w:ascii="Times New Roman" w:hAnsi="Times New Roman" w:cs="Times New Roman"/>
          <w:sz w:val="24"/>
          <w:szCs w:val="24"/>
        </w:rPr>
        <w:t>Общий отдел администрация муниципального района регистрирует заявки, представленные заявителями, отдел</w:t>
      </w:r>
      <w:r w:rsidRPr="0045204A">
        <w:rPr>
          <w:rFonts w:ascii="Times New Roman" w:hAnsi="Times New Roman" w:cs="Times New Roman"/>
          <w:sz w:val="24"/>
          <w:szCs w:val="24"/>
          <w:shd w:val="clear" w:color="auto" w:fill="FFFFFF"/>
        </w:rPr>
        <w:t xml:space="preserve"> экономического развития администрации муниципального района </w:t>
      </w:r>
      <w:r w:rsidRPr="0045204A">
        <w:rPr>
          <w:rFonts w:ascii="Times New Roman" w:hAnsi="Times New Roman" w:cs="Times New Roman"/>
          <w:sz w:val="24"/>
          <w:szCs w:val="24"/>
        </w:rPr>
        <w:t xml:space="preserve">проверяет полноту (комплектность), оформление представленных заявителями документов, их соответствие требованиям, установленным настоящим </w:t>
      </w:r>
      <w:r w:rsidRPr="0045204A">
        <w:rPr>
          <w:rFonts w:ascii="Times New Roman" w:hAnsi="Times New Roman" w:cs="Times New Roman"/>
          <w:sz w:val="24"/>
          <w:szCs w:val="24"/>
        </w:rPr>
        <w:lastRenderedPageBreak/>
        <w:t>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муниципального образования муниципального района «Сыктывдинский» (далее - Комиссия) не позднее 30 дней с даты поступления заявки и документов в администрацию муниципального района.</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7. Персональный состав Комиссии и регламент ее работы утверждаются постановлением администрации муниципального района.</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8. Комиссия рассматривает документы и осуществляет оценку соответствия заявителя условиям предоставления субсидии и требованиям, установленным Федеральным законом и настоящим Порядком, в срок не более 3 рабочих дней с даты поступления документов в Комиссию.</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9. Заключение Комиссии о соответствии (несоответствии) заявителя условиям предоставления субсидии  и требованиям, установленным Федеральным законом и настоящим Порядком, оформляется протоколом.</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10. На основании протокола Комиссии руководитель администрации муниципального района в срок не более 5 рабочих дней с даты его подписания принимает решение о предоставлении (отказе в предоставлении) субсидии.</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Заключение Комиссии о несоответствии, решение об отказе в предоставлении субсидии  принимается при наличии оснований, установленных Федеральным законом.</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Уведомление заявителя о принятых руководителем администрации муниципального района решениях осуществляется в соответствии с Федеральным законом.</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Заявитель,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 или обжаловать решение Комиссии в порядке, утвержденном законодательством.</w:t>
      </w:r>
    </w:p>
    <w:p w:rsidR="000F36D2" w:rsidRPr="0045204A" w:rsidRDefault="000F36D2" w:rsidP="004520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11. Субсидии предоставляются на основании договоров, заключенных между Заявителем и администрацией муниципал</w:t>
      </w:r>
      <w:r w:rsidR="0045204A">
        <w:rPr>
          <w:rFonts w:ascii="Times New Roman" w:hAnsi="Times New Roman" w:cs="Times New Roman"/>
          <w:sz w:val="24"/>
          <w:szCs w:val="24"/>
        </w:rPr>
        <w:t>ьного района (далее – Договор)</w:t>
      </w:r>
      <w:proofErr w:type="gramStart"/>
      <w:r w:rsidR="0045204A">
        <w:rPr>
          <w:rFonts w:ascii="Times New Roman" w:hAnsi="Times New Roman" w:cs="Times New Roman"/>
          <w:sz w:val="24"/>
          <w:szCs w:val="24"/>
        </w:rPr>
        <w:t>.</w:t>
      </w:r>
      <w:r w:rsidRPr="0045204A">
        <w:rPr>
          <w:rFonts w:ascii="Times New Roman" w:hAnsi="Times New Roman" w:cs="Times New Roman"/>
          <w:sz w:val="24"/>
          <w:szCs w:val="24"/>
        </w:rPr>
        <w:t>С</w:t>
      </w:r>
      <w:proofErr w:type="gramEnd"/>
      <w:r w:rsidRPr="0045204A">
        <w:rPr>
          <w:rFonts w:ascii="Times New Roman" w:hAnsi="Times New Roman" w:cs="Times New Roman"/>
          <w:sz w:val="24"/>
          <w:szCs w:val="24"/>
        </w:rPr>
        <w:t>рок подготовки договора не может превышать 5 рабочих дней с даты принятия руководителем администрации муниципального района решения о предоставлении субсидии.</w:t>
      </w:r>
    </w:p>
    <w:p w:rsidR="000F36D2" w:rsidRPr="0045204A" w:rsidRDefault="000F36D2" w:rsidP="000F36D2">
      <w:pPr>
        <w:pStyle w:val="ConsPlusNormal"/>
        <w:ind w:firstLine="540"/>
        <w:jc w:val="both"/>
        <w:rPr>
          <w:rFonts w:ascii="Times New Roman" w:hAnsi="Times New Roman" w:cs="Times New Roman"/>
          <w:sz w:val="24"/>
          <w:szCs w:val="24"/>
        </w:rPr>
      </w:pPr>
      <w:r w:rsidRPr="0045204A">
        <w:rPr>
          <w:rFonts w:ascii="Times New Roman" w:hAnsi="Times New Roman" w:cs="Times New Roman"/>
          <w:sz w:val="24"/>
          <w:szCs w:val="24"/>
        </w:rPr>
        <w:t>Субъект малого предпринимательства - получатель субсидии своевременно и в полном объеме представляет информацию о расходовании субсидии, выделенному в рамках бизнес-проекта, а также об использовании субсидии, полученной в течение двух предшествующих лет,  (в случае ее получения) по форме отчета, утвержденного договором</w:t>
      </w:r>
      <w:r w:rsidR="0045204A">
        <w:rPr>
          <w:rFonts w:ascii="Times New Roman" w:hAnsi="Times New Roman" w:cs="Times New Roman"/>
          <w:sz w:val="24"/>
          <w:szCs w:val="24"/>
        </w:rPr>
        <w:t xml:space="preserve"> о </w:t>
      </w:r>
      <w:proofErr w:type="spellStart"/>
      <w:proofErr w:type="gramStart"/>
      <w:r w:rsidR="0045204A">
        <w:rPr>
          <w:rFonts w:ascii="Times New Roman" w:hAnsi="Times New Roman" w:cs="Times New Roman"/>
          <w:sz w:val="24"/>
          <w:szCs w:val="24"/>
        </w:rPr>
        <w:t>о</w:t>
      </w:r>
      <w:proofErr w:type="spellEnd"/>
      <w:proofErr w:type="gramEnd"/>
      <w:r w:rsidR="0045204A">
        <w:rPr>
          <w:rFonts w:ascii="Times New Roman" w:hAnsi="Times New Roman" w:cs="Times New Roman"/>
          <w:sz w:val="24"/>
          <w:szCs w:val="24"/>
        </w:rPr>
        <w:t xml:space="preserve"> предоставлении субсидии</w:t>
      </w:r>
      <w:r w:rsidRPr="0045204A">
        <w:rPr>
          <w:rFonts w:ascii="Times New Roman" w:hAnsi="Times New Roman" w:cs="Times New Roman"/>
          <w:sz w:val="24"/>
          <w:szCs w:val="24"/>
        </w:rPr>
        <w:t>.</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12. Главным распорядителем средств бюджета муниципального района "Сыктывдинский»" (далее - главный распорядитель) в форме субсидий является администрация МР "Сыктывдинский»".</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13. Финансирование расходов производится в соответствии со сводной бюджетной росписью бюджета муниципального района «Сыктывдинский» в пределах лимитов бюджетных обязательств, предусмотренных на реализацию Программы.</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Контроль за целевым использованием субсидии осуществляется в установленном порядке администрацией муниципального района в соответствии с пунктом 2 статьи 78 Бюджетного Кодекса Российской Федерации.</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 xml:space="preserve">14. В случае нарушения получателем субсидий условий получения субсидий, установленных настоящим Порядком, средства субсидии (гранта) подлежат возврату в бюджет муниципального района «Сыктывдинский» на основании Договора и в Порядке, оговоренном в Договоре, в случае отказа - в судебном порядке. </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15. Получатель субсидий, не использовавший сумму субсидий в полном объеме в текущем финансовом году, обязан вернуть остатки субсидий  главному распорядителю в Порядке, определенным бюджетным законодательством.</w:t>
      </w:r>
    </w:p>
    <w:p w:rsidR="000F36D2" w:rsidRPr="0045204A" w:rsidRDefault="000F36D2" w:rsidP="004520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 xml:space="preserve">16. Нормативные правовые акты, принимаемые администрацией муниципального района во исполнение настоящего Порядка, размещаются в установленном порядке на официальном сайте администрации муниципального района в информационно-телекоммуникационной сети "Интернет" </w:t>
      </w:r>
      <w:proofErr w:type="spellStart"/>
      <w:r w:rsidRPr="0045204A">
        <w:rPr>
          <w:rFonts w:ascii="Times New Roman" w:hAnsi="Times New Roman" w:cs="Times New Roman"/>
          <w:sz w:val="24"/>
          <w:szCs w:val="24"/>
        </w:rPr>
        <w:t>www</w:t>
      </w:r>
      <w:proofErr w:type="spellEnd"/>
      <w:r w:rsidRPr="0045204A">
        <w:rPr>
          <w:rFonts w:ascii="Times New Roman" w:hAnsi="Times New Roman" w:cs="Times New Roman"/>
          <w:sz w:val="24"/>
          <w:szCs w:val="24"/>
        </w:rPr>
        <w:t>.</w:t>
      </w:r>
      <w:proofErr w:type="spellStart"/>
      <w:r w:rsidRPr="0045204A">
        <w:rPr>
          <w:rFonts w:ascii="Times New Roman" w:hAnsi="Times New Roman" w:cs="Times New Roman"/>
          <w:sz w:val="24"/>
          <w:szCs w:val="24"/>
          <w:lang w:val="en-US"/>
        </w:rPr>
        <w:t>syktyvdin</w:t>
      </w:r>
      <w:proofErr w:type="spellEnd"/>
      <w:r w:rsidRPr="0045204A">
        <w:rPr>
          <w:rFonts w:ascii="Times New Roman" w:hAnsi="Times New Roman" w:cs="Times New Roman"/>
          <w:sz w:val="24"/>
          <w:szCs w:val="24"/>
        </w:rPr>
        <w:t>.</w:t>
      </w:r>
      <w:proofErr w:type="spellStart"/>
      <w:r w:rsidRPr="0045204A">
        <w:rPr>
          <w:rFonts w:ascii="Times New Roman" w:hAnsi="Times New Roman" w:cs="Times New Roman"/>
          <w:sz w:val="24"/>
          <w:szCs w:val="24"/>
        </w:rPr>
        <w:t>ru</w:t>
      </w:r>
      <w:proofErr w:type="spellEnd"/>
      <w:r w:rsidRPr="0045204A">
        <w:rPr>
          <w:rFonts w:ascii="Times New Roman" w:hAnsi="Times New Roman" w:cs="Times New Roman"/>
          <w:sz w:val="24"/>
          <w:szCs w:val="24"/>
        </w:rPr>
        <w:t xml:space="preserve"> (раздел Экономика/Малый бизнес) в течение 3 рабочих дней со дня их принятия.</w:t>
      </w:r>
    </w:p>
    <w:p w:rsidR="000F36D2" w:rsidRPr="0045204A" w:rsidRDefault="000F36D2" w:rsidP="000F36D2">
      <w:pPr>
        <w:spacing w:after="0" w:line="240" w:lineRule="auto"/>
        <w:jc w:val="right"/>
        <w:rPr>
          <w:rFonts w:ascii="Times New Roman" w:hAnsi="Times New Roman" w:cs="Times New Roman"/>
          <w:sz w:val="24"/>
          <w:szCs w:val="24"/>
        </w:rPr>
      </w:pPr>
      <w:r w:rsidRPr="0045204A">
        <w:rPr>
          <w:rFonts w:ascii="Times New Roman" w:hAnsi="Times New Roman" w:cs="Times New Roman"/>
          <w:sz w:val="24"/>
          <w:szCs w:val="24"/>
        </w:rPr>
        <w:lastRenderedPageBreak/>
        <w:t>Приложение 4</w:t>
      </w:r>
    </w:p>
    <w:p w:rsidR="000F36D2" w:rsidRPr="0045204A" w:rsidRDefault="00E72BAD" w:rsidP="000F36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000F36D2" w:rsidRPr="0045204A">
        <w:rPr>
          <w:rFonts w:ascii="Times New Roman" w:hAnsi="Times New Roman" w:cs="Times New Roman"/>
          <w:sz w:val="24"/>
          <w:szCs w:val="24"/>
        </w:rPr>
        <w:t xml:space="preserve">программе МО МР «Сыктывдинский» </w:t>
      </w:r>
    </w:p>
    <w:p w:rsidR="000F36D2" w:rsidRPr="0045204A" w:rsidRDefault="000F36D2" w:rsidP="000F36D2">
      <w:pPr>
        <w:spacing w:after="0" w:line="240" w:lineRule="auto"/>
        <w:jc w:val="right"/>
        <w:rPr>
          <w:rFonts w:ascii="Times New Roman" w:hAnsi="Times New Roman" w:cs="Times New Roman"/>
          <w:sz w:val="24"/>
          <w:szCs w:val="24"/>
        </w:rPr>
      </w:pPr>
      <w:r w:rsidRPr="0045204A">
        <w:rPr>
          <w:rFonts w:ascii="Times New Roman" w:hAnsi="Times New Roman" w:cs="Times New Roman"/>
          <w:sz w:val="24"/>
          <w:szCs w:val="24"/>
        </w:rPr>
        <w:t>«Развитие экономики на период до 2020 года»</w:t>
      </w:r>
    </w:p>
    <w:p w:rsidR="000F36D2" w:rsidRPr="0045204A" w:rsidRDefault="000F36D2" w:rsidP="000F36D2">
      <w:pPr>
        <w:spacing w:after="0" w:line="240" w:lineRule="auto"/>
        <w:jc w:val="right"/>
        <w:rPr>
          <w:rFonts w:ascii="Times New Roman" w:hAnsi="Times New Roman" w:cs="Times New Roman"/>
          <w:sz w:val="24"/>
          <w:szCs w:val="24"/>
        </w:rPr>
      </w:pPr>
    </w:p>
    <w:p w:rsidR="000F36D2" w:rsidRPr="0045204A" w:rsidRDefault="000F36D2" w:rsidP="000F36D2">
      <w:pPr>
        <w:spacing w:after="0" w:line="240" w:lineRule="auto"/>
        <w:jc w:val="center"/>
        <w:rPr>
          <w:rFonts w:ascii="Times New Roman" w:hAnsi="Times New Roman" w:cs="Times New Roman"/>
          <w:b/>
          <w:bCs/>
          <w:sz w:val="24"/>
          <w:szCs w:val="24"/>
        </w:rPr>
      </w:pPr>
      <w:r w:rsidRPr="0045204A">
        <w:rPr>
          <w:rFonts w:ascii="Times New Roman" w:hAnsi="Times New Roman" w:cs="Times New Roman"/>
          <w:b/>
          <w:bCs/>
          <w:sz w:val="24"/>
          <w:szCs w:val="24"/>
        </w:rPr>
        <w:t>ПОРЯДОК</w:t>
      </w:r>
    </w:p>
    <w:p w:rsidR="000F36D2" w:rsidRPr="0045204A" w:rsidRDefault="000F36D2" w:rsidP="000F36D2">
      <w:pPr>
        <w:pStyle w:val="ConsPlusTitle"/>
        <w:jc w:val="center"/>
        <w:rPr>
          <w:rFonts w:ascii="Times New Roman" w:hAnsi="Times New Roman" w:cs="Times New Roman"/>
          <w:sz w:val="24"/>
          <w:szCs w:val="24"/>
        </w:rPr>
      </w:pPr>
      <w:r w:rsidRPr="0045204A">
        <w:rPr>
          <w:rFonts w:ascii="Times New Roman" w:hAnsi="Times New Roman" w:cs="Times New Roman"/>
          <w:sz w:val="24"/>
          <w:szCs w:val="24"/>
        </w:rPr>
        <w:t>СУБСИДИРОВАНИЯ СУБЪЕКТАМ  МАЛОГО И СРЕДНЕГО</w:t>
      </w:r>
    </w:p>
    <w:p w:rsidR="000F36D2" w:rsidRPr="0045204A" w:rsidRDefault="000F36D2" w:rsidP="000F36D2">
      <w:pPr>
        <w:pStyle w:val="ConsPlusTitle"/>
        <w:jc w:val="center"/>
        <w:rPr>
          <w:rFonts w:ascii="Times New Roman" w:hAnsi="Times New Roman" w:cs="Times New Roman"/>
          <w:sz w:val="24"/>
          <w:szCs w:val="24"/>
        </w:rPr>
      </w:pPr>
      <w:r w:rsidRPr="0045204A">
        <w:rPr>
          <w:rFonts w:ascii="Times New Roman" w:hAnsi="Times New Roman" w:cs="Times New Roman"/>
          <w:sz w:val="24"/>
          <w:szCs w:val="24"/>
        </w:rPr>
        <w:t>ПРЕДПРИНИМАТЕЛЬСТВА ЧАСТИ ЗАТРАТ НА УПЛАТУ ЛИЗИНГОВЫХ ПЛАТЕЖЕЙ ПО ДОГОВАРАМ ФИНАНСОВОЙ АРЕНДЫ (ЛИЗИНГА)</w:t>
      </w:r>
    </w:p>
    <w:p w:rsidR="000F36D2" w:rsidRPr="0045204A" w:rsidRDefault="000F36D2" w:rsidP="000F36D2">
      <w:pPr>
        <w:spacing w:after="0" w:line="240" w:lineRule="auto"/>
        <w:jc w:val="center"/>
        <w:rPr>
          <w:rFonts w:ascii="Times New Roman" w:hAnsi="Times New Roman" w:cs="Times New Roman"/>
          <w:sz w:val="24"/>
          <w:szCs w:val="24"/>
        </w:rPr>
      </w:pPr>
    </w:p>
    <w:p w:rsidR="000F36D2" w:rsidRPr="0045204A" w:rsidRDefault="000F36D2" w:rsidP="000F36D2">
      <w:pPr>
        <w:spacing w:after="0" w:line="240" w:lineRule="auto"/>
        <w:jc w:val="center"/>
        <w:rPr>
          <w:rFonts w:ascii="Times New Roman" w:hAnsi="Times New Roman" w:cs="Times New Roman"/>
          <w:sz w:val="24"/>
          <w:szCs w:val="24"/>
        </w:rPr>
      </w:pPr>
    </w:p>
    <w:p w:rsidR="000F36D2" w:rsidRPr="0045204A" w:rsidRDefault="000F36D2" w:rsidP="000F36D2">
      <w:pPr>
        <w:spacing w:after="0" w:line="240" w:lineRule="auto"/>
        <w:ind w:firstLine="708"/>
        <w:jc w:val="both"/>
        <w:rPr>
          <w:rFonts w:ascii="Times New Roman" w:hAnsi="Times New Roman" w:cs="Times New Roman"/>
          <w:sz w:val="24"/>
          <w:szCs w:val="24"/>
        </w:rPr>
      </w:pPr>
      <w:r w:rsidRPr="0045204A">
        <w:rPr>
          <w:rFonts w:ascii="Times New Roman" w:hAnsi="Times New Roman" w:cs="Times New Roman"/>
          <w:sz w:val="24"/>
          <w:szCs w:val="24"/>
        </w:rPr>
        <w:t>1. Настоящий Порядок определяет механизм субсидирования субъектам малого и среднего предпринимательства - лизингополучателям (далее - лизингополучатели) части затрат на уплату лизинговых платежей по договорам финансовой аренды (лизинга), заключенным лизингополучателями для приобретения оборудования (за исключением торгового оборудования), устройств, механизмов, автотранспортных средств (за исключением легковых автомобилей), приборов, аппаратов, агрегатов, устройств, установок, машин, средств (далее - договоры лизинга) и технологий в пределах средств бюджета администрации муниципального района «Сыктывдинский» на очередной финансовый год и плановый период, предусмотренных на реализацию  муниципальной  программы  МО МР «Сыктывдинский» «Развитие экономики на период до 2020 года»  (далее – Программа) на соответствующий финансовый год.</w:t>
      </w:r>
    </w:p>
    <w:p w:rsidR="000F36D2" w:rsidRPr="0045204A" w:rsidRDefault="000F36D2" w:rsidP="000F36D2">
      <w:pPr>
        <w:pStyle w:val="ConsPlusNormal"/>
        <w:ind w:firstLine="540"/>
        <w:jc w:val="both"/>
        <w:rPr>
          <w:rFonts w:ascii="Times New Roman" w:hAnsi="Times New Roman" w:cs="Times New Roman"/>
          <w:sz w:val="24"/>
          <w:szCs w:val="24"/>
        </w:rPr>
      </w:pPr>
      <w:r w:rsidRPr="0045204A">
        <w:rPr>
          <w:rFonts w:ascii="Times New Roman" w:hAnsi="Times New Roman" w:cs="Times New Roman"/>
          <w:sz w:val="24"/>
          <w:szCs w:val="24"/>
        </w:rPr>
        <w:t xml:space="preserve">2. </w:t>
      </w:r>
      <w:proofErr w:type="gramStart"/>
      <w:r w:rsidRPr="0045204A">
        <w:rPr>
          <w:rFonts w:ascii="Times New Roman" w:hAnsi="Times New Roman" w:cs="Times New Roman"/>
          <w:sz w:val="24"/>
          <w:szCs w:val="24"/>
        </w:rPr>
        <w:t>Субсидии за счет средств бюджета администрации муниципального района «Сыктывдинский» (далее - субсидия по лизинговым платежам) предоставляются на субсидирование части затрат, связанных с уплатой авансового платежа (первого взноса) при заключении  договора (договоров) лизинга  оборудования с российскими лизинговыми организациями) в размере, предусмотренном договорами финансовой аренды (лизинга), за вычетом налога на добавленную стоимость.</w:t>
      </w:r>
      <w:proofErr w:type="gramEnd"/>
    </w:p>
    <w:p w:rsidR="000F36D2" w:rsidRPr="0045204A" w:rsidRDefault="000F36D2" w:rsidP="00361193">
      <w:pPr>
        <w:pStyle w:val="ConsPlusNormal"/>
        <w:ind w:firstLine="540"/>
        <w:jc w:val="both"/>
        <w:rPr>
          <w:rFonts w:ascii="Times New Roman" w:hAnsi="Times New Roman" w:cs="Times New Roman"/>
          <w:sz w:val="24"/>
          <w:szCs w:val="24"/>
        </w:rPr>
      </w:pPr>
      <w:r w:rsidRPr="0045204A">
        <w:rPr>
          <w:rFonts w:ascii="Times New Roman" w:hAnsi="Times New Roman" w:cs="Times New Roman"/>
          <w:sz w:val="24"/>
          <w:szCs w:val="24"/>
        </w:rPr>
        <w:t>В случае, если лизингополучатель не является налогоплательщиком налога на добавленную стоимость, то понесенные им затраты на уплату авансового платежа (первого взноса) и лизингового взноса по договору лизинга не подлежат уменьшению на сумму налога на добавленную стоимость.</w:t>
      </w:r>
    </w:p>
    <w:p w:rsidR="000F36D2" w:rsidRPr="0045204A" w:rsidRDefault="000F36D2" w:rsidP="000F36D2">
      <w:pPr>
        <w:spacing w:after="0" w:line="240" w:lineRule="auto"/>
        <w:ind w:firstLine="708"/>
        <w:jc w:val="both"/>
        <w:rPr>
          <w:rFonts w:ascii="Times New Roman" w:hAnsi="Times New Roman" w:cs="Times New Roman"/>
          <w:sz w:val="24"/>
          <w:szCs w:val="24"/>
        </w:rPr>
      </w:pPr>
      <w:r w:rsidRPr="0045204A">
        <w:rPr>
          <w:rFonts w:ascii="Times New Roman" w:hAnsi="Times New Roman" w:cs="Times New Roman"/>
          <w:sz w:val="24"/>
          <w:szCs w:val="24"/>
        </w:rPr>
        <w:t>3. Субсидия по лизинговым платежам предоставляется лизингополучателям, одновременно отвечающим следующим требованиям:</w:t>
      </w:r>
    </w:p>
    <w:p w:rsidR="000F36D2" w:rsidRPr="0045204A" w:rsidRDefault="000F36D2" w:rsidP="000F36D2">
      <w:pPr>
        <w:spacing w:after="0" w:line="240" w:lineRule="auto"/>
        <w:ind w:firstLine="708"/>
        <w:jc w:val="both"/>
        <w:rPr>
          <w:rFonts w:ascii="Times New Roman" w:hAnsi="Times New Roman" w:cs="Times New Roman"/>
          <w:sz w:val="24"/>
          <w:szCs w:val="24"/>
        </w:rPr>
      </w:pPr>
      <w:r w:rsidRPr="0045204A">
        <w:rPr>
          <w:rFonts w:ascii="Times New Roman" w:hAnsi="Times New Roman" w:cs="Times New Roman"/>
          <w:sz w:val="24"/>
          <w:szCs w:val="24"/>
        </w:rPr>
        <w:t>1) установленным Федеральным законом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0F36D2" w:rsidRPr="0045204A" w:rsidRDefault="000F36D2" w:rsidP="000F36D2">
      <w:pPr>
        <w:spacing w:after="0" w:line="240" w:lineRule="auto"/>
        <w:ind w:firstLine="708"/>
        <w:jc w:val="both"/>
        <w:rPr>
          <w:rFonts w:ascii="Times New Roman" w:hAnsi="Times New Roman" w:cs="Times New Roman"/>
          <w:sz w:val="24"/>
          <w:szCs w:val="24"/>
        </w:rPr>
      </w:pPr>
      <w:r w:rsidRPr="0045204A">
        <w:rPr>
          <w:rFonts w:ascii="Times New Roman" w:hAnsi="Times New Roman" w:cs="Times New Roman"/>
          <w:sz w:val="24"/>
          <w:szCs w:val="24"/>
        </w:rPr>
        <w:t>2) зарегистрированным и осуществляющим свою деятельность на территории Сыктывдинского района;</w:t>
      </w:r>
    </w:p>
    <w:p w:rsidR="000F36D2" w:rsidRPr="0045204A" w:rsidRDefault="000F36D2" w:rsidP="000F36D2">
      <w:pPr>
        <w:spacing w:after="0" w:line="240" w:lineRule="auto"/>
        <w:ind w:firstLine="708"/>
        <w:jc w:val="both"/>
        <w:rPr>
          <w:rFonts w:ascii="Times New Roman" w:hAnsi="Times New Roman" w:cs="Times New Roman"/>
          <w:sz w:val="24"/>
          <w:szCs w:val="24"/>
        </w:rPr>
      </w:pPr>
      <w:r w:rsidRPr="0045204A">
        <w:rPr>
          <w:rFonts w:ascii="Times New Roman" w:hAnsi="Times New Roman" w:cs="Times New Roman"/>
          <w:sz w:val="24"/>
          <w:szCs w:val="24"/>
        </w:rPr>
        <w:t>3) не имеющим задолженности по уплате налогов, сборов, пеней и иных обязательных платежей в бюджетную систему Российской Федерации;</w:t>
      </w:r>
    </w:p>
    <w:p w:rsidR="000F36D2" w:rsidRPr="0045204A" w:rsidRDefault="000F36D2" w:rsidP="000F36D2">
      <w:pPr>
        <w:spacing w:after="0" w:line="240" w:lineRule="auto"/>
        <w:ind w:firstLine="708"/>
        <w:jc w:val="both"/>
        <w:rPr>
          <w:rFonts w:ascii="Times New Roman" w:hAnsi="Times New Roman" w:cs="Times New Roman"/>
          <w:sz w:val="24"/>
          <w:szCs w:val="24"/>
        </w:rPr>
      </w:pPr>
      <w:r w:rsidRPr="0045204A">
        <w:rPr>
          <w:rFonts w:ascii="Times New Roman" w:hAnsi="Times New Roman" w:cs="Times New Roman"/>
          <w:sz w:val="24"/>
          <w:szCs w:val="24"/>
        </w:rPr>
        <w:t>4) не имеющим задолженности по заработной плате перед наемными работниками;</w:t>
      </w:r>
    </w:p>
    <w:p w:rsidR="000F36D2" w:rsidRPr="0045204A" w:rsidRDefault="000F36D2" w:rsidP="000F36D2">
      <w:pPr>
        <w:spacing w:after="0" w:line="240" w:lineRule="auto"/>
        <w:ind w:firstLine="708"/>
        <w:jc w:val="both"/>
        <w:rPr>
          <w:rFonts w:ascii="Times New Roman" w:hAnsi="Times New Roman" w:cs="Times New Roman"/>
          <w:sz w:val="24"/>
          <w:szCs w:val="24"/>
        </w:rPr>
      </w:pPr>
      <w:r w:rsidRPr="0045204A">
        <w:rPr>
          <w:rFonts w:ascii="Times New Roman" w:hAnsi="Times New Roman" w:cs="Times New Roman"/>
          <w:sz w:val="24"/>
          <w:szCs w:val="24"/>
        </w:rPr>
        <w:t>Лизингополучатели не имеют права на получение субсидий в случае, если представленный для субсидирования договор финансовой аренды (лизинга) уже субсидируется в рамках других программ, проектов или мероприятий.</w:t>
      </w:r>
    </w:p>
    <w:p w:rsidR="000F36D2" w:rsidRPr="0045204A" w:rsidRDefault="000F36D2" w:rsidP="000F36D2">
      <w:pPr>
        <w:spacing w:after="0" w:line="240" w:lineRule="auto"/>
        <w:ind w:firstLine="708"/>
        <w:jc w:val="both"/>
        <w:rPr>
          <w:rFonts w:ascii="Times New Roman" w:hAnsi="Times New Roman" w:cs="Times New Roman"/>
          <w:sz w:val="24"/>
          <w:szCs w:val="24"/>
        </w:rPr>
      </w:pPr>
      <w:r w:rsidRPr="0045204A">
        <w:rPr>
          <w:rFonts w:ascii="Times New Roman" w:hAnsi="Times New Roman" w:cs="Times New Roman"/>
          <w:sz w:val="24"/>
          <w:szCs w:val="24"/>
        </w:rPr>
        <w:t xml:space="preserve">4. </w:t>
      </w:r>
      <w:r w:rsidR="006E77DF" w:rsidRPr="0045204A">
        <w:rPr>
          <w:rFonts w:ascii="Times New Roman" w:hAnsi="Times New Roman" w:cs="Times New Roman"/>
          <w:sz w:val="24"/>
          <w:szCs w:val="24"/>
        </w:rPr>
        <w:t>Максимальный</w:t>
      </w:r>
      <w:r w:rsidRPr="0045204A">
        <w:rPr>
          <w:rFonts w:ascii="Times New Roman" w:hAnsi="Times New Roman" w:cs="Times New Roman"/>
          <w:sz w:val="24"/>
          <w:szCs w:val="24"/>
        </w:rPr>
        <w:t xml:space="preserve"> размер субсидии по лизинговым платежам не может превышать 1 млн. рублей по одному договору лизинга и 1,8 млн.  рублей по двум и более договорам лизинга в течение текущего финансового года.</w:t>
      </w:r>
    </w:p>
    <w:p w:rsidR="006E77DF" w:rsidRPr="0045204A" w:rsidRDefault="000F36D2" w:rsidP="006E77DF">
      <w:pPr>
        <w:pStyle w:val="ConsPlusNormal"/>
        <w:ind w:firstLine="540"/>
        <w:jc w:val="both"/>
        <w:rPr>
          <w:rFonts w:ascii="Times New Roman" w:hAnsi="Times New Roman" w:cs="Times New Roman"/>
          <w:sz w:val="24"/>
          <w:szCs w:val="24"/>
        </w:rPr>
      </w:pPr>
      <w:r w:rsidRPr="0045204A">
        <w:rPr>
          <w:rFonts w:ascii="Times New Roman" w:hAnsi="Times New Roman" w:cs="Times New Roman"/>
          <w:sz w:val="24"/>
          <w:szCs w:val="24"/>
        </w:rPr>
        <w:t xml:space="preserve">5. </w:t>
      </w:r>
      <w:r w:rsidR="006E77DF" w:rsidRPr="0045204A">
        <w:rPr>
          <w:rFonts w:ascii="Times New Roman" w:hAnsi="Times New Roman" w:cs="Times New Roman"/>
          <w:sz w:val="24"/>
          <w:szCs w:val="24"/>
        </w:rPr>
        <w:t>Субсидия предоставляется по договорам лизинга со следующими видами затрат:</w:t>
      </w:r>
    </w:p>
    <w:p w:rsidR="006E77DF" w:rsidRPr="0045204A" w:rsidRDefault="006E77DF" w:rsidP="006E77DF">
      <w:pPr>
        <w:pStyle w:val="ConsPlusNormal"/>
        <w:ind w:firstLine="540"/>
        <w:jc w:val="both"/>
        <w:rPr>
          <w:rFonts w:ascii="Times New Roman" w:hAnsi="Times New Roman" w:cs="Times New Roman"/>
          <w:sz w:val="24"/>
          <w:szCs w:val="24"/>
        </w:rPr>
      </w:pPr>
      <w:r w:rsidRPr="0045204A">
        <w:rPr>
          <w:rFonts w:ascii="Times New Roman" w:hAnsi="Times New Roman" w:cs="Times New Roman"/>
          <w:sz w:val="24"/>
          <w:szCs w:val="24"/>
        </w:rPr>
        <w:t>-   оборудование;</w:t>
      </w:r>
    </w:p>
    <w:p w:rsidR="006E77DF" w:rsidRPr="0045204A" w:rsidRDefault="006E77DF" w:rsidP="006E77DF">
      <w:pPr>
        <w:pStyle w:val="ConsPlusNormal"/>
        <w:ind w:firstLine="540"/>
        <w:jc w:val="both"/>
        <w:rPr>
          <w:rFonts w:ascii="Times New Roman" w:hAnsi="Times New Roman" w:cs="Times New Roman"/>
          <w:sz w:val="24"/>
          <w:szCs w:val="24"/>
        </w:rPr>
      </w:pPr>
      <w:r w:rsidRPr="0045204A">
        <w:rPr>
          <w:rFonts w:ascii="Times New Roman" w:hAnsi="Times New Roman" w:cs="Times New Roman"/>
          <w:sz w:val="24"/>
          <w:szCs w:val="24"/>
        </w:rPr>
        <w:t xml:space="preserve">- универсальные мобильные платформы: мобильная служба быта; мобильный </w:t>
      </w:r>
      <w:proofErr w:type="spellStart"/>
      <w:r w:rsidRPr="0045204A">
        <w:rPr>
          <w:rFonts w:ascii="Times New Roman" w:hAnsi="Times New Roman" w:cs="Times New Roman"/>
          <w:sz w:val="24"/>
          <w:szCs w:val="24"/>
        </w:rPr>
        <w:t>шиномонтаж</w:t>
      </w:r>
      <w:proofErr w:type="spellEnd"/>
      <w:r w:rsidRPr="0045204A">
        <w:rPr>
          <w:rFonts w:ascii="Times New Roman" w:hAnsi="Times New Roman" w:cs="Times New Roman"/>
          <w:sz w:val="24"/>
          <w:szCs w:val="24"/>
        </w:rPr>
        <w:t>;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6E77DF" w:rsidRPr="0045204A" w:rsidRDefault="006E77DF" w:rsidP="006E77DF">
      <w:pPr>
        <w:pStyle w:val="ConsPlusNormal"/>
        <w:ind w:firstLine="540"/>
        <w:jc w:val="both"/>
        <w:rPr>
          <w:rFonts w:ascii="Times New Roman" w:hAnsi="Times New Roman" w:cs="Times New Roman"/>
          <w:sz w:val="24"/>
          <w:szCs w:val="24"/>
        </w:rPr>
      </w:pPr>
      <w:r w:rsidRPr="0045204A">
        <w:rPr>
          <w:rFonts w:ascii="Times New Roman" w:hAnsi="Times New Roman" w:cs="Times New Roman"/>
          <w:sz w:val="24"/>
          <w:szCs w:val="24"/>
        </w:rPr>
        <w:lastRenderedPageBreak/>
        <w:t>-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0F36D2" w:rsidRPr="0045204A" w:rsidRDefault="006E77DF" w:rsidP="000F36D2">
      <w:pPr>
        <w:spacing w:after="0" w:line="240" w:lineRule="auto"/>
        <w:ind w:firstLine="708"/>
        <w:jc w:val="both"/>
        <w:rPr>
          <w:rFonts w:ascii="Times New Roman" w:hAnsi="Times New Roman" w:cs="Times New Roman"/>
          <w:sz w:val="24"/>
          <w:szCs w:val="24"/>
        </w:rPr>
      </w:pPr>
      <w:r w:rsidRPr="0045204A">
        <w:rPr>
          <w:rFonts w:ascii="Times New Roman" w:hAnsi="Times New Roman" w:cs="Times New Roman"/>
          <w:sz w:val="24"/>
          <w:szCs w:val="24"/>
        </w:rPr>
        <w:t>Предметом лизинга по вышеуказанным договорам не может быть физически изношенное или морально устаревшее оборудование</w:t>
      </w:r>
    </w:p>
    <w:p w:rsidR="000F36D2" w:rsidRPr="0045204A" w:rsidRDefault="000F36D2" w:rsidP="000F36D2">
      <w:pPr>
        <w:spacing w:after="0" w:line="240" w:lineRule="auto"/>
        <w:ind w:firstLine="708"/>
        <w:jc w:val="both"/>
        <w:rPr>
          <w:rFonts w:ascii="Times New Roman" w:hAnsi="Times New Roman" w:cs="Times New Roman"/>
          <w:sz w:val="24"/>
          <w:szCs w:val="24"/>
        </w:rPr>
      </w:pPr>
      <w:r w:rsidRPr="0045204A">
        <w:rPr>
          <w:rFonts w:ascii="Times New Roman" w:hAnsi="Times New Roman" w:cs="Times New Roman"/>
          <w:sz w:val="24"/>
          <w:szCs w:val="24"/>
        </w:rPr>
        <w:t>6. Для получения субсидии по лизинговым платежам необходимы следующие документы:</w:t>
      </w:r>
    </w:p>
    <w:p w:rsidR="000F36D2" w:rsidRPr="0045204A" w:rsidRDefault="000F36D2" w:rsidP="000F36D2">
      <w:pPr>
        <w:spacing w:after="0" w:line="240" w:lineRule="auto"/>
        <w:ind w:firstLine="708"/>
        <w:jc w:val="both"/>
        <w:rPr>
          <w:rFonts w:ascii="Times New Roman" w:hAnsi="Times New Roman" w:cs="Times New Roman"/>
          <w:sz w:val="24"/>
          <w:szCs w:val="24"/>
        </w:rPr>
      </w:pPr>
      <w:r w:rsidRPr="0045204A">
        <w:rPr>
          <w:rFonts w:ascii="Times New Roman" w:hAnsi="Times New Roman" w:cs="Times New Roman"/>
          <w:sz w:val="24"/>
          <w:szCs w:val="24"/>
        </w:rPr>
        <w:t>1) заявка на получение субсидии по лизинговым платежам по форме, установленной в Приложении  7 к программе (далее соответственно - заявка), содержащая в том числе:</w:t>
      </w:r>
    </w:p>
    <w:p w:rsidR="000F36D2" w:rsidRPr="0045204A" w:rsidRDefault="000F36D2" w:rsidP="000F36D2">
      <w:pPr>
        <w:spacing w:after="0" w:line="240" w:lineRule="auto"/>
        <w:ind w:firstLine="708"/>
        <w:jc w:val="both"/>
        <w:rPr>
          <w:rFonts w:ascii="Times New Roman" w:hAnsi="Times New Roman" w:cs="Times New Roman"/>
          <w:sz w:val="24"/>
          <w:szCs w:val="24"/>
        </w:rPr>
      </w:pPr>
      <w:r w:rsidRPr="0045204A">
        <w:rPr>
          <w:rFonts w:ascii="Times New Roman" w:hAnsi="Times New Roman" w:cs="Times New Roman"/>
          <w:sz w:val="24"/>
          <w:szCs w:val="24"/>
        </w:rPr>
        <w:t>а) сведения о средней численности работников за два предшествующих календарных года или за период, прошедший со дня государственной регистрации лизингополучателя, в случае если лизингополучатель зарегистрирован в текущем календарном году;</w:t>
      </w:r>
    </w:p>
    <w:p w:rsidR="000F36D2" w:rsidRPr="0045204A" w:rsidRDefault="000F36D2" w:rsidP="000F36D2">
      <w:pPr>
        <w:spacing w:after="0" w:line="240" w:lineRule="auto"/>
        <w:ind w:firstLine="708"/>
        <w:jc w:val="both"/>
        <w:rPr>
          <w:rFonts w:ascii="Times New Roman" w:hAnsi="Times New Roman" w:cs="Times New Roman"/>
          <w:sz w:val="24"/>
          <w:szCs w:val="24"/>
        </w:rPr>
      </w:pPr>
      <w:r w:rsidRPr="0045204A">
        <w:rPr>
          <w:rFonts w:ascii="Times New Roman" w:hAnsi="Times New Roman" w:cs="Times New Roman"/>
          <w:sz w:val="24"/>
          <w:szCs w:val="24"/>
        </w:rPr>
        <w:t>б) сведения о выручке от реализации товаров (работ, услуг) без учета налога на добавленную стоимость за два предшествующих календарных года или за период, прошедший со дня государственной регистрации лизингополучателя, в случае если лизингополучатель зарегистрирован в текущем календарном году;</w:t>
      </w:r>
    </w:p>
    <w:p w:rsidR="000F36D2" w:rsidRPr="0045204A" w:rsidRDefault="000F36D2" w:rsidP="000F36D2">
      <w:pPr>
        <w:spacing w:after="0" w:line="240" w:lineRule="auto"/>
        <w:ind w:firstLine="708"/>
        <w:jc w:val="both"/>
        <w:rPr>
          <w:rFonts w:ascii="Times New Roman" w:hAnsi="Times New Roman" w:cs="Times New Roman"/>
          <w:sz w:val="24"/>
          <w:szCs w:val="24"/>
        </w:rPr>
      </w:pPr>
      <w:r w:rsidRPr="0045204A">
        <w:rPr>
          <w:rFonts w:ascii="Times New Roman" w:hAnsi="Times New Roman" w:cs="Times New Roman"/>
          <w:sz w:val="24"/>
          <w:szCs w:val="24"/>
        </w:rPr>
        <w:t>в) сведения о доле физических и юридических лиц, участвующих в уставном (складочном) капитале (паевом фонде) лизингополучателя;</w:t>
      </w:r>
    </w:p>
    <w:p w:rsidR="000F36D2" w:rsidRPr="0045204A" w:rsidRDefault="000F36D2" w:rsidP="000F36D2">
      <w:pPr>
        <w:spacing w:after="0" w:line="240" w:lineRule="auto"/>
        <w:ind w:firstLine="708"/>
        <w:jc w:val="both"/>
        <w:rPr>
          <w:rFonts w:ascii="Times New Roman" w:hAnsi="Times New Roman" w:cs="Times New Roman"/>
          <w:sz w:val="24"/>
          <w:szCs w:val="24"/>
        </w:rPr>
      </w:pPr>
      <w:r w:rsidRPr="0045204A">
        <w:rPr>
          <w:rFonts w:ascii="Times New Roman" w:hAnsi="Times New Roman" w:cs="Times New Roman"/>
          <w:sz w:val="24"/>
          <w:szCs w:val="24"/>
        </w:rPr>
        <w:t>г) сведения о соблюдении лизингополучателем норм, установленных частями 3 и 4 статьи 14 Федерального закона;</w:t>
      </w:r>
    </w:p>
    <w:p w:rsidR="000F36D2" w:rsidRPr="0045204A" w:rsidRDefault="000F36D2" w:rsidP="000F36D2">
      <w:pPr>
        <w:spacing w:after="0" w:line="240" w:lineRule="auto"/>
        <w:ind w:firstLine="708"/>
        <w:jc w:val="both"/>
        <w:rPr>
          <w:rFonts w:ascii="Times New Roman" w:hAnsi="Times New Roman" w:cs="Times New Roman"/>
          <w:sz w:val="24"/>
          <w:szCs w:val="24"/>
        </w:rPr>
      </w:pPr>
      <w:r w:rsidRPr="0045204A">
        <w:rPr>
          <w:rFonts w:ascii="Times New Roman" w:hAnsi="Times New Roman" w:cs="Times New Roman"/>
          <w:sz w:val="24"/>
          <w:szCs w:val="24"/>
        </w:rPr>
        <w:t>д) сведения об отсутствии задолженности по заработной плате более одного месяца;</w:t>
      </w:r>
    </w:p>
    <w:p w:rsidR="000F36D2" w:rsidRPr="0045204A" w:rsidRDefault="000F36D2" w:rsidP="000F36D2">
      <w:pPr>
        <w:spacing w:after="0" w:line="240" w:lineRule="auto"/>
        <w:ind w:firstLine="708"/>
        <w:jc w:val="both"/>
        <w:rPr>
          <w:rFonts w:ascii="Times New Roman" w:hAnsi="Times New Roman" w:cs="Times New Roman"/>
          <w:sz w:val="24"/>
          <w:szCs w:val="24"/>
        </w:rPr>
      </w:pPr>
      <w:r w:rsidRPr="0045204A">
        <w:rPr>
          <w:rFonts w:ascii="Times New Roman" w:hAnsi="Times New Roman" w:cs="Times New Roman"/>
          <w:sz w:val="24"/>
          <w:szCs w:val="24"/>
        </w:rPr>
        <w:t>2)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лизингополучатель представляет ее самостоятельно;</w:t>
      </w:r>
    </w:p>
    <w:p w:rsidR="000F36D2" w:rsidRPr="0045204A" w:rsidRDefault="000F36D2" w:rsidP="000F36D2">
      <w:pPr>
        <w:spacing w:after="0" w:line="240" w:lineRule="auto"/>
        <w:ind w:firstLine="708"/>
        <w:jc w:val="both"/>
        <w:rPr>
          <w:rFonts w:ascii="Times New Roman" w:hAnsi="Times New Roman" w:cs="Times New Roman"/>
          <w:sz w:val="24"/>
          <w:szCs w:val="24"/>
        </w:rPr>
      </w:pPr>
      <w:r w:rsidRPr="0045204A">
        <w:rPr>
          <w:rFonts w:ascii="Times New Roman" w:hAnsi="Times New Roman" w:cs="Times New Roman"/>
          <w:sz w:val="24"/>
          <w:szCs w:val="24"/>
        </w:rPr>
        <w:t>3) справка о состоянии расчетов по налогам, сборам, пеням, штрафам, процентам,  сформированная не ранее чем за месяц до дня представления заявки, в случае если субъект малого предпринимательства представляет ее самостоятельно;</w:t>
      </w:r>
    </w:p>
    <w:p w:rsidR="000F36D2" w:rsidRPr="0045204A" w:rsidRDefault="000F36D2" w:rsidP="000F36D2">
      <w:pPr>
        <w:spacing w:after="0" w:line="240" w:lineRule="auto"/>
        <w:ind w:firstLine="708"/>
        <w:jc w:val="both"/>
        <w:rPr>
          <w:rFonts w:ascii="Times New Roman" w:hAnsi="Times New Roman" w:cs="Times New Roman"/>
          <w:sz w:val="24"/>
          <w:szCs w:val="24"/>
        </w:rPr>
      </w:pPr>
      <w:r w:rsidRPr="0045204A">
        <w:rPr>
          <w:rFonts w:ascii="Times New Roman" w:hAnsi="Times New Roman" w:cs="Times New Roman"/>
          <w:sz w:val="24"/>
          <w:szCs w:val="24"/>
        </w:rPr>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лизингополучателем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лизингополучатель представляет ее самостоятельно;</w:t>
      </w:r>
    </w:p>
    <w:p w:rsidR="000F36D2" w:rsidRPr="0045204A" w:rsidRDefault="000F36D2" w:rsidP="000F36D2">
      <w:pPr>
        <w:spacing w:after="0" w:line="240" w:lineRule="auto"/>
        <w:ind w:firstLine="708"/>
        <w:jc w:val="both"/>
        <w:rPr>
          <w:rFonts w:ascii="Times New Roman" w:hAnsi="Times New Roman" w:cs="Times New Roman"/>
          <w:sz w:val="24"/>
          <w:szCs w:val="24"/>
        </w:rPr>
      </w:pPr>
      <w:r w:rsidRPr="0045204A">
        <w:rPr>
          <w:rFonts w:ascii="Times New Roman" w:hAnsi="Times New Roman" w:cs="Times New Roman"/>
          <w:sz w:val="24"/>
          <w:szCs w:val="24"/>
        </w:rPr>
        <w:t>5) справка Отделения Пенсионного фонда Российской Федерации по Республике Коми или его территориальных органов об исполнении лизингополучателем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лизингополучатель представляет ее самостоятельно;</w:t>
      </w:r>
    </w:p>
    <w:p w:rsidR="000F36D2" w:rsidRPr="0045204A" w:rsidRDefault="000F36D2" w:rsidP="000F36D2">
      <w:pPr>
        <w:spacing w:after="0" w:line="240" w:lineRule="auto"/>
        <w:ind w:firstLine="708"/>
        <w:jc w:val="both"/>
        <w:rPr>
          <w:rFonts w:ascii="Times New Roman" w:hAnsi="Times New Roman" w:cs="Times New Roman"/>
          <w:sz w:val="24"/>
          <w:szCs w:val="24"/>
        </w:rPr>
      </w:pPr>
      <w:r w:rsidRPr="0045204A">
        <w:rPr>
          <w:rFonts w:ascii="Times New Roman" w:hAnsi="Times New Roman" w:cs="Times New Roman"/>
          <w:sz w:val="24"/>
          <w:szCs w:val="24"/>
        </w:rPr>
        <w:t>6) копия договора лизинга со всеми приложениями, являющимися неотъемлемой частью договора, и графика погашения лизинговых платежей, заверенная в установленном порядке или с предъявлением оригинала;</w:t>
      </w:r>
    </w:p>
    <w:p w:rsidR="000F36D2" w:rsidRPr="0045204A" w:rsidRDefault="000F36D2" w:rsidP="000F36D2">
      <w:pPr>
        <w:spacing w:after="0" w:line="240" w:lineRule="auto"/>
        <w:ind w:firstLine="708"/>
        <w:jc w:val="both"/>
        <w:rPr>
          <w:rFonts w:ascii="Times New Roman" w:hAnsi="Times New Roman" w:cs="Times New Roman"/>
          <w:sz w:val="24"/>
          <w:szCs w:val="24"/>
        </w:rPr>
      </w:pPr>
      <w:r w:rsidRPr="0045204A">
        <w:rPr>
          <w:rFonts w:ascii="Times New Roman" w:hAnsi="Times New Roman" w:cs="Times New Roman"/>
          <w:sz w:val="24"/>
          <w:szCs w:val="24"/>
        </w:rPr>
        <w:t>7) копия паспорта транспортного средства, приобретаемого в рамках договора лизинга, заверенная руководителем субъекта малого и среднего предпринимательства.</w:t>
      </w:r>
    </w:p>
    <w:p w:rsidR="000F36D2" w:rsidRPr="0045204A" w:rsidRDefault="000F36D2" w:rsidP="000F36D2">
      <w:pPr>
        <w:spacing w:after="0" w:line="240" w:lineRule="auto"/>
        <w:ind w:firstLine="708"/>
        <w:jc w:val="both"/>
        <w:rPr>
          <w:rFonts w:ascii="Times New Roman" w:hAnsi="Times New Roman" w:cs="Times New Roman"/>
          <w:sz w:val="24"/>
          <w:szCs w:val="24"/>
        </w:rPr>
      </w:pPr>
      <w:r w:rsidRPr="0045204A">
        <w:rPr>
          <w:rFonts w:ascii="Times New Roman" w:hAnsi="Times New Roman" w:cs="Times New Roman"/>
          <w:sz w:val="24"/>
          <w:szCs w:val="24"/>
        </w:rPr>
        <w:t xml:space="preserve">При превышении доли юридических лиц, участвующих в уставном (складочном) капитале (паевом фонде) лизингополучателя,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w:t>
      </w:r>
      <w:r w:rsidRPr="0045204A">
        <w:rPr>
          <w:rFonts w:ascii="Times New Roman" w:hAnsi="Times New Roman" w:cs="Times New Roman"/>
          <w:sz w:val="24"/>
          <w:szCs w:val="24"/>
        </w:rPr>
        <w:lastRenderedPageBreak/>
        <w:t>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лизингополучателя.</w:t>
      </w:r>
    </w:p>
    <w:p w:rsidR="000F36D2" w:rsidRPr="0045204A" w:rsidRDefault="000F36D2" w:rsidP="000F36D2">
      <w:pPr>
        <w:spacing w:after="0" w:line="240" w:lineRule="auto"/>
        <w:ind w:firstLine="708"/>
        <w:jc w:val="both"/>
        <w:rPr>
          <w:rFonts w:ascii="Times New Roman" w:hAnsi="Times New Roman" w:cs="Times New Roman"/>
          <w:sz w:val="24"/>
          <w:szCs w:val="24"/>
        </w:rPr>
      </w:pPr>
      <w:r w:rsidRPr="0045204A">
        <w:rPr>
          <w:rFonts w:ascii="Times New Roman" w:hAnsi="Times New Roman" w:cs="Times New Roman"/>
          <w:sz w:val="24"/>
          <w:szCs w:val="24"/>
        </w:rPr>
        <w:t>Документы, указанные в подпунктах 1, 6 и 7 настоящего пункта,  представляются лизингополучателем в оригиналах или в копиях, заверенных в установленном законом порядке, не позднее 1 ноября текущего финансового года в администрацию района  самостоятельно. Общий отдел администрация муниципального района регистрирует заявки, представленные лизингополучателями, и отправляет их в отдел экономического развития администрации района (далее – отдел экономического развития).</w:t>
      </w:r>
    </w:p>
    <w:p w:rsidR="000F36D2" w:rsidRPr="0045204A" w:rsidRDefault="000F36D2" w:rsidP="000F36D2">
      <w:pPr>
        <w:spacing w:after="0" w:line="240" w:lineRule="auto"/>
        <w:ind w:firstLine="708"/>
        <w:jc w:val="both"/>
        <w:rPr>
          <w:rFonts w:ascii="Times New Roman" w:hAnsi="Times New Roman" w:cs="Times New Roman"/>
          <w:sz w:val="24"/>
          <w:szCs w:val="24"/>
        </w:rPr>
      </w:pPr>
      <w:r w:rsidRPr="0045204A">
        <w:rPr>
          <w:rFonts w:ascii="Times New Roman" w:hAnsi="Times New Roman" w:cs="Times New Roman"/>
          <w:sz w:val="24"/>
          <w:szCs w:val="24"/>
        </w:rPr>
        <w:t>Сведения, содержащиеся в документах, указанных в подпунктах 2 – 5 настоящего пункта, запрашиваются отделом экономического развития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лизингополучатель не представил документы, указанные в подпунктах 2 - 5 настоящего пункта, самостоятельно.</w:t>
      </w:r>
    </w:p>
    <w:p w:rsidR="000F36D2" w:rsidRPr="0045204A" w:rsidRDefault="000F36D2" w:rsidP="000F36D2">
      <w:pPr>
        <w:spacing w:after="0" w:line="240" w:lineRule="auto"/>
        <w:ind w:firstLine="708"/>
        <w:jc w:val="both"/>
        <w:rPr>
          <w:rFonts w:ascii="Times New Roman" w:hAnsi="Times New Roman" w:cs="Times New Roman"/>
          <w:sz w:val="24"/>
          <w:szCs w:val="24"/>
        </w:rPr>
      </w:pPr>
      <w:r w:rsidRPr="0045204A">
        <w:rPr>
          <w:rFonts w:ascii="Times New Roman" w:hAnsi="Times New Roman" w:cs="Times New Roman"/>
          <w:sz w:val="24"/>
          <w:szCs w:val="24"/>
        </w:rPr>
        <w:t>7. Отдел экономического развития проверяет полноту (комплектность), оформление представленных лизингополучателем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(далее - Комиссия), не позднее 30 дней с даты поступления заявки и документов в администрацию.</w:t>
      </w:r>
    </w:p>
    <w:p w:rsidR="000F36D2" w:rsidRPr="0045204A" w:rsidRDefault="000F36D2" w:rsidP="000F36D2">
      <w:pPr>
        <w:spacing w:after="0" w:line="240" w:lineRule="auto"/>
        <w:ind w:firstLine="708"/>
        <w:jc w:val="both"/>
        <w:rPr>
          <w:rFonts w:ascii="Times New Roman" w:hAnsi="Times New Roman" w:cs="Times New Roman"/>
          <w:sz w:val="24"/>
          <w:szCs w:val="24"/>
        </w:rPr>
      </w:pPr>
      <w:r w:rsidRPr="0045204A">
        <w:rPr>
          <w:rFonts w:ascii="Times New Roman" w:hAnsi="Times New Roman" w:cs="Times New Roman"/>
          <w:sz w:val="24"/>
          <w:szCs w:val="24"/>
        </w:rPr>
        <w:t>8. Персональный состав Комиссии и регламент ее работы утверждаются постановлением администрации.</w:t>
      </w:r>
    </w:p>
    <w:p w:rsidR="000F36D2" w:rsidRPr="0045204A" w:rsidRDefault="000F36D2" w:rsidP="000F36D2">
      <w:pPr>
        <w:spacing w:after="0" w:line="240" w:lineRule="auto"/>
        <w:ind w:firstLine="708"/>
        <w:jc w:val="both"/>
        <w:rPr>
          <w:rFonts w:ascii="Times New Roman" w:hAnsi="Times New Roman" w:cs="Times New Roman"/>
          <w:sz w:val="24"/>
          <w:szCs w:val="24"/>
        </w:rPr>
      </w:pPr>
      <w:r w:rsidRPr="0045204A">
        <w:rPr>
          <w:rFonts w:ascii="Times New Roman" w:hAnsi="Times New Roman" w:cs="Times New Roman"/>
          <w:sz w:val="24"/>
          <w:szCs w:val="24"/>
        </w:rPr>
        <w:t>9. Комиссия рассматривает документы и осуществляет оценку соответствия лизингополучателя условиям предоставления субсидии по лизинговым платежам и требованиям, установленным Федеральным законом и настоящим Порядком, в срок не более 3 рабочих дней с даты поступления документов в Комиссию.</w:t>
      </w:r>
    </w:p>
    <w:p w:rsidR="000F36D2" w:rsidRPr="0045204A" w:rsidRDefault="000F36D2" w:rsidP="000F36D2">
      <w:pPr>
        <w:spacing w:after="0" w:line="240" w:lineRule="auto"/>
        <w:ind w:firstLine="708"/>
        <w:jc w:val="both"/>
        <w:rPr>
          <w:rFonts w:ascii="Times New Roman" w:hAnsi="Times New Roman" w:cs="Times New Roman"/>
          <w:sz w:val="24"/>
          <w:szCs w:val="24"/>
        </w:rPr>
      </w:pPr>
      <w:r w:rsidRPr="0045204A">
        <w:rPr>
          <w:rFonts w:ascii="Times New Roman" w:hAnsi="Times New Roman" w:cs="Times New Roman"/>
          <w:sz w:val="24"/>
          <w:szCs w:val="24"/>
        </w:rPr>
        <w:t xml:space="preserve">10. Заключение Комиссии о соответствии (несоответствии) лизингополучателя условиям предоставления субсидии по лизинговым платежам и требованиям, установленным Федеральным законом и настоящим Порядком, оформляется протоколом, в срок не более 5 рабочих дней </w:t>
      </w:r>
      <w:proofErr w:type="gramStart"/>
      <w:r w:rsidRPr="0045204A">
        <w:rPr>
          <w:rFonts w:ascii="Times New Roman" w:hAnsi="Times New Roman" w:cs="Times New Roman"/>
          <w:sz w:val="24"/>
          <w:szCs w:val="24"/>
        </w:rPr>
        <w:t>с даты поступления</w:t>
      </w:r>
      <w:proofErr w:type="gramEnd"/>
      <w:r w:rsidRPr="0045204A">
        <w:rPr>
          <w:rFonts w:ascii="Times New Roman" w:hAnsi="Times New Roman" w:cs="Times New Roman"/>
          <w:sz w:val="24"/>
          <w:szCs w:val="24"/>
        </w:rPr>
        <w:t xml:space="preserve"> документов в Комиссию, который  направляется руководителю администрации муниципального района (далее руководитель администрации) для принятия решения.</w:t>
      </w:r>
    </w:p>
    <w:p w:rsidR="000F36D2" w:rsidRPr="0045204A" w:rsidRDefault="000F36D2" w:rsidP="000F36D2">
      <w:pPr>
        <w:spacing w:after="0" w:line="240" w:lineRule="auto"/>
        <w:ind w:firstLine="708"/>
        <w:jc w:val="both"/>
        <w:rPr>
          <w:rFonts w:ascii="Times New Roman" w:hAnsi="Times New Roman" w:cs="Times New Roman"/>
          <w:sz w:val="24"/>
          <w:szCs w:val="24"/>
        </w:rPr>
      </w:pPr>
      <w:r w:rsidRPr="0045204A">
        <w:rPr>
          <w:rFonts w:ascii="Times New Roman" w:hAnsi="Times New Roman" w:cs="Times New Roman"/>
          <w:sz w:val="24"/>
          <w:szCs w:val="24"/>
        </w:rPr>
        <w:t>11. На основании протокола Комиссии руководитель администрации в срок не более 5 рабочих дней с даты его подписания принимает решение о предоставлении (отказе в предоставлении) субсидии по лизинговым платежам.</w:t>
      </w:r>
    </w:p>
    <w:p w:rsidR="000F36D2" w:rsidRPr="0045204A" w:rsidRDefault="000F36D2" w:rsidP="000F36D2">
      <w:pPr>
        <w:spacing w:after="0" w:line="240" w:lineRule="auto"/>
        <w:ind w:firstLine="708"/>
        <w:jc w:val="both"/>
        <w:rPr>
          <w:rFonts w:ascii="Times New Roman" w:hAnsi="Times New Roman" w:cs="Times New Roman"/>
          <w:sz w:val="24"/>
          <w:szCs w:val="24"/>
        </w:rPr>
      </w:pPr>
      <w:r w:rsidRPr="0045204A">
        <w:rPr>
          <w:rFonts w:ascii="Times New Roman" w:hAnsi="Times New Roman" w:cs="Times New Roman"/>
          <w:sz w:val="24"/>
          <w:szCs w:val="24"/>
        </w:rPr>
        <w:t>Заключение Комиссии о несоответствии и решение об отказе в предоставлении субсидии по лизинговым платежам принимается при наличии оснований, установленных Федеральным законом.</w:t>
      </w:r>
    </w:p>
    <w:p w:rsidR="000F36D2" w:rsidRPr="0045204A" w:rsidRDefault="000F36D2" w:rsidP="000F36D2">
      <w:pPr>
        <w:spacing w:after="0" w:line="240" w:lineRule="auto"/>
        <w:ind w:firstLine="708"/>
        <w:jc w:val="both"/>
        <w:rPr>
          <w:rFonts w:ascii="Times New Roman" w:hAnsi="Times New Roman" w:cs="Times New Roman"/>
          <w:sz w:val="24"/>
          <w:szCs w:val="24"/>
        </w:rPr>
      </w:pPr>
      <w:r w:rsidRPr="0045204A">
        <w:rPr>
          <w:rFonts w:ascii="Times New Roman" w:hAnsi="Times New Roman" w:cs="Times New Roman"/>
          <w:sz w:val="24"/>
          <w:szCs w:val="24"/>
        </w:rPr>
        <w:t>Уведомление лизингополучателей о принятых руководителем администрации  решениях осуществляется в соответствии с Федеральным законом.</w:t>
      </w:r>
    </w:p>
    <w:p w:rsidR="000F36D2" w:rsidRPr="0045204A" w:rsidRDefault="000F36D2" w:rsidP="000F36D2">
      <w:pPr>
        <w:spacing w:after="0" w:line="240" w:lineRule="auto"/>
        <w:ind w:firstLine="708"/>
        <w:jc w:val="both"/>
        <w:rPr>
          <w:rFonts w:ascii="Times New Roman" w:hAnsi="Times New Roman" w:cs="Times New Roman"/>
          <w:sz w:val="24"/>
          <w:szCs w:val="24"/>
        </w:rPr>
      </w:pPr>
      <w:r w:rsidRPr="0045204A">
        <w:rPr>
          <w:rFonts w:ascii="Times New Roman" w:hAnsi="Times New Roman" w:cs="Times New Roman"/>
          <w:sz w:val="24"/>
          <w:szCs w:val="24"/>
        </w:rPr>
        <w:t>Лизингополучатель,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0F36D2" w:rsidRDefault="000F36D2" w:rsidP="000F36D2">
      <w:pPr>
        <w:spacing w:after="0" w:line="240" w:lineRule="auto"/>
        <w:ind w:firstLine="708"/>
        <w:jc w:val="both"/>
        <w:rPr>
          <w:rFonts w:ascii="Times New Roman" w:hAnsi="Times New Roman" w:cs="Times New Roman"/>
          <w:sz w:val="24"/>
          <w:szCs w:val="24"/>
        </w:rPr>
      </w:pPr>
      <w:r w:rsidRPr="0045204A">
        <w:rPr>
          <w:rFonts w:ascii="Times New Roman" w:hAnsi="Times New Roman" w:cs="Times New Roman"/>
          <w:sz w:val="24"/>
          <w:szCs w:val="24"/>
        </w:rPr>
        <w:t>12. Субсидии по лизинговым платежам предоставляются на основании договоров, заключенных между лизингополучателями и Администрацией. Срок подготовки договора не может превышать 5 рабочих дней с даты принятия руководителем администрации решения о предоставлении субсидии по лизинговым платежам.</w:t>
      </w:r>
    </w:p>
    <w:p w:rsidR="0045204A" w:rsidRPr="0045204A" w:rsidRDefault="0045204A" w:rsidP="000F36D2">
      <w:pPr>
        <w:spacing w:after="0" w:line="240" w:lineRule="auto"/>
        <w:ind w:firstLine="708"/>
        <w:jc w:val="both"/>
        <w:rPr>
          <w:rFonts w:ascii="Times New Roman" w:hAnsi="Times New Roman" w:cs="Times New Roman"/>
          <w:sz w:val="24"/>
          <w:szCs w:val="24"/>
        </w:rPr>
      </w:pPr>
      <w:r w:rsidRPr="0045204A">
        <w:rPr>
          <w:rFonts w:ascii="Times New Roman" w:hAnsi="Times New Roman" w:cs="Times New Roman"/>
          <w:sz w:val="24"/>
          <w:szCs w:val="24"/>
        </w:rPr>
        <w:lastRenderedPageBreak/>
        <w:t>Субъект малого предпринимательства - получатель субсидии своевременно и в полном объеме представляет информацию о расходовании субсидии, выделенному в рамках бизнес-проекта, а также об использовании субсидии, полученной в течение двух предшествующих лет,  (в случае ее получения) по форме отчета, утвержденного договором</w:t>
      </w:r>
      <w:r>
        <w:rPr>
          <w:rFonts w:ascii="Times New Roman" w:hAnsi="Times New Roman" w:cs="Times New Roman"/>
          <w:sz w:val="24"/>
          <w:szCs w:val="24"/>
        </w:rPr>
        <w:t xml:space="preserve"> о </w:t>
      </w:r>
      <w:proofErr w:type="spellStart"/>
      <w:proofErr w:type="gramStart"/>
      <w:r>
        <w:rPr>
          <w:rFonts w:ascii="Times New Roman" w:hAnsi="Times New Roman" w:cs="Times New Roman"/>
          <w:sz w:val="24"/>
          <w:szCs w:val="24"/>
        </w:rPr>
        <w:t>о</w:t>
      </w:r>
      <w:proofErr w:type="spellEnd"/>
      <w:proofErr w:type="gramEnd"/>
      <w:r>
        <w:rPr>
          <w:rFonts w:ascii="Times New Roman" w:hAnsi="Times New Roman" w:cs="Times New Roman"/>
          <w:sz w:val="24"/>
          <w:szCs w:val="24"/>
        </w:rPr>
        <w:t xml:space="preserve"> предоставлении субсидии</w:t>
      </w:r>
      <w:r w:rsidRPr="0045204A">
        <w:rPr>
          <w:rFonts w:ascii="Times New Roman" w:hAnsi="Times New Roman" w:cs="Times New Roman"/>
          <w:sz w:val="24"/>
          <w:szCs w:val="24"/>
        </w:rPr>
        <w:t>.</w:t>
      </w:r>
    </w:p>
    <w:p w:rsidR="000F36D2" w:rsidRPr="0045204A" w:rsidRDefault="000F36D2" w:rsidP="000F36D2">
      <w:pPr>
        <w:spacing w:after="0" w:line="240" w:lineRule="auto"/>
        <w:ind w:firstLine="708"/>
        <w:jc w:val="both"/>
        <w:rPr>
          <w:rFonts w:ascii="Times New Roman" w:hAnsi="Times New Roman" w:cs="Times New Roman"/>
          <w:sz w:val="24"/>
          <w:szCs w:val="24"/>
        </w:rPr>
      </w:pPr>
      <w:r w:rsidRPr="0045204A">
        <w:rPr>
          <w:rFonts w:ascii="Times New Roman" w:hAnsi="Times New Roman" w:cs="Times New Roman"/>
          <w:sz w:val="24"/>
          <w:szCs w:val="24"/>
        </w:rPr>
        <w:t>13. В случае нарушения лизингополучателем условий получения субсидий по лизинговым платежам, установленных настоящим Порядком, средства субсидии по лизинговым платежам подлежат возврату в бюджет администрации муниципального района «Сыктывдинский» в добровольном порядке на основании договора, заключенного с Администрацией, либо, в случае отказа, в судебном порядке.</w:t>
      </w:r>
    </w:p>
    <w:p w:rsidR="000F36D2" w:rsidRPr="0045204A" w:rsidRDefault="000F36D2" w:rsidP="000F36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204A">
        <w:rPr>
          <w:rFonts w:ascii="Times New Roman" w:hAnsi="Times New Roman" w:cs="Times New Roman"/>
          <w:sz w:val="24"/>
          <w:szCs w:val="24"/>
        </w:rPr>
        <w:t>14. Нормативные правовые акты, принимаемые Администрацией во исполнение настоящего Порядка, размещаются в установленном порядке на сайте администрации муниципального района «</w:t>
      </w:r>
      <w:proofErr w:type="spellStart"/>
      <w:r w:rsidRPr="0045204A">
        <w:rPr>
          <w:rFonts w:ascii="Times New Roman" w:hAnsi="Times New Roman" w:cs="Times New Roman"/>
          <w:sz w:val="24"/>
          <w:szCs w:val="24"/>
        </w:rPr>
        <w:t>Сыктывдинский</w:t>
      </w:r>
      <w:proofErr w:type="spellEnd"/>
      <w:r w:rsidRPr="0045204A">
        <w:rPr>
          <w:rFonts w:ascii="Times New Roman" w:hAnsi="Times New Roman" w:cs="Times New Roman"/>
          <w:sz w:val="24"/>
          <w:szCs w:val="24"/>
        </w:rPr>
        <w:t xml:space="preserve">» в информационно-телекоммуникационной сети "Интернет" </w:t>
      </w:r>
      <w:hyperlink r:id="rId8" w:history="1">
        <w:r w:rsidRPr="0045204A">
          <w:rPr>
            <w:rStyle w:val="a6"/>
            <w:rFonts w:ascii="Times New Roman" w:hAnsi="Times New Roman" w:cs="Times New Roman"/>
            <w:sz w:val="24"/>
            <w:szCs w:val="24"/>
            <w:lang w:val="en-US"/>
          </w:rPr>
          <w:t>www</w:t>
        </w:r>
        <w:r w:rsidRPr="0045204A">
          <w:rPr>
            <w:rStyle w:val="a6"/>
            <w:rFonts w:ascii="Times New Roman" w:hAnsi="Times New Roman" w:cs="Times New Roman"/>
            <w:sz w:val="24"/>
            <w:szCs w:val="24"/>
          </w:rPr>
          <w:t>.</w:t>
        </w:r>
        <w:proofErr w:type="spellStart"/>
        <w:r w:rsidRPr="0045204A">
          <w:rPr>
            <w:rStyle w:val="a6"/>
            <w:rFonts w:ascii="Times New Roman" w:hAnsi="Times New Roman" w:cs="Times New Roman"/>
            <w:sz w:val="24"/>
            <w:szCs w:val="24"/>
            <w:lang w:val="en-US"/>
          </w:rPr>
          <w:t>syktyvdin</w:t>
        </w:r>
        <w:proofErr w:type="spellEnd"/>
        <w:r w:rsidRPr="0045204A">
          <w:rPr>
            <w:rStyle w:val="a6"/>
            <w:rFonts w:ascii="Times New Roman" w:hAnsi="Times New Roman" w:cs="Times New Roman"/>
            <w:sz w:val="24"/>
            <w:szCs w:val="24"/>
          </w:rPr>
          <w:t>.</w:t>
        </w:r>
        <w:proofErr w:type="spellStart"/>
        <w:r w:rsidRPr="0045204A">
          <w:rPr>
            <w:rStyle w:val="a6"/>
            <w:rFonts w:ascii="Times New Roman" w:hAnsi="Times New Roman" w:cs="Times New Roman"/>
            <w:sz w:val="24"/>
            <w:szCs w:val="24"/>
            <w:lang w:val="en-US"/>
          </w:rPr>
          <w:t>ru</w:t>
        </w:r>
        <w:proofErr w:type="spellEnd"/>
      </w:hyperlink>
      <w:r w:rsidRPr="0045204A">
        <w:rPr>
          <w:rFonts w:ascii="Times New Roman" w:hAnsi="Times New Roman" w:cs="Times New Roman"/>
          <w:sz w:val="24"/>
          <w:szCs w:val="24"/>
        </w:rPr>
        <w:t>. (раздел Экономика/Малый бизнес) в течение 3 рабочих дней со дня их принятия.</w:t>
      </w:r>
    </w:p>
    <w:p w:rsidR="000F36D2" w:rsidRPr="0045204A" w:rsidRDefault="000F36D2" w:rsidP="000F36D2">
      <w:pPr>
        <w:spacing w:after="0" w:line="240" w:lineRule="auto"/>
        <w:ind w:firstLine="708"/>
        <w:jc w:val="both"/>
        <w:rPr>
          <w:rFonts w:ascii="Times New Roman" w:hAnsi="Times New Roman" w:cs="Times New Roman"/>
          <w:sz w:val="24"/>
          <w:szCs w:val="24"/>
        </w:rPr>
      </w:pPr>
      <w:r w:rsidRPr="0045204A">
        <w:rPr>
          <w:rFonts w:ascii="Times New Roman" w:hAnsi="Times New Roman" w:cs="Times New Roman"/>
          <w:sz w:val="24"/>
          <w:szCs w:val="24"/>
        </w:rPr>
        <w:t xml:space="preserve">15. Перечисление субсидий лизингополучателям осуществляется на основании заявок на оплату расходов с приложением расчетов на предоставление субсидий по формам, установленным администрацией по согласованию с финансовым управлением администрации МО МР «Сыктывдинский», в </w:t>
      </w:r>
      <w:r w:rsidR="0045204A">
        <w:rPr>
          <w:rFonts w:ascii="Times New Roman" w:hAnsi="Times New Roman" w:cs="Times New Roman"/>
          <w:sz w:val="24"/>
          <w:szCs w:val="24"/>
        </w:rPr>
        <w:t>сроки, установленные договором</w:t>
      </w:r>
      <w:r w:rsidR="0045204A" w:rsidRPr="0045204A">
        <w:rPr>
          <w:rFonts w:ascii="Times New Roman" w:hAnsi="Times New Roman" w:cs="Times New Roman"/>
          <w:sz w:val="24"/>
          <w:szCs w:val="24"/>
        </w:rPr>
        <w:t xml:space="preserve"> </w:t>
      </w:r>
      <w:r w:rsidR="0045204A">
        <w:rPr>
          <w:rFonts w:ascii="Times New Roman" w:hAnsi="Times New Roman" w:cs="Times New Roman"/>
          <w:sz w:val="24"/>
          <w:szCs w:val="24"/>
        </w:rPr>
        <w:t>о предоставлении субсидии</w:t>
      </w:r>
      <w:r w:rsidRPr="0045204A">
        <w:rPr>
          <w:rFonts w:ascii="Times New Roman" w:hAnsi="Times New Roman" w:cs="Times New Roman"/>
          <w:sz w:val="24"/>
          <w:szCs w:val="24"/>
        </w:rPr>
        <w:t>.</w:t>
      </w:r>
    </w:p>
    <w:p w:rsidR="000F36D2" w:rsidRPr="0045204A" w:rsidRDefault="000F36D2" w:rsidP="000F36D2">
      <w:pPr>
        <w:spacing w:after="0" w:line="240" w:lineRule="auto"/>
        <w:ind w:firstLine="708"/>
        <w:jc w:val="both"/>
        <w:rPr>
          <w:rFonts w:ascii="Times New Roman" w:hAnsi="Times New Roman" w:cs="Times New Roman"/>
          <w:sz w:val="24"/>
          <w:szCs w:val="24"/>
        </w:rPr>
      </w:pPr>
      <w:r w:rsidRPr="0045204A">
        <w:rPr>
          <w:rFonts w:ascii="Times New Roman" w:hAnsi="Times New Roman" w:cs="Times New Roman"/>
          <w:sz w:val="24"/>
          <w:szCs w:val="24"/>
        </w:rPr>
        <w:t>Финансирование расходов производится в соответствии со сводной бюджетной росписью бюджета администрации муниципального района «Сыктывдинский» в пределах лимитов бюджетных обязательств, предусмотренных на реализацию муниципальной программы.</w:t>
      </w:r>
    </w:p>
    <w:p w:rsidR="000F36D2" w:rsidRPr="0045204A" w:rsidRDefault="000F36D2" w:rsidP="000F36D2">
      <w:pPr>
        <w:spacing w:after="0" w:line="240" w:lineRule="auto"/>
        <w:ind w:firstLine="708"/>
        <w:jc w:val="both"/>
        <w:rPr>
          <w:rFonts w:ascii="Times New Roman" w:hAnsi="Times New Roman" w:cs="Times New Roman"/>
          <w:sz w:val="24"/>
          <w:szCs w:val="24"/>
        </w:rPr>
      </w:pPr>
      <w:r w:rsidRPr="0045204A">
        <w:rPr>
          <w:rFonts w:ascii="Times New Roman" w:hAnsi="Times New Roman" w:cs="Times New Roman"/>
          <w:sz w:val="24"/>
          <w:szCs w:val="24"/>
        </w:rPr>
        <w:t>Контроль за целевым использованием субсидии осуществляется в установленном порядке администрацией и финансовым управлением администрации МО МР «Сыктывдинский».</w:t>
      </w:r>
    </w:p>
    <w:p w:rsidR="000F36D2" w:rsidRDefault="000F36D2" w:rsidP="000F36D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5204A">
        <w:rPr>
          <w:rFonts w:ascii="Times New Roman" w:hAnsi="Times New Roman" w:cs="Times New Roman"/>
          <w:sz w:val="24"/>
          <w:szCs w:val="24"/>
        </w:rPr>
        <w:t>».</w:t>
      </w:r>
    </w:p>
    <w:p w:rsidR="00716721" w:rsidRPr="00716721" w:rsidRDefault="00716721" w:rsidP="00716721">
      <w:pPr>
        <w:pStyle w:val="a5"/>
        <w:widowControl w:val="0"/>
        <w:numPr>
          <w:ilvl w:val="0"/>
          <w:numId w:val="4"/>
        </w:numPr>
        <w:autoSpaceDE w:val="0"/>
        <w:autoSpaceDN w:val="0"/>
        <w:adjustRightInd w:val="0"/>
        <w:jc w:val="both"/>
        <w:rPr>
          <w:sz w:val="24"/>
          <w:szCs w:val="24"/>
        </w:rPr>
      </w:pPr>
      <w:r w:rsidRPr="00716721">
        <w:rPr>
          <w:sz w:val="24"/>
          <w:szCs w:val="24"/>
        </w:rPr>
        <w:t>В таблице №3 «Ресурсное обеспечение реализации муниципальной программы за счет средств бюджета муниципального района «</w:t>
      </w:r>
      <w:proofErr w:type="spellStart"/>
      <w:r w:rsidRPr="00716721">
        <w:rPr>
          <w:sz w:val="24"/>
          <w:szCs w:val="24"/>
        </w:rPr>
        <w:t>Сыктывдинский</w:t>
      </w:r>
      <w:proofErr w:type="spellEnd"/>
      <w:r w:rsidRPr="00716721">
        <w:rPr>
          <w:sz w:val="24"/>
          <w:szCs w:val="24"/>
        </w:rPr>
        <w:t>»:</w:t>
      </w:r>
    </w:p>
    <w:p w:rsidR="00716721" w:rsidRDefault="004958C7" w:rsidP="00716721">
      <w:pPr>
        <w:pStyle w:val="a5"/>
        <w:widowControl w:val="0"/>
        <w:autoSpaceDE w:val="0"/>
        <w:autoSpaceDN w:val="0"/>
        <w:adjustRightInd w:val="0"/>
        <w:jc w:val="both"/>
        <w:rPr>
          <w:sz w:val="24"/>
          <w:szCs w:val="24"/>
        </w:rPr>
      </w:pPr>
      <w:r>
        <w:rPr>
          <w:sz w:val="24"/>
          <w:szCs w:val="24"/>
        </w:rPr>
        <w:t xml:space="preserve">- </w:t>
      </w:r>
      <w:r w:rsidR="00716721">
        <w:rPr>
          <w:sz w:val="24"/>
          <w:szCs w:val="24"/>
        </w:rPr>
        <w:t xml:space="preserve"> мероприятие 2.1.1.1. изложить в следующей редакции:</w:t>
      </w:r>
    </w:p>
    <w:p w:rsidR="00716721" w:rsidRDefault="00716721" w:rsidP="00716721">
      <w:pPr>
        <w:pStyle w:val="a5"/>
        <w:widowControl w:val="0"/>
        <w:autoSpaceDE w:val="0"/>
        <w:autoSpaceDN w:val="0"/>
        <w:adjustRightInd w:val="0"/>
        <w:ind w:hanging="720"/>
        <w:jc w:val="both"/>
        <w:rPr>
          <w:sz w:val="24"/>
          <w:szCs w:val="24"/>
        </w:rPr>
      </w:pPr>
      <w:r>
        <w:rPr>
          <w:sz w:val="24"/>
          <w:szCs w:val="24"/>
        </w:rPr>
        <w:t>«</w:t>
      </w:r>
    </w:p>
    <w:tbl>
      <w:tblPr>
        <w:tblStyle w:val="a7"/>
        <w:tblW w:w="9886" w:type="dxa"/>
        <w:tblLook w:val="04A0" w:firstRow="1" w:lastRow="0" w:firstColumn="1" w:lastColumn="0" w:noHBand="0" w:noVBand="1"/>
      </w:tblPr>
      <w:tblGrid>
        <w:gridCol w:w="1384"/>
        <w:gridCol w:w="2693"/>
        <w:gridCol w:w="2021"/>
        <w:gridCol w:w="222"/>
        <w:gridCol w:w="222"/>
        <w:gridCol w:w="222"/>
        <w:gridCol w:w="222"/>
        <w:gridCol w:w="725"/>
        <w:gridCol w:w="725"/>
        <w:gridCol w:w="725"/>
        <w:gridCol w:w="725"/>
      </w:tblGrid>
      <w:tr w:rsidR="00716721" w:rsidTr="00716721">
        <w:tc>
          <w:tcPr>
            <w:tcW w:w="1384" w:type="dxa"/>
          </w:tcPr>
          <w:p w:rsidR="00716721" w:rsidRPr="004958C7" w:rsidRDefault="00716721" w:rsidP="004958C7">
            <w:pPr>
              <w:widowControl w:val="0"/>
              <w:autoSpaceDE w:val="0"/>
              <w:autoSpaceDN w:val="0"/>
              <w:adjustRightInd w:val="0"/>
              <w:jc w:val="both"/>
              <w:rPr>
                <w:rFonts w:ascii="Times New Roman" w:hAnsi="Times New Roman" w:cs="Times New Roman"/>
                <w:sz w:val="20"/>
                <w:szCs w:val="20"/>
              </w:rPr>
            </w:pPr>
            <w:r w:rsidRPr="004958C7">
              <w:rPr>
                <w:rFonts w:ascii="Times New Roman" w:hAnsi="Times New Roman" w:cs="Times New Roman"/>
                <w:sz w:val="20"/>
                <w:szCs w:val="20"/>
              </w:rPr>
              <w:t>Мероприятие</w:t>
            </w:r>
          </w:p>
          <w:p w:rsidR="00716721" w:rsidRPr="004958C7" w:rsidRDefault="00716721" w:rsidP="004958C7">
            <w:pPr>
              <w:widowControl w:val="0"/>
              <w:autoSpaceDE w:val="0"/>
              <w:autoSpaceDN w:val="0"/>
              <w:adjustRightInd w:val="0"/>
              <w:jc w:val="both"/>
              <w:rPr>
                <w:rFonts w:ascii="Times New Roman" w:hAnsi="Times New Roman" w:cs="Times New Roman"/>
                <w:sz w:val="20"/>
                <w:szCs w:val="20"/>
              </w:rPr>
            </w:pPr>
            <w:r w:rsidRPr="004958C7">
              <w:rPr>
                <w:rFonts w:ascii="Times New Roman" w:hAnsi="Times New Roman" w:cs="Times New Roman"/>
                <w:sz w:val="20"/>
                <w:szCs w:val="20"/>
              </w:rPr>
              <w:t>2.1.1.1.</w:t>
            </w:r>
          </w:p>
        </w:tc>
        <w:tc>
          <w:tcPr>
            <w:tcW w:w="2693" w:type="dxa"/>
          </w:tcPr>
          <w:p w:rsidR="00716721" w:rsidRPr="004958C7" w:rsidRDefault="00716721" w:rsidP="004958C7">
            <w:pPr>
              <w:pStyle w:val="ConsPlusCell"/>
              <w:rPr>
                <w:rFonts w:ascii="Times New Roman" w:hAnsi="Times New Roman" w:cs="Times New Roman"/>
              </w:rPr>
            </w:pPr>
            <w:r w:rsidRPr="004958C7">
              <w:rPr>
                <w:rFonts w:ascii="Times New Roman" w:hAnsi="Times New Roman" w:cs="Times New Roman"/>
              </w:rPr>
              <w:t>субсидирование части расходов субъектов малого предпринимательства, связанных с началом предпринимательской деятельности (гранты)</w:t>
            </w:r>
          </w:p>
        </w:tc>
        <w:tc>
          <w:tcPr>
            <w:tcW w:w="2021" w:type="dxa"/>
          </w:tcPr>
          <w:p w:rsidR="00716721" w:rsidRPr="004958C7" w:rsidRDefault="00716721" w:rsidP="004958C7">
            <w:pPr>
              <w:widowControl w:val="0"/>
              <w:autoSpaceDE w:val="0"/>
              <w:autoSpaceDN w:val="0"/>
              <w:adjustRightInd w:val="0"/>
              <w:jc w:val="both"/>
              <w:rPr>
                <w:rFonts w:ascii="Times New Roman" w:hAnsi="Times New Roman" w:cs="Times New Roman"/>
                <w:sz w:val="20"/>
                <w:szCs w:val="20"/>
              </w:rPr>
            </w:pPr>
            <w:r w:rsidRPr="004958C7">
              <w:rPr>
                <w:rFonts w:ascii="Times New Roman" w:hAnsi="Times New Roman" w:cs="Times New Roman"/>
                <w:sz w:val="20"/>
                <w:szCs w:val="20"/>
              </w:rPr>
              <w:t xml:space="preserve">Администрация </w:t>
            </w:r>
          </w:p>
          <w:p w:rsidR="00716721" w:rsidRPr="004958C7" w:rsidRDefault="00716721" w:rsidP="004958C7">
            <w:pPr>
              <w:widowControl w:val="0"/>
              <w:autoSpaceDE w:val="0"/>
              <w:autoSpaceDN w:val="0"/>
              <w:adjustRightInd w:val="0"/>
              <w:jc w:val="both"/>
              <w:rPr>
                <w:rFonts w:ascii="Times New Roman" w:hAnsi="Times New Roman" w:cs="Times New Roman"/>
                <w:sz w:val="20"/>
                <w:szCs w:val="20"/>
              </w:rPr>
            </w:pPr>
            <w:r w:rsidRPr="004958C7">
              <w:rPr>
                <w:rFonts w:ascii="Times New Roman" w:hAnsi="Times New Roman" w:cs="Times New Roman"/>
                <w:sz w:val="20"/>
                <w:szCs w:val="20"/>
              </w:rPr>
              <w:t>МО МР «</w:t>
            </w:r>
            <w:proofErr w:type="spellStart"/>
            <w:r w:rsidRPr="004958C7">
              <w:rPr>
                <w:rFonts w:ascii="Times New Roman" w:hAnsi="Times New Roman" w:cs="Times New Roman"/>
                <w:sz w:val="20"/>
                <w:szCs w:val="20"/>
              </w:rPr>
              <w:t>Сыктывдинский</w:t>
            </w:r>
            <w:proofErr w:type="spellEnd"/>
            <w:r w:rsidRPr="004958C7">
              <w:rPr>
                <w:rFonts w:ascii="Times New Roman" w:hAnsi="Times New Roman" w:cs="Times New Roman"/>
                <w:sz w:val="20"/>
                <w:szCs w:val="20"/>
              </w:rPr>
              <w:t>»</w:t>
            </w:r>
          </w:p>
          <w:p w:rsidR="00716721" w:rsidRPr="004958C7" w:rsidRDefault="00716721" w:rsidP="004958C7">
            <w:pPr>
              <w:widowControl w:val="0"/>
              <w:autoSpaceDE w:val="0"/>
              <w:autoSpaceDN w:val="0"/>
              <w:adjustRightInd w:val="0"/>
              <w:jc w:val="both"/>
              <w:rPr>
                <w:rFonts w:ascii="Times New Roman" w:hAnsi="Times New Roman" w:cs="Times New Roman"/>
                <w:sz w:val="20"/>
                <w:szCs w:val="20"/>
              </w:rPr>
            </w:pPr>
            <w:r w:rsidRPr="004958C7">
              <w:rPr>
                <w:rFonts w:ascii="Times New Roman" w:hAnsi="Times New Roman" w:cs="Times New Roman"/>
                <w:sz w:val="20"/>
                <w:szCs w:val="20"/>
              </w:rPr>
              <w:t>/Отдел экономического развития</w:t>
            </w:r>
          </w:p>
        </w:tc>
        <w:tc>
          <w:tcPr>
            <w:tcW w:w="222" w:type="dxa"/>
          </w:tcPr>
          <w:p w:rsidR="00716721" w:rsidRPr="004958C7" w:rsidRDefault="00716721" w:rsidP="004958C7">
            <w:pPr>
              <w:widowControl w:val="0"/>
              <w:autoSpaceDE w:val="0"/>
              <w:autoSpaceDN w:val="0"/>
              <w:adjustRightInd w:val="0"/>
              <w:jc w:val="both"/>
              <w:rPr>
                <w:rFonts w:ascii="Times New Roman" w:hAnsi="Times New Roman" w:cs="Times New Roman"/>
                <w:sz w:val="20"/>
                <w:szCs w:val="20"/>
              </w:rPr>
            </w:pPr>
          </w:p>
        </w:tc>
        <w:tc>
          <w:tcPr>
            <w:tcW w:w="222" w:type="dxa"/>
          </w:tcPr>
          <w:p w:rsidR="00716721" w:rsidRPr="004958C7" w:rsidRDefault="00716721" w:rsidP="004958C7">
            <w:pPr>
              <w:widowControl w:val="0"/>
              <w:autoSpaceDE w:val="0"/>
              <w:autoSpaceDN w:val="0"/>
              <w:adjustRightInd w:val="0"/>
              <w:jc w:val="both"/>
              <w:rPr>
                <w:rFonts w:ascii="Times New Roman" w:hAnsi="Times New Roman" w:cs="Times New Roman"/>
                <w:sz w:val="20"/>
                <w:szCs w:val="20"/>
              </w:rPr>
            </w:pPr>
          </w:p>
        </w:tc>
        <w:tc>
          <w:tcPr>
            <w:tcW w:w="222" w:type="dxa"/>
          </w:tcPr>
          <w:p w:rsidR="00716721" w:rsidRPr="004958C7" w:rsidRDefault="00716721" w:rsidP="004958C7">
            <w:pPr>
              <w:widowControl w:val="0"/>
              <w:autoSpaceDE w:val="0"/>
              <w:autoSpaceDN w:val="0"/>
              <w:adjustRightInd w:val="0"/>
              <w:jc w:val="both"/>
              <w:rPr>
                <w:rFonts w:ascii="Times New Roman" w:hAnsi="Times New Roman" w:cs="Times New Roman"/>
                <w:sz w:val="20"/>
                <w:szCs w:val="20"/>
              </w:rPr>
            </w:pPr>
          </w:p>
        </w:tc>
        <w:tc>
          <w:tcPr>
            <w:tcW w:w="222" w:type="dxa"/>
          </w:tcPr>
          <w:p w:rsidR="00716721" w:rsidRPr="004958C7" w:rsidRDefault="00716721" w:rsidP="004958C7">
            <w:pPr>
              <w:widowControl w:val="0"/>
              <w:autoSpaceDE w:val="0"/>
              <w:autoSpaceDN w:val="0"/>
              <w:adjustRightInd w:val="0"/>
              <w:jc w:val="both"/>
              <w:rPr>
                <w:rFonts w:ascii="Times New Roman" w:hAnsi="Times New Roman" w:cs="Times New Roman"/>
                <w:sz w:val="20"/>
                <w:szCs w:val="20"/>
              </w:rPr>
            </w:pPr>
          </w:p>
        </w:tc>
        <w:tc>
          <w:tcPr>
            <w:tcW w:w="725" w:type="dxa"/>
          </w:tcPr>
          <w:p w:rsidR="00716721" w:rsidRPr="004958C7" w:rsidRDefault="00716721" w:rsidP="004958C7">
            <w:pPr>
              <w:widowControl w:val="0"/>
              <w:autoSpaceDE w:val="0"/>
              <w:autoSpaceDN w:val="0"/>
              <w:adjustRightInd w:val="0"/>
              <w:jc w:val="both"/>
              <w:rPr>
                <w:rFonts w:ascii="Times New Roman" w:hAnsi="Times New Roman" w:cs="Times New Roman"/>
                <w:sz w:val="20"/>
                <w:szCs w:val="20"/>
              </w:rPr>
            </w:pPr>
            <w:r w:rsidRPr="004958C7">
              <w:rPr>
                <w:rFonts w:ascii="Times New Roman" w:hAnsi="Times New Roman" w:cs="Times New Roman"/>
                <w:sz w:val="20"/>
                <w:szCs w:val="20"/>
              </w:rPr>
              <w:t>606,0</w:t>
            </w:r>
          </w:p>
        </w:tc>
        <w:tc>
          <w:tcPr>
            <w:tcW w:w="725" w:type="dxa"/>
          </w:tcPr>
          <w:p w:rsidR="00716721" w:rsidRPr="004958C7" w:rsidRDefault="00716721" w:rsidP="004958C7">
            <w:pPr>
              <w:widowControl w:val="0"/>
              <w:autoSpaceDE w:val="0"/>
              <w:autoSpaceDN w:val="0"/>
              <w:adjustRightInd w:val="0"/>
              <w:jc w:val="both"/>
              <w:rPr>
                <w:rFonts w:ascii="Times New Roman" w:hAnsi="Times New Roman" w:cs="Times New Roman"/>
                <w:sz w:val="20"/>
                <w:szCs w:val="20"/>
              </w:rPr>
            </w:pPr>
            <w:r w:rsidRPr="004958C7">
              <w:rPr>
                <w:rFonts w:ascii="Times New Roman" w:hAnsi="Times New Roman" w:cs="Times New Roman"/>
                <w:sz w:val="20"/>
                <w:szCs w:val="20"/>
              </w:rPr>
              <w:t>6,0</w:t>
            </w:r>
          </w:p>
        </w:tc>
        <w:tc>
          <w:tcPr>
            <w:tcW w:w="725" w:type="dxa"/>
          </w:tcPr>
          <w:p w:rsidR="00716721" w:rsidRPr="004958C7" w:rsidRDefault="00716721" w:rsidP="004958C7">
            <w:pPr>
              <w:widowControl w:val="0"/>
              <w:autoSpaceDE w:val="0"/>
              <w:autoSpaceDN w:val="0"/>
              <w:adjustRightInd w:val="0"/>
              <w:jc w:val="both"/>
              <w:rPr>
                <w:rFonts w:ascii="Times New Roman" w:hAnsi="Times New Roman" w:cs="Times New Roman"/>
                <w:sz w:val="20"/>
                <w:szCs w:val="20"/>
              </w:rPr>
            </w:pPr>
            <w:r w:rsidRPr="004958C7">
              <w:rPr>
                <w:rFonts w:ascii="Times New Roman" w:hAnsi="Times New Roman" w:cs="Times New Roman"/>
                <w:sz w:val="20"/>
                <w:szCs w:val="20"/>
              </w:rPr>
              <w:t>300,0</w:t>
            </w:r>
          </w:p>
        </w:tc>
        <w:tc>
          <w:tcPr>
            <w:tcW w:w="725" w:type="dxa"/>
          </w:tcPr>
          <w:p w:rsidR="00716721" w:rsidRPr="004958C7" w:rsidRDefault="00716721" w:rsidP="004958C7">
            <w:pPr>
              <w:widowControl w:val="0"/>
              <w:autoSpaceDE w:val="0"/>
              <w:autoSpaceDN w:val="0"/>
              <w:adjustRightInd w:val="0"/>
              <w:jc w:val="both"/>
              <w:rPr>
                <w:rFonts w:ascii="Times New Roman" w:hAnsi="Times New Roman" w:cs="Times New Roman"/>
                <w:sz w:val="20"/>
                <w:szCs w:val="20"/>
              </w:rPr>
            </w:pPr>
            <w:r w:rsidRPr="004958C7">
              <w:rPr>
                <w:rFonts w:ascii="Times New Roman" w:hAnsi="Times New Roman" w:cs="Times New Roman"/>
                <w:sz w:val="20"/>
                <w:szCs w:val="20"/>
              </w:rPr>
              <w:t>300,0</w:t>
            </w:r>
          </w:p>
        </w:tc>
      </w:tr>
    </w:tbl>
    <w:p w:rsidR="00716721" w:rsidRPr="00423C91" w:rsidRDefault="00716721" w:rsidP="004958C7">
      <w:pPr>
        <w:widowControl w:val="0"/>
        <w:autoSpaceDE w:val="0"/>
        <w:autoSpaceDN w:val="0"/>
        <w:adjustRightInd w:val="0"/>
        <w:spacing w:after="0" w:line="240" w:lineRule="auto"/>
        <w:jc w:val="right"/>
        <w:rPr>
          <w:sz w:val="24"/>
          <w:szCs w:val="24"/>
        </w:rPr>
      </w:pPr>
      <w:r>
        <w:rPr>
          <w:sz w:val="24"/>
          <w:szCs w:val="24"/>
        </w:rPr>
        <w:t>»;</w:t>
      </w:r>
    </w:p>
    <w:p w:rsidR="00716721" w:rsidRDefault="00716721" w:rsidP="004958C7">
      <w:pPr>
        <w:pStyle w:val="a5"/>
        <w:widowControl w:val="0"/>
        <w:autoSpaceDE w:val="0"/>
        <w:autoSpaceDN w:val="0"/>
        <w:adjustRightInd w:val="0"/>
        <w:ind w:left="0"/>
        <w:jc w:val="both"/>
        <w:rPr>
          <w:sz w:val="24"/>
          <w:szCs w:val="24"/>
        </w:rPr>
      </w:pPr>
      <w:r>
        <w:rPr>
          <w:sz w:val="24"/>
          <w:szCs w:val="24"/>
        </w:rPr>
        <w:t>– мероприятие 2.1.1.2. изложить в следующей редакции:</w:t>
      </w:r>
    </w:p>
    <w:p w:rsidR="00716721" w:rsidRDefault="00716721" w:rsidP="004958C7">
      <w:pPr>
        <w:widowControl w:val="0"/>
        <w:autoSpaceDE w:val="0"/>
        <w:autoSpaceDN w:val="0"/>
        <w:adjustRightInd w:val="0"/>
        <w:spacing w:after="0" w:line="240" w:lineRule="auto"/>
        <w:jc w:val="both"/>
        <w:rPr>
          <w:sz w:val="24"/>
          <w:szCs w:val="24"/>
        </w:rPr>
      </w:pPr>
      <w:r>
        <w:rPr>
          <w:sz w:val="24"/>
          <w:szCs w:val="24"/>
        </w:rPr>
        <w:t>«</w:t>
      </w:r>
    </w:p>
    <w:tbl>
      <w:tblPr>
        <w:tblStyle w:val="a7"/>
        <w:tblW w:w="9922" w:type="dxa"/>
        <w:tblInd w:w="-34" w:type="dxa"/>
        <w:tblLayout w:type="fixed"/>
        <w:tblLook w:val="04A0" w:firstRow="1" w:lastRow="0" w:firstColumn="1" w:lastColumn="0" w:noHBand="0" w:noVBand="1"/>
      </w:tblPr>
      <w:tblGrid>
        <w:gridCol w:w="1418"/>
        <w:gridCol w:w="3119"/>
        <w:gridCol w:w="1984"/>
        <w:gridCol w:w="284"/>
        <w:gridCol w:w="283"/>
        <w:gridCol w:w="284"/>
        <w:gridCol w:w="283"/>
        <w:gridCol w:w="851"/>
        <w:gridCol w:w="850"/>
        <w:gridCol w:w="283"/>
        <w:gridCol w:w="283"/>
      </w:tblGrid>
      <w:tr w:rsidR="004958C7" w:rsidTr="004958C7">
        <w:tc>
          <w:tcPr>
            <w:tcW w:w="1418" w:type="dxa"/>
          </w:tcPr>
          <w:p w:rsidR="004958C7" w:rsidRPr="003A5D49" w:rsidRDefault="004958C7" w:rsidP="004958C7">
            <w:pPr>
              <w:pStyle w:val="ConsPlusCell"/>
              <w:rPr>
                <w:rFonts w:ascii="Times New Roman" w:eastAsia="Times New Roman" w:hAnsi="Times New Roman" w:cs="Times New Roman"/>
              </w:rPr>
            </w:pPr>
            <w:r w:rsidRPr="003A5D49">
              <w:rPr>
                <w:rFonts w:ascii="Times New Roman" w:eastAsia="Times New Roman" w:hAnsi="Times New Roman" w:cs="Times New Roman"/>
              </w:rPr>
              <w:t xml:space="preserve">мероприятие </w:t>
            </w:r>
          </w:p>
          <w:p w:rsidR="004958C7" w:rsidRPr="003A5D49" w:rsidRDefault="004958C7" w:rsidP="004958C7">
            <w:pPr>
              <w:pStyle w:val="ConsPlusCell"/>
              <w:rPr>
                <w:rFonts w:ascii="Times New Roman" w:eastAsia="Times New Roman" w:hAnsi="Times New Roman" w:cs="Times New Roman"/>
              </w:rPr>
            </w:pPr>
            <w:r w:rsidRPr="003A5D49">
              <w:rPr>
                <w:rFonts w:ascii="Times New Roman" w:eastAsia="Times New Roman" w:hAnsi="Times New Roman" w:cs="Times New Roman"/>
              </w:rPr>
              <w:t>2.1.</w:t>
            </w:r>
            <w:r>
              <w:rPr>
                <w:rFonts w:ascii="Times New Roman" w:eastAsia="Times New Roman" w:hAnsi="Times New Roman" w:cs="Times New Roman"/>
              </w:rPr>
              <w:t>1.</w:t>
            </w:r>
            <w:r w:rsidRPr="003A5D49">
              <w:rPr>
                <w:rFonts w:ascii="Times New Roman" w:eastAsia="Times New Roman" w:hAnsi="Times New Roman" w:cs="Times New Roman"/>
              </w:rPr>
              <w:t>2.</w:t>
            </w:r>
          </w:p>
        </w:tc>
        <w:tc>
          <w:tcPr>
            <w:tcW w:w="3119" w:type="dxa"/>
          </w:tcPr>
          <w:p w:rsidR="004958C7" w:rsidRPr="003A5D49" w:rsidRDefault="004958C7" w:rsidP="004958C7">
            <w:pPr>
              <w:pStyle w:val="ConsPlusCell"/>
              <w:rPr>
                <w:rFonts w:ascii="Times New Roman" w:hAnsi="Times New Roman" w:cs="Times New Roman"/>
              </w:rPr>
            </w:pPr>
            <w:r w:rsidRPr="003A5D49">
              <w:rPr>
                <w:rFonts w:ascii="Times New Roman" w:hAnsi="Times New Roman" w:cs="Times New Roman"/>
              </w:rPr>
              <w:t>субсидирование части расходов субъектов малого и среднего предпринимательства, крестьянских (фермерских) хозяйств, сельскохозяйственных  кооперативов, связанных с приобретением  и обновлением основных средств</w:t>
            </w:r>
          </w:p>
        </w:tc>
        <w:tc>
          <w:tcPr>
            <w:tcW w:w="1984" w:type="dxa"/>
          </w:tcPr>
          <w:p w:rsidR="004958C7" w:rsidRPr="003A5D49" w:rsidRDefault="004958C7" w:rsidP="004958C7">
            <w:pPr>
              <w:pStyle w:val="a5"/>
              <w:widowControl w:val="0"/>
              <w:tabs>
                <w:tab w:val="left" w:pos="457"/>
              </w:tabs>
              <w:autoSpaceDE w:val="0"/>
              <w:autoSpaceDN w:val="0"/>
              <w:adjustRightInd w:val="0"/>
              <w:ind w:left="0"/>
              <w:jc w:val="both"/>
              <w:rPr>
                <w:rFonts w:eastAsia="Calibri"/>
              </w:rPr>
            </w:pPr>
            <w:r w:rsidRPr="003A5D49">
              <w:t>Администрация МО МР «</w:t>
            </w:r>
            <w:proofErr w:type="spellStart"/>
            <w:r w:rsidRPr="003A5D49">
              <w:t>Сыктыв</w:t>
            </w:r>
            <w:r>
              <w:t>динский</w:t>
            </w:r>
            <w:proofErr w:type="spellEnd"/>
            <w:r>
              <w:t>»/О</w:t>
            </w:r>
            <w:r w:rsidRPr="003A5D49">
              <w:t>тдел экономического развития АМО МР «</w:t>
            </w:r>
            <w:proofErr w:type="spellStart"/>
            <w:r w:rsidRPr="003A5D49">
              <w:t>Сыктывдинский</w:t>
            </w:r>
            <w:proofErr w:type="spellEnd"/>
            <w:r w:rsidRPr="003A5D49">
              <w:t>»</w:t>
            </w:r>
          </w:p>
        </w:tc>
        <w:tc>
          <w:tcPr>
            <w:tcW w:w="284" w:type="dxa"/>
          </w:tcPr>
          <w:p w:rsidR="004958C7" w:rsidRPr="003A5D49" w:rsidRDefault="004958C7" w:rsidP="004958C7">
            <w:pPr>
              <w:jc w:val="center"/>
              <w:rPr>
                <w:rFonts w:ascii="Times New Roman" w:hAnsi="Times New Roman" w:cs="Times New Roman"/>
              </w:rPr>
            </w:pPr>
          </w:p>
        </w:tc>
        <w:tc>
          <w:tcPr>
            <w:tcW w:w="283" w:type="dxa"/>
          </w:tcPr>
          <w:p w:rsidR="004958C7" w:rsidRPr="003A5D49" w:rsidRDefault="004958C7" w:rsidP="004958C7">
            <w:pPr>
              <w:jc w:val="center"/>
              <w:rPr>
                <w:rFonts w:ascii="Times New Roman" w:hAnsi="Times New Roman" w:cs="Times New Roman"/>
              </w:rPr>
            </w:pPr>
          </w:p>
        </w:tc>
        <w:tc>
          <w:tcPr>
            <w:tcW w:w="284" w:type="dxa"/>
          </w:tcPr>
          <w:p w:rsidR="004958C7" w:rsidRPr="003A5D49" w:rsidRDefault="004958C7" w:rsidP="004958C7">
            <w:pPr>
              <w:jc w:val="center"/>
              <w:rPr>
                <w:rFonts w:ascii="Times New Roman" w:hAnsi="Times New Roman" w:cs="Times New Roman"/>
              </w:rPr>
            </w:pPr>
          </w:p>
        </w:tc>
        <w:tc>
          <w:tcPr>
            <w:tcW w:w="283" w:type="dxa"/>
          </w:tcPr>
          <w:p w:rsidR="004958C7" w:rsidRPr="003A5D49" w:rsidRDefault="004958C7" w:rsidP="004958C7">
            <w:pPr>
              <w:jc w:val="center"/>
              <w:rPr>
                <w:rFonts w:ascii="Times New Roman" w:hAnsi="Times New Roman" w:cs="Times New Roman"/>
              </w:rPr>
            </w:pPr>
          </w:p>
        </w:tc>
        <w:tc>
          <w:tcPr>
            <w:tcW w:w="851" w:type="dxa"/>
          </w:tcPr>
          <w:p w:rsidR="004958C7" w:rsidRPr="003A5D49" w:rsidRDefault="004958C7" w:rsidP="004958C7">
            <w:pPr>
              <w:rPr>
                <w:rFonts w:ascii="Times New Roman" w:hAnsi="Times New Roman" w:cs="Times New Roman"/>
              </w:rPr>
            </w:pPr>
            <w:r>
              <w:rPr>
                <w:rFonts w:ascii="Times New Roman" w:hAnsi="Times New Roman" w:cs="Times New Roman"/>
              </w:rPr>
              <w:t>220,0</w:t>
            </w:r>
          </w:p>
        </w:tc>
        <w:tc>
          <w:tcPr>
            <w:tcW w:w="850" w:type="dxa"/>
          </w:tcPr>
          <w:p w:rsidR="004958C7" w:rsidRPr="003A5D49" w:rsidRDefault="004958C7" w:rsidP="004958C7">
            <w:pPr>
              <w:jc w:val="center"/>
              <w:rPr>
                <w:rFonts w:ascii="Times New Roman" w:hAnsi="Times New Roman" w:cs="Times New Roman"/>
              </w:rPr>
            </w:pPr>
            <w:r>
              <w:rPr>
                <w:rFonts w:ascii="Times New Roman" w:hAnsi="Times New Roman" w:cs="Times New Roman"/>
              </w:rPr>
              <w:t>220,0</w:t>
            </w:r>
          </w:p>
        </w:tc>
        <w:tc>
          <w:tcPr>
            <w:tcW w:w="283" w:type="dxa"/>
          </w:tcPr>
          <w:p w:rsidR="004958C7" w:rsidRPr="003A5D49" w:rsidRDefault="004958C7" w:rsidP="004958C7">
            <w:pPr>
              <w:jc w:val="center"/>
              <w:rPr>
                <w:rFonts w:ascii="Times New Roman" w:hAnsi="Times New Roman" w:cs="Times New Roman"/>
              </w:rPr>
            </w:pPr>
            <w:r w:rsidRPr="003A5D49">
              <w:rPr>
                <w:rFonts w:ascii="Times New Roman" w:hAnsi="Times New Roman" w:cs="Times New Roman"/>
              </w:rPr>
              <w:t>0</w:t>
            </w:r>
          </w:p>
        </w:tc>
        <w:tc>
          <w:tcPr>
            <w:tcW w:w="283" w:type="dxa"/>
          </w:tcPr>
          <w:p w:rsidR="004958C7" w:rsidRPr="003A5D49" w:rsidRDefault="004958C7" w:rsidP="004958C7">
            <w:pPr>
              <w:jc w:val="center"/>
              <w:rPr>
                <w:rFonts w:ascii="Times New Roman" w:hAnsi="Times New Roman" w:cs="Times New Roman"/>
              </w:rPr>
            </w:pPr>
            <w:r w:rsidRPr="003A5D49">
              <w:rPr>
                <w:rFonts w:ascii="Times New Roman" w:hAnsi="Times New Roman" w:cs="Times New Roman"/>
              </w:rPr>
              <w:t>0</w:t>
            </w:r>
          </w:p>
        </w:tc>
      </w:tr>
    </w:tbl>
    <w:p w:rsidR="004958C7" w:rsidRPr="00423C91" w:rsidRDefault="004958C7" w:rsidP="004958C7">
      <w:pPr>
        <w:widowControl w:val="0"/>
        <w:autoSpaceDE w:val="0"/>
        <w:autoSpaceDN w:val="0"/>
        <w:adjustRightInd w:val="0"/>
        <w:spacing w:after="0" w:line="240" w:lineRule="auto"/>
        <w:jc w:val="right"/>
        <w:rPr>
          <w:sz w:val="24"/>
          <w:szCs w:val="24"/>
        </w:rPr>
      </w:pPr>
      <w:r>
        <w:rPr>
          <w:sz w:val="24"/>
          <w:szCs w:val="24"/>
        </w:rPr>
        <w:t>»;</w:t>
      </w:r>
    </w:p>
    <w:p w:rsidR="004958C7" w:rsidRDefault="004958C7" w:rsidP="004958C7">
      <w:pPr>
        <w:pStyle w:val="a5"/>
        <w:widowControl w:val="0"/>
        <w:autoSpaceDE w:val="0"/>
        <w:autoSpaceDN w:val="0"/>
        <w:adjustRightInd w:val="0"/>
        <w:ind w:left="0"/>
        <w:jc w:val="both"/>
        <w:rPr>
          <w:sz w:val="24"/>
          <w:szCs w:val="24"/>
        </w:rPr>
      </w:pPr>
      <w:r>
        <w:rPr>
          <w:sz w:val="24"/>
          <w:szCs w:val="24"/>
        </w:rPr>
        <w:t>– мероприятие 2.1.1.3. изложить в следующей редакции:</w:t>
      </w:r>
    </w:p>
    <w:p w:rsidR="004958C7" w:rsidRDefault="004958C7" w:rsidP="004958C7">
      <w:pPr>
        <w:widowControl w:val="0"/>
        <w:autoSpaceDE w:val="0"/>
        <w:autoSpaceDN w:val="0"/>
        <w:adjustRightInd w:val="0"/>
        <w:spacing w:after="0" w:line="240" w:lineRule="auto"/>
        <w:jc w:val="both"/>
        <w:rPr>
          <w:sz w:val="24"/>
          <w:szCs w:val="24"/>
        </w:rPr>
      </w:pPr>
      <w:r>
        <w:rPr>
          <w:sz w:val="24"/>
          <w:szCs w:val="24"/>
        </w:rPr>
        <w:t>«</w:t>
      </w:r>
      <w:bookmarkStart w:id="2" w:name="_GoBack"/>
      <w:bookmarkEnd w:id="2"/>
    </w:p>
    <w:tbl>
      <w:tblPr>
        <w:tblStyle w:val="a7"/>
        <w:tblW w:w="9888" w:type="dxa"/>
        <w:tblLayout w:type="fixed"/>
        <w:tblLook w:val="04A0" w:firstRow="1" w:lastRow="0" w:firstColumn="1" w:lastColumn="0" w:noHBand="0" w:noVBand="1"/>
      </w:tblPr>
      <w:tblGrid>
        <w:gridCol w:w="1384"/>
        <w:gridCol w:w="3686"/>
        <w:gridCol w:w="1984"/>
        <w:gridCol w:w="284"/>
        <w:gridCol w:w="283"/>
        <w:gridCol w:w="284"/>
        <w:gridCol w:w="284"/>
        <w:gridCol w:w="566"/>
        <w:gridCol w:w="567"/>
        <w:gridCol w:w="283"/>
        <w:gridCol w:w="283"/>
      </w:tblGrid>
      <w:tr w:rsidR="004958C7" w:rsidTr="004958C7">
        <w:tc>
          <w:tcPr>
            <w:tcW w:w="1384" w:type="dxa"/>
          </w:tcPr>
          <w:p w:rsidR="004958C7" w:rsidRPr="003A5D49" w:rsidRDefault="004958C7" w:rsidP="004958C7">
            <w:pPr>
              <w:pStyle w:val="ConsPlusCell"/>
              <w:rPr>
                <w:rFonts w:ascii="Times New Roman" w:eastAsia="Times New Roman" w:hAnsi="Times New Roman" w:cs="Times New Roman"/>
              </w:rPr>
            </w:pPr>
            <w:r w:rsidRPr="003A5D49">
              <w:rPr>
                <w:rFonts w:ascii="Times New Roman" w:eastAsia="Times New Roman" w:hAnsi="Times New Roman" w:cs="Times New Roman"/>
              </w:rPr>
              <w:t xml:space="preserve">мероприятие </w:t>
            </w:r>
          </w:p>
          <w:p w:rsidR="004958C7" w:rsidRPr="003A5D49" w:rsidRDefault="004958C7" w:rsidP="004958C7">
            <w:pPr>
              <w:pStyle w:val="ConsPlusCell"/>
              <w:rPr>
                <w:rFonts w:ascii="Times New Roman" w:eastAsia="Times New Roman" w:hAnsi="Times New Roman" w:cs="Times New Roman"/>
              </w:rPr>
            </w:pPr>
            <w:r w:rsidRPr="003A5D49">
              <w:rPr>
                <w:rFonts w:ascii="Times New Roman" w:eastAsia="Times New Roman" w:hAnsi="Times New Roman" w:cs="Times New Roman"/>
              </w:rPr>
              <w:t>2.1.</w:t>
            </w:r>
            <w:r>
              <w:rPr>
                <w:rFonts w:ascii="Times New Roman" w:eastAsia="Times New Roman" w:hAnsi="Times New Roman" w:cs="Times New Roman"/>
              </w:rPr>
              <w:t>1.</w:t>
            </w:r>
            <w:r w:rsidRPr="003A5D49">
              <w:rPr>
                <w:rFonts w:ascii="Times New Roman" w:eastAsia="Times New Roman" w:hAnsi="Times New Roman" w:cs="Times New Roman"/>
              </w:rPr>
              <w:t>3.</w:t>
            </w:r>
          </w:p>
        </w:tc>
        <w:tc>
          <w:tcPr>
            <w:tcW w:w="3686" w:type="dxa"/>
          </w:tcPr>
          <w:p w:rsidR="004958C7" w:rsidRPr="003A5D49" w:rsidRDefault="004958C7" w:rsidP="004958C7">
            <w:pPr>
              <w:pStyle w:val="ConsPlusCell"/>
              <w:rPr>
                <w:rFonts w:ascii="Times New Roman" w:hAnsi="Times New Roman" w:cs="Times New Roman"/>
              </w:rPr>
            </w:pPr>
            <w:r w:rsidRPr="003A5D49">
              <w:rPr>
                <w:rFonts w:ascii="Times New Roman" w:eastAsia="Calibri" w:hAnsi="Times New Roman" w:cs="Times New Roman"/>
              </w:rPr>
              <w:t>субсидирование субъектам малого и среднего предпринимательства части затрат на уплату лизинговых платежей по договорам финансовой аренды (лизинга)</w:t>
            </w:r>
          </w:p>
        </w:tc>
        <w:tc>
          <w:tcPr>
            <w:tcW w:w="1984" w:type="dxa"/>
          </w:tcPr>
          <w:p w:rsidR="004958C7" w:rsidRPr="003A5D49" w:rsidRDefault="004958C7" w:rsidP="004958C7">
            <w:pPr>
              <w:rPr>
                <w:rFonts w:ascii="Times New Roman" w:hAnsi="Times New Roman" w:cs="Times New Roman"/>
              </w:rPr>
            </w:pPr>
            <w:r w:rsidRPr="003A5D49">
              <w:rPr>
                <w:rFonts w:ascii="Times New Roman" w:hAnsi="Times New Roman" w:cs="Times New Roman"/>
              </w:rPr>
              <w:t>Администраци</w:t>
            </w:r>
            <w:r>
              <w:rPr>
                <w:rFonts w:ascii="Times New Roman" w:hAnsi="Times New Roman" w:cs="Times New Roman"/>
              </w:rPr>
              <w:t>я МО МР «</w:t>
            </w:r>
            <w:proofErr w:type="spellStart"/>
            <w:r>
              <w:rPr>
                <w:rFonts w:ascii="Times New Roman" w:hAnsi="Times New Roman" w:cs="Times New Roman"/>
              </w:rPr>
              <w:t>Сыктывдинский</w:t>
            </w:r>
            <w:proofErr w:type="spellEnd"/>
            <w:r>
              <w:rPr>
                <w:rFonts w:ascii="Times New Roman" w:hAnsi="Times New Roman" w:cs="Times New Roman"/>
              </w:rPr>
              <w:t>»/ОЭР</w:t>
            </w:r>
          </w:p>
        </w:tc>
        <w:tc>
          <w:tcPr>
            <w:tcW w:w="284" w:type="dxa"/>
          </w:tcPr>
          <w:p w:rsidR="004958C7" w:rsidRPr="003A5D49" w:rsidRDefault="004958C7" w:rsidP="004958C7">
            <w:pPr>
              <w:jc w:val="center"/>
              <w:rPr>
                <w:rFonts w:ascii="Times New Roman" w:hAnsi="Times New Roman" w:cs="Times New Roman"/>
              </w:rPr>
            </w:pPr>
          </w:p>
        </w:tc>
        <w:tc>
          <w:tcPr>
            <w:tcW w:w="283" w:type="dxa"/>
          </w:tcPr>
          <w:p w:rsidR="004958C7" w:rsidRPr="003A5D49" w:rsidRDefault="004958C7" w:rsidP="004958C7">
            <w:pPr>
              <w:jc w:val="center"/>
              <w:rPr>
                <w:rFonts w:ascii="Times New Roman" w:hAnsi="Times New Roman" w:cs="Times New Roman"/>
              </w:rPr>
            </w:pPr>
          </w:p>
        </w:tc>
        <w:tc>
          <w:tcPr>
            <w:tcW w:w="284" w:type="dxa"/>
          </w:tcPr>
          <w:p w:rsidR="004958C7" w:rsidRPr="003A5D49" w:rsidRDefault="004958C7" w:rsidP="004958C7">
            <w:pPr>
              <w:jc w:val="center"/>
              <w:rPr>
                <w:rFonts w:ascii="Times New Roman" w:hAnsi="Times New Roman" w:cs="Times New Roman"/>
              </w:rPr>
            </w:pPr>
          </w:p>
        </w:tc>
        <w:tc>
          <w:tcPr>
            <w:tcW w:w="284" w:type="dxa"/>
          </w:tcPr>
          <w:p w:rsidR="004958C7" w:rsidRPr="003A5D49" w:rsidRDefault="004958C7" w:rsidP="004958C7">
            <w:pPr>
              <w:jc w:val="center"/>
              <w:rPr>
                <w:rFonts w:ascii="Times New Roman" w:hAnsi="Times New Roman" w:cs="Times New Roman"/>
              </w:rPr>
            </w:pPr>
          </w:p>
        </w:tc>
        <w:tc>
          <w:tcPr>
            <w:tcW w:w="566" w:type="dxa"/>
          </w:tcPr>
          <w:p w:rsidR="004958C7" w:rsidRPr="003A5D49" w:rsidRDefault="004958C7" w:rsidP="004958C7">
            <w:pPr>
              <w:jc w:val="center"/>
              <w:rPr>
                <w:rFonts w:ascii="Times New Roman" w:hAnsi="Times New Roman" w:cs="Times New Roman"/>
              </w:rPr>
            </w:pPr>
            <w:r>
              <w:rPr>
                <w:rFonts w:ascii="Times New Roman" w:hAnsi="Times New Roman" w:cs="Times New Roman"/>
              </w:rPr>
              <w:t>3,0</w:t>
            </w:r>
          </w:p>
        </w:tc>
        <w:tc>
          <w:tcPr>
            <w:tcW w:w="567" w:type="dxa"/>
          </w:tcPr>
          <w:p w:rsidR="004958C7" w:rsidRPr="003A5D49" w:rsidRDefault="004958C7" w:rsidP="004958C7">
            <w:pPr>
              <w:jc w:val="center"/>
              <w:rPr>
                <w:rFonts w:ascii="Times New Roman" w:hAnsi="Times New Roman" w:cs="Times New Roman"/>
              </w:rPr>
            </w:pPr>
            <w:r>
              <w:rPr>
                <w:rFonts w:ascii="Times New Roman" w:hAnsi="Times New Roman" w:cs="Times New Roman"/>
              </w:rPr>
              <w:t>3,0</w:t>
            </w:r>
          </w:p>
        </w:tc>
        <w:tc>
          <w:tcPr>
            <w:tcW w:w="283" w:type="dxa"/>
          </w:tcPr>
          <w:p w:rsidR="004958C7" w:rsidRPr="003A5D49" w:rsidRDefault="004958C7" w:rsidP="004958C7">
            <w:pPr>
              <w:jc w:val="center"/>
              <w:rPr>
                <w:rFonts w:ascii="Times New Roman" w:hAnsi="Times New Roman" w:cs="Times New Roman"/>
              </w:rPr>
            </w:pPr>
            <w:r w:rsidRPr="003A5D49">
              <w:rPr>
                <w:rFonts w:ascii="Times New Roman" w:hAnsi="Times New Roman" w:cs="Times New Roman"/>
              </w:rPr>
              <w:t>0</w:t>
            </w:r>
          </w:p>
        </w:tc>
        <w:tc>
          <w:tcPr>
            <w:tcW w:w="283" w:type="dxa"/>
          </w:tcPr>
          <w:p w:rsidR="004958C7" w:rsidRPr="003A5D49" w:rsidRDefault="004958C7" w:rsidP="004958C7">
            <w:pPr>
              <w:jc w:val="center"/>
              <w:rPr>
                <w:rFonts w:ascii="Times New Roman" w:hAnsi="Times New Roman" w:cs="Times New Roman"/>
              </w:rPr>
            </w:pPr>
            <w:r w:rsidRPr="003A5D49">
              <w:rPr>
                <w:rFonts w:ascii="Times New Roman" w:hAnsi="Times New Roman" w:cs="Times New Roman"/>
              </w:rPr>
              <w:t>0</w:t>
            </w:r>
          </w:p>
        </w:tc>
      </w:tr>
    </w:tbl>
    <w:p w:rsidR="00EB7C4A" w:rsidRPr="00EB7C4A" w:rsidRDefault="004958C7" w:rsidP="004958C7">
      <w:pPr>
        <w:widowControl w:val="0"/>
        <w:autoSpaceDE w:val="0"/>
        <w:autoSpaceDN w:val="0"/>
        <w:adjustRightInd w:val="0"/>
        <w:jc w:val="right"/>
        <w:rPr>
          <w:sz w:val="24"/>
          <w:szCs w:val="24"/>
        </w:rPr>
      </w:pPr>
      <w:r>
        <w:rPr>
          <w:sz w:val="24"/>
          <w:szCs w:val="24"/>
        </w:rPr>
        <w:t>».</w:t>
      </w:r>
    </w:p>
    <w:sectPr w:rsidR="00EB7C4A" w:rsidRPr="00EB7C4A" w:rsidSect="0045204A">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
    <w:panose1 w:val="00000000000000000000"/>
    <w:charset w:val="80"/>
    <w:family w:val="swiss"/>
    <w:notTrueType/>
    <w:pitch w:val="variable"/>
    <w:sig w:usb0="00000001" w:usb1="08070000" w:usb2="00000010" w:usb3="00000000" w:csb0="00020000" w:csb1="00000000"/>
  </w:font>
  <w:font w:name="Arial CYR">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378"/>
    <w:multiLevelType w:val="multilevel"/>
    <w:tmpl w:val="23303550"/>
    <w:lvl w:ilvl="0">
      <w:start w:val="1"/>
      <w:numFmt w:val="decimal"/>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B112380"/>
    <w:multiLevelType w:val="hybridMultilevel"/>
    <w:tmpl w:val="40A09876"/>
    <w:lvl w:ilvl="0" w:tplc="BC3E0D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B4C6B7F"/>
    <w:multiLevelType w:val="hybridMultilevel"/>
    <w:tmpl w:val="4F5251C8"/>
    <w:lvl w:ilvl="0" w:tplc="3E92C6D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312001C"/>
    <w:multiLevelType w:val="hybridMultilevel"/>
    <w:tmpl w:val="7A8CE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1E3837"/>
    <w:multiLevelType w:val="hybridMultilevel"/>
    <w:tmpl w:val="50E27452"/>
    <w:lvl w:ilvl="0" w:tplc="6FD6E6F8">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8AB117D"/>
    <w:multiLevelType w:val="hybridMultilevel"/>
    <w:tmpl w:val="7A8CE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EB"/>
    <w:rsid w:val="00022511"/>
    <w:rsid w:val="000F36D2"/>
    <w:rsid w:val="002F6178"/>
    <w:rsid w:val="00320377"/>
    <w:rsid w:val="00361193"/>
    <w:rsid w:val="00411336"/>
    <w:rsid w:val="0045204A"/>
    <w:rsid w:val="004958C7"/>
    <w:rsid w:val="0054423A"/>
    <w:rsid w:val="005D6029"/>
    <w:rsid w:val="006971AB"/>
    <w:rsid w:val="006E77DF"/>
    <w:rsid w:val="00716721"/>
    <w:rsid w:val="00773CC8"/>
    <w:rsid w:val="0078386B"/>
    <w:rsid w:val="00935546"/>
    <w:rsid w:val="00B8404B"/>
    <w:rsid w:val="00C72DEB"/>
    <w:rsid w:val="00CD3E12"/>
    <w:rsid w:val="00CE23D8"/>
    <w:rsid w:val="00CE2C9E"/>
    <w:rsid w:val="00D15873"/>
    <w:rsid w:val="00DA6854"/>
    <w:rsid w:val="00E72BAD"/>
    <w:rsid w:val="00EB7C4A"/>
    <w:rsid w:val="00ED4B9B"/>
    <w:rsid w:val="00F46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B7C4A"/>
    <w:pPr>
      <w:keepNext/>
      <w:spacing w:after="0" w:line="240" w:lineRule="auto"/>
      <w:jc w:val="right"/>
      <w:outlineLvl w:val="0"/>
    </w:pPr>
    <w:rPr>
      <w:rFonts w:ascii="Times New Roman" w:eastAsia="Times New Roman" w:hAnsi="Times New Roman" w:cs="Times New Roman"/>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C4A"/>
    <w:rPr>
      <w:rFonts w:ascii="Times New Roman" w:eastAsia="Times New Roman" w:hAnsi="Times New Roman" w:cs="Times New Roman"/>
      <w:sz w:val="28"/>
      <w:szCs w:val="20"/>
      <w:lang w:val="x-none" w:eastAsia="x-none"/>
    </w:rPr>
  </w:style>
  <w:style w:type="paragraph" w:styleId="a3">
    <w:name w:val="Body Text"/>
    <w:basedOn w:val="a"/>
    <w:link w:val="a4"/>
    <w:unhideWhenUsed/>
    <w:rsid w:val="00EB7C4A"/>
    <w:pPr>
      <w:spacing w:after="0" w:line="240" w:lineRule="auto"/>
    </w:pPr>
    <w:rPr>
      <w:rFonts w:ascii="Times New Roman" w:eastAsia="Times New Roman" w:hAnsi="Times New Roman" w:cs="Times New Roman"/>
      <w:sz w:val="28"/>
      <w:szCs w:val="20"/>
      <w:lang w:val="x-none" w:eastAsia="x-none"/>
    </w:rPr>
  </w:style>
  <w:style w:type="character" w:customStyle="1" w:styleId="a4">
    <w:name w:val="Основной текст Знак"/>
    <w:basedOn w:val="a0"/>
    <w:link w:val="a3"/>
    <w:rsid w:val="00EB7C4A"/>
    <w:rPr>
      <w:rFonts w:ascii="Times New Roman" w:eastAsia="Times New Roman" w:hAnsi="Times New Roman" w:cs="Times New Roman"/>
      <w:sz w:val="28"/>
      <w:szCs w:val="20"/>
      <w:lang w:val="x-none" w:eastAsia="x-none"/>
    </w:rPr>
  </w:style>
  <w:style w:type="paragraph" w:styleId="a5">
    <w:name w:val="List Paragraph"/>
    <w:basedOn w:val="a"/>
    <w:uiPriority w:val="34"/>
    <w:qFormat/>
    <w:rsid w:val="00773CC8"/>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ConsPlusTitle">
    <w:name w:val="ConsPlusTitle"/>
    <w:uiPriority w:val="99"/>
    <w:rsid w:val="00773CC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0F36D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0F36D2"/>
    <w:pPr>
      <w:widowControl w:val="0"/>
      <w:suppressAutoHyphens/>
      <w:autoSpaceDE w:val="0"/>
      <w:spacing w:after="0" w:line="240" w:lineRule="auto"/>
      <w:ind w:firstLine="720"/>
    </w:pPr>
    <w:rPr>
      <w:rFonts w:ascii="Arial" w:eastAsia="Arial" w:hAnsi="Arial" w:cs="Arial"/>
      <w:sz w:val="20"/>
      <w:szCs w:val="20"/>
      <w:lang w:eastAsia="ar-SA"/>
    </w:rPr>
  </w:style>
  <w:style w:type="character" w:styleId="a6">
    <w:name w:val="Hyperlink"/>
    <w:uiPriority w:val="99"/>
    <w:unhideWhenUsed/>
    <w:rsid w:val="000F36D2"/>
    <w:rPr>
      <w:color w:val="0000FF"/>
      <w:u w:val="single"/>
    </w:rPr>
  </w:style>
  <w:style w:type="table" w:styleId="a7">
    <w:name w:val="Table Grid"/>
    <w:basedOn w:val="a1"/>
    <w:uiPriority w:val="59"/>
    <w:rsid w:val="00716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7167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Balloon Text"/>
    <w:basedOn w:val="a"/>
    <w:link w:val="a9"/>
    <w:uiPriority w:val="99"/>
    <w:semiHidden/>
    <w:unhideWhenUsed/>
    <w:rsid w:val="004958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58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B7C4A"/>
    <w:pPr>
      <w:keepNext/>
      <w:spacing w:after="0" w:line="240" w:lineRule="auto"/>
      <w:jc w:val="right"/>
      <w:outlineLvl w:val="0"/>
    </w:pPr>
    <w:rPr>
      <w:rFonts w:ascii="Times New Roman" w:eastAsia="Times New Roman" w:hAnsi="Times New Roman" w:cs="Times New Roman"/>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C4A"/>
    <w:rPr>
      <w:rFonts w:ascii="Times New Roman" w:eastAsia="Times New Roman" w:hAnsi="Times New Roman" w:cs="Times New Roman"/>
      <w:sz w:val="28"/>
      <w:szCs w:val="20"/>
      <w:lang w:val="x-none" w:eastAsia="x-none"/>
    </w:rPr>
  </w:style>
  <w:style w:type="paragraph" w:styleId="a3">
    <w:name w:val="Body Text"/>
    <w:basedOn w:val="a"/>
    <w:link w:val="a4"/>
    <w:unhideWhenUsed/>
    <w:rsid w:val="00EB7C4A"/>
    <w:pPr>
      <w:spacing w:after="0" w:line="240" w:lineRule="auto"/>
    </w:pPr>
    <w:rPr>
      <w:rFonts w:ascii="Times New Roman" w:eastAsia="Times New Roman" w:hAnsi="Times New Roman" w:cs="Times New Roman"/>
      <w:sz w:val="28"/>
      <w:szCs w:val="20"/>
      <w:lang w:val="x-none" w:eastAsia="x-none"/>
    </w:rPr>
  </w:style>
  <w:style w:type="character" w:customStyle="1" w:styleId="a4">
    <w:name w:val="Основной текст Знак"/>
    <w:basedOn w:val="a0"/>
    <w:link w:val="a3"/>
    <w:rsid w:val="00EB7C4A"/>
    <w:rPr>
      <w:rFonts w:ascii="Times New Roman" w:eastAsia="Times New Roman" w:hAnsi="Times New Roman" w:cs="Times New Roman"/>
      <w:sz w:val="28"/>
      <w:szCs w:val="20"/>
      <w:lang w:val="x-none" w:eastAsia="x-none"/>
    </w:rPr>
  </w:style>
  <w:style w:type="paragraph" w:styleId="a5">
    <w:name w:val="List Paragraph"/>
    <w:basedOn w:val="a"/>
    <w:uiPriority w:val="34"/>
    <w:qFormat/>
    <w:rsid w:val="00773CC8"/>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ConsPlusTitle">
    <w:name w:val="ConsPlusTitle"/>
    <w:uiPriority w:val="99"/>
    <w:rsid w:val="00773CC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0F36D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0F36D2"/>
    <w:pPr>
      <w:widowControl w:val="0"/>
      <w:suppressAutoHyphens/>
      <w:autoSpaceDE w:val="0"/>
      <w:spacing w:after="0" w:line="240" w:lineRule="auto"/>
      <w:ind w:firstLine="720"/>
    </w:pPr>
    <w:rPr>
      <w:rFonts w:ascii="Arial" w:eastAsia="Arial" w:hAnsi="Arial" w:cs="Arial"/>
      <w:sz w:val="20"/>
      <w:szCs w:val="20"/>
      <w:lang w:eastAsia="ar-SA"/>
    </w:rPr>
  </w:style>
  <w:style w:type="character" w:styleId="a6">
    <w:name w:val="Hyperlink"/>
    <w:uiPriority w:val="99"/>
    <w:unhideWhenUsed/>
    <w:rsid w:val="000F36D2"/>
    <w:rPr>
      <w:color w:val="0000FF"/>
      <w:u w:val="single"/>
    </w:rPr>
  </w:style>
  <w:style w:type="table" w:styleId="a7">
    <w:name w:val="Table Grid"/>
    <w:basedOn w:val="a1"/>
    <w:uiPriority w:val="59"/>
    <w:rsid w:val="00716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7167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Balloon Text"/>
    <w:basedOn w:val="a"/>
    <w:link w:val="a9"/>
    <w:uiPriority w:val="99"/>
    <w:semiHidden/>
    <w:unhideWhenUsed/>
    <w:rsid w:val="004958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58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ktyvdin.ru" TargetMode="External"/><Relationship Id="rId3" Type="http://schemas.microsoft.com/office/2007/relationships/stylesWithEffects" Target="stylesWithEffects.xml"/><Relationship Id="rId7" Type="http://schemas.openxmlformats.org/officeDocument/2006/relationships/hyperlink" Target="consultantplus://offline/ref=B5D3A1DF9562556634955132B445D42C8E9EE89F91A1BC07519AAB1B201372BDF54EEEC521DBC9X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6603</Words>
  <Characters>37640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USER03_1</cp:lastModifiedBy>
  <cp:revision>2</cp:revision>
  <cp:lastPrinted>2015-08-18T12:43:00Z</cp:lastPrinted>
  <dcterms:created xsi:type="dcterms:W3CDTF">2015-08-18T12:44:00Z</dcterms:created>
  <dcterms:modified xsi:type="dcterms:W3CDTF">2015-08-18T12:44:00Z</dcterms:modified>
</cp:coreProperties>
</file>