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DB" w:rsidRPr="00FA31C2" w:rsidRDefault="009838DB" w:rsidP="009838DB">
      <w:pPr>
        <w:pStyle w:val="a6"/>
        <w:rPr>
          <w:sz w:val="28"/>
          <w:szCs w:val="28"/>
        </w:rPr>
      </w:pPr>
      <w:bookmarkStart w:id="0" w:name="_GoBack"/>
      <w:bookmarkEnd w:id="0"/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</w:t>
      </w:r>
      <w:proofErr w:type="spellStart"/>
      <w:r w:rsidRPr="009D379E">
        <w:rPr>
          <w:b/>
          <w:bCs/>
          <w:sz w:val="24"/>
          <w:szCs w:val="24"/>
        </w:rPr>
        <w:t>Сыктывдинский</w:t>
      </w:r>
      <w:proofErr w:type="spellEnd"/>
      <w:r w:rsidRPr="009D379E">
        <w:rPr>
          <w:b/>
          <w:bCs/>
          <w:sz w:val="24"/>
          <w:szCs w:val="24"/>
        </w:rPr>
        <w:t>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proofErr w:type="spellStart"/>
      <w:r w:rsidRPr="009D379E">
        <w:rPr>
          <w:b/>
          <w:bCs/>
          <w:sz w:val="24"/>
          <w:szCs w:val="24"/>
        </w:rPr>
        <w:t>Сыктывд</w:t>
      </w:r>
      <w:proofErr w:type="gramStart"/>
      <w:r w:rsidRPr="009D379E">
        <w:rPr>
          <w:b/>
          <w:bCs/>
          <w:sz w:val="24"/>
          <w:szCs w:val="24"/>
          <w:lang w:val="en-US"/>
        </w:rPr>
        <w:t>i</w:t>
      </w:r>
      <w:proofErr w:type="gramEnd"/>
      <w:r w:rsidRPr="009D379E">
        <w:rPr>
          <w:b/>
          <w:bCs/>
          <w:sz w:val="24"/>
          <w:szCs w:val="24"/>
        </w:rPr>
        <w:t>н</w:t>
      </w:r>
      <w:proofErr w:type="spellEnd"/>
      <w:r w:rsidRPr="009D379E">
        <w:rPr>
          <w:b/>
          <w:bCs/>
          <w:sz w:val="24"/>
          <w:szCs w:val="24"/>
        </w:rPr>
        <w:t xml:space="preserve">» </w:t>
      </w:r>
      <w:proofErr w:type="spellStart"/>
      <w:r w:rsidRPr="009D379E">
        <w:rPr>
          <w:b/>
          <w:bCs/>
          <w:sz w:val="24"/>
          <w:szCs w:val="24"/>
        </w:rPr>
        <w:t>муниципальнöй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районса</w:t>
      </w:r>
      <w:proofErr w:type="spellEnd"/>
      <w:r w:rsidRPr="009D379E">
        <w:rPr>
          <w:b/>
          <w:bCs/>
          <w:sz w:val="24"/>
          <w:szCs w:val="24"/>
        </w:rPr>
        <w:t xml:space="preserve">  </w:t>
      </w:r>
      <w:proofErr w:type="spellStart"/>
      <w:r w:rsidRPr="009D379E">
        <w:rPr>
          <w:b/>
          <w:bCs/>
          <w:sz w:val="24"/>
          <w:szCs w:val="24"/>
        </w:rPr>
        <w:t>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spellStart"/>
      <w:r w:rsidRPr="009D379E">
        <w:rPr>
          <w:b/>
          <w:bCs/>
          <w:sz w:val="24"/>
          <w:szCs w:val="24"/>
        </w:rPr>
        <w:t>районлöн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администрацияса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юрнуöдлысьлöн</w:t>
      </w:r>
      <w:proofErr w:type="spellEnd"/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gramStart"/>
      <w:r w:rsidRPr="009D379E">
        <w:rPr>
          <w:b/>
          <w:bCs/>
          <w:sz w:val="24"/>
          <w:szCs w:val="24"/>
        </w:rPr>
        <w:t>Ш</w:t>
      </w:r>
      <w:proofErr w:type="gramEnd"/>
      <w:r w:rsidRPr="009D379E">
        <w:rPr>
          <w:b/>
          <w:bCs/>
          <w:sz w:val="24"/>
          <w:szCs w:val="24"/>
        </w:rPr>
        <w:t xml:space="preserve"> У Ö 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BB35B1" w:rsidRDefault="00BB35B1" w:rsidP="009838DB">
      <w:pPr>
        <w:rPr>
          <w:sz w:val="24"/>
          <w:szCs w:val="24"/>
        </w:rPr>
      </w:pPr>
    </w:p>
    <w:p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C24AC9">
        <w:rPr>
          <w:sz w:val="24"/>
          <w:szCs w:val="24"/>
        </w:rPr>
        <w:t>21 апреля 2017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    </w:t>
      </w:r>
      <w:r w:rsidR="00F268F2">
        <w:rPr>
          <w:sz w:val="24"/>
          <w:szCs w:val="24"/>
        </w:rPr>
        <w:t xml:space="preserve">              </w:t>
      </w:r>
      <w:r w:rsidR="009838DB">
        <w:rPr>
          <w:sz w:val="24"/>
          <w:szCs w:val="24"/>
        </w:rPr>
        <w:t xml:space="preserve">  </w:t>
      </w:r>
      <w:r w:rsidR="009C5719">
        <w:rPr>
          <w:sz w:val="24"/>
          <w:szCs w:val="24"/>
        </w:rPr>
        <w:t xml:space="preserve">    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C24AC9">
        <w:rPr>
          <w:sz w:val="24"/>
          <w:szCs w:val="24"/>
        </w:rPr>
        <w:t xml:space="preserve"> 4</w:t>
      </w:r>
      <w:r w:rsidR="008A5999">
        <w:rPr>
          <w:sz w:val="24"/>
          <w:szCs w:val="24"/>
        </w:rPr>
        <w:t>/</w:t>
      </w:r>
      <w:r w:rsidR="00C24AC9">
        <w:rPr>
          <w:sz w:val="24"/>
          <w:szCs w:val="24"/>
        </w:rPr>
        <w:t>613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1"/>
      </w:tblGrid>
      <w:tr w:rsidR="00B9366E" w:rsidTr="00B9366E">
        <w:trPr>
          <w:trHeight w:val="1479"/>
        </w:trPr>
        <w:tc>
          <w:tcPr>
            <w:tcW w:w="5081" w:type="dxa"/>
          </w:tcPr>
          <w:p w:rsidR="00B9366E" w:rsidRDefault="00B9366E" w:rsidP="00DF6780">
            <w:pPr>
              <w:pStyle w:val="ConsPlusTitle"/>
              <w:widowControl/>
              <w:spacing w:line="28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Комплексного плана мероприятий  по реализации муниципальной программы МО МР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«Развитие экономики на период до 2020 года» на 2017 год и плановый периоды 2018, 2019 год</w:t>
            </w:r>
            <w:r w:rsidR="00DF6780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83176F" w:rsidRPr="00F64907" w:rsidRDefault="0083176F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99034E" w:rsidRPr="00C16425" w:rsidRDefault="00F621F5" w:rsidP="00C164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Руководствуясь </w:t>
      </w:r>
      <w:r w:rsidR="00C16425" w:rsidRPr="00C16425">
        <w:rPr>
          <w:sz w:val="24"/>
          <w:szCs w:val="24"/>
        </w:rPr>
        <w:t>Федеральным законом от 28 июня 2014 года № 172-ФЗ «</w:t>
      </w:r>
      <w:r w:rsidR="00C16425" w:rsidRPr="00C16425">
        <w:rPr>
          <w:rFonts w:eastAsiaTheme="minorHAnsi"/>
          <w:sz w:val="24"/>
          <w:szCs w:val="24"/>
          <w:lang w:eastAsia="en-US"/>
        </w:rPr>
        <w:t>О</w:t>
      </w:r>
      <w:r w:rsidR="00C16425">
        <w:rPr>
          <w:rFonts w:eastAsiaTheme="minorHAnsi"/>
          <w:sz w:val="24"/>
          <w:szCs w:val="24"/>
          <w:lang w:eastAsia="en-US"/>
        </w:rPr>
        <w:t xml:space="preserve"> стратегическом планировании в Российской Федерации» и </w:t>
      </w:r>
      <w:r>
        <w:rPr>
          <w:sz w:val="24"/>
          <w:szCs w:val="24"/>
        </w:rPr>
        <w:t>постановлением администрации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от 23 декабря 2013 года № 12/3176, в</w:t>
      </w:r>
      <w:r w:rsidR="0099034E" w:rsidRPr="00557D6A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"</w:t>
      </w:r>
      <w:proofErr w:type="spellStart"/>
      <w:r w:rsidR="0099034E" w:rsidRPr="00557D6A">
        <w:rPr>
          <w:sz w:val="24"/>
          <w:szCs w:val="24"/>
        </w:rPr>
        <w:t>Сыктывдинский</w:t>
      </w:r>
      <w:proofErr w:type="spellEnd"/>
      <w:r w:rsidR="0099034E" w:rsidRPr="00557D6A">
        <w:rPr>
          <w:sz w:val="24"/>
          <w:szCs w:val="24"/>
        </w:rPr>
        <w:t>» "Развитие э</w:t>
      </w:r>
      <w:r w:rsidR="001D2656">
        <w:rPr>
          <w:sz w:val="24"/>
          <w:szCs w:val="24"/>
        </w:rPr>
        <w:t>кономики на период до 2020 года»</w:t>
      </w:r>
      <w:r w:rsidR="0099034E" w:rsidRPr="00557D6A">
        <w:rPr>
          <w:sz w:val="24"/>
          <w:szCs w:val="24"/>
        </w:rPr>
        <w:t>, администрация муниципального района "</w:t>
      </w:r>
      <w:proofErr w:type="spellStart"/>
      <w:r w:rsidR="0099034E" w:rsidRPr="00557D6A">
        <w:rPr>
          <w:sz w:val="24"/>
          <w:szCs w:val="24"/>
        </w:rPr>
        <w:t>Сыктывдинский</w:t>
      </w:r>
      <w:proofErr w:type="spellEnd"/>
      <w:r w:rsidR="0099034E" w:rsidRPr="00557D6A">
        <w:rPr>
          <w:sz w:val="24"/>
          <w:szCs w:val="24"/>
        </w:rPr>
        <w:t>" постановляет:</w:t>
      </w:r>
      <w:proofErr w:type="gramEnd"/>
    </w:p>
    <w:p w:rsidR="002614D0" w:rsidRPr="002614D0" w:rsidRDefault="0099034E" w:rsidP="00590BC5">
      <w:pPr>
        <w:pStyle w:val="ConsPlusTitle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>по реализации муниципальной программы муниципального образования муниципального района "</w:t>
      </w:r>
      <w:proofErr w:type="spellStart"/>
      <w:r w:rsidRPr="00557D6A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Pr="002614D0">
        <w:rPr>
          <w:rFonts w:ascii="Times New Roman" w:hAnsi="Times New Roman" w:cs="Times New Roman"/>
          <w:b w:val="0"/>
          <w:sz w:val="24"/>
          <w:szCs w:val="24"/>
        </w:rPr>
        <w:t>"Развитие экономики на период</w:t>
      </w:r>
      <w:r w:rsidR="00F621F5">
        <w:rPr>
          <w:rFonts w:ascii="Times New Roman" w:hAnsi="Times New Roman" w:cs="Times New Roman"/>
          <w:b w:val="0"/>
          <w:sz w:val="24"/>
          <w:szCs w:val="24"/>
        </w:rPr>
        <w:t xml:space="preserve"> до 2020 года»</w:t>
      </w:r>
      <w:r w:rsidR="0009485E" w:rsidRPr="002614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2614D0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268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2614D0">
        <w:rPr>
          <w:rFonts w:ascii="Times New Roman" w:hAnsi="Times New Roman" w:cs="Times New Roman"/>
          <w:b w:val="0"/>
          <w:sz w:val="24"/>
          <w:szCs w:val="24"/>
        </w:rPr>
        <w:t>- План)</w:t>
      </w:r>
      <w:r w:rsidRPr="002614D0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1A6016" w:rsidRDefault="002614D0" w:rsidP="001A6016">
      <w:pPr>
        <w:pStyle w:val="ConsPlusTitle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14D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7" w:history="1">
        <w:r w:rsidRPr="00590BC5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Pr="00590BC5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2614D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:rsidR="00F621F5" w:rsidRPr="001A6016" w:rsidRDefault="00F621F5" w:rsidP="001A6016">
      <w:pPr>
        <w:pStyle w:val="ConsPlusTitle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601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Признать утратившим силу постановление администрации муниципального образования муниципального района «</w:t>
      </w:r>
      <w:proofErr w:type="spellStart"/>
      <w:r w:rsidRPr="001A601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Сыктывдинский</w:t>
      </w:r>
      <w:proofErr w:type="spellEnd"/>
      <w:r w:rsidRPr="001A601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» от 4 марта 2015 года № 3/381</w:t>
      </w:r>
      <w:r w:rsidR="001A6016" w:rsidRPr="001A601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«</w:t>
      </w:r>
      <w:r w:rsidR="001A6016" w:rsidRPr="001A6016">
        <w:rPr>
          <w:rFonts w:ascii="Times New Roman" w:hAnsi="Times New Roman" w:cs="Times New Roman"/>
          <w:b w:val="0"/>
          <w:sz w:val="24"/>
          <w:szCs w:val="24"/>
        </w:rPr>
        <w:t>Об утверждении Комплексного плана мероприятий  по реализации муниципальной программы МО МР «</w:t>
      </w:r>
      <w:proofErr w:type="spellStart"/>
      <w:r w:rsidR="001A6016" w:rsidRPr="001A6016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1A6016" w:rsidRPr="001A6016">
        <w:rPr>
          <w:rFonts w:ascii="Times New Roman" w:hAnsi="Times New Roman" w:cs="Times New Roman"/>
          <w:b w:val="0"/>
          <w:sz w:val="24"/>
          <w:szCs w:val="24"/>
        </w:rPr>
        <w:t>» «Развитие экономики на период до 2020 года»  (2015-2017 годы).</w:t>
      </w:r>
    </w:p>
    <w:p w:rsidR="00282AA7" w:rsidRDefault="00282AA7" w:rsidP="00F621F5">
      <w:pPr>
        <w:pStyle w:val="ConsPlusTitle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2AA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82AA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Pr="00282AA7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Pr="00282AA7">
        <w:rPr>
          <w:rFonts w:ascii="Times New Roman" w:hAnsi="Times New Roman" w:cs="Times New Roman"/>
          <w:b w:val="0"/>
          <w:sz w:val="24"/>
          <w:szCs w:val="24"/>
        </w:rPr>
        <w:t xml:space="preserve"> Н.В.).</w:t>
      </w:r>
    </w:p>
    <w:p w:rsidR="0083176F" w:rsidRPr="00F621F5" w:rsidRDefault="009555BE" w:rsidP="00F621F5">
      <w:pPr>
        <w:pStyle w:val="ConsPlusTitle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21F5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F621F5" w:rsidRPr="00F621F5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F621F5" w:rsidRPr="00F621F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</w:t>
      </w:r>
      <w:r w:rsidR="00F621F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возникшие с 1 января 2017 года</w:t>
      </w:r>
      <w:r w:rsidRPr="00F621F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35B1" w:rsidRDefault="00BB35B1" w:rsidP="0083176F">
      <w:pPr>
        <w:jc w:val="both"/>
        <w:rPr>
          <w:sz w:val="24"/>
          <w:szCs w:val="24"/>
        </w:rPr>
      </w:pPr>
    </w:p>
    <w:p w:rsidR="00590BC5" w:rsidRDefault="00590BC5" w:rsidP="0083176F">
      <w:pPr>
        <w:jc w:val="both"/>
        <w:rPr>
          <w:sz w:val="24"/>
          <w:szCs w:val="24"/>
        </w:rPr>
      </w:pPr>
    </w:p>
    <w:p w:rsidR="008A5999" w:rsidRDefault="008A5999" w:rsidP="0083176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</w:t>
      </w:r>
      <w:r w:rsidR="009C219A">
        <w:rPr>
          <w:sz w:val="24"/>
          <w:szCs w:val="24"/>
        </w:rPr>
        <w:t xml:space="preserve">уководитель </w:t>
      </w:r>
    </w:p>
    <w:p w:rsidR="00282AA7" w:rsidRDefault="00EF2E9C" w:rsidP="00C24AC9">
      <w:pPr>
        <w:jc w:val="both"/>
      </w:pPr>
      <w:r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83176F" w:rsidRPr="00F64907">
        <w:rPr>
          <w:sz w:val="24"/>
          <w:szCs w:val="24"/>
        </w:rPr>
        <w:t xml:space="preserve">муниципального района                                </w:t>
      </w:r>
      <w:r w:rsidR="008A5999">
        <w:rPr>
          <w:sz w:val="24"/>
          <w:szCs w:val="24"/>
        </w:rPr>
        <w:t xml:space="preserve">            </w:t>
      </w:r>
      <w:r w:rsidR="009C219A">
        <w:rPr>
          <w:sz w:val="24"/>
          <w:szCs w:val="24"/>
        </w:rPr>
        <w:t xml:space="preserve">              </w:t>
      </w:r>
      <w:r w:rsidR="008A5999">
        <w:rPr>
          <w:sz w:val="24"/>
          <w:szCs w:val="24"/>
        </w:rPr>
        <w:t>Л. Ю. Доронина</w:t>
      </w:r>
    </w:p>
    <w:p w:rsidR="00282AA7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282AA7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282AA7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282AA7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590BC5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</w:t>
      </w:r>
      <w:proofErr w:type="spellStart"/>
      <w:r w:rsidRPr="00722A2E">
        <w:rPr>
          <w:sz w:val="24"/>
          <w:szCs w:val="24"/>
        </w:rPr>
        <w:t>Сыктывдинский</w:t>
      </w:r>
      <w:proofErr w:type="spellEnd"/>
      <w:r w:rsidRPr="00722A2E">
        <w:rPr>
          <w:sz w:val="24"/>
          <w:szCs w:val="24"/>
        </w:rPr>
        <w:t>»</w:t>
      </w:r>
    </w:p>
    <w:p w:rsidR="00557D6A" w:rsidRPr="00722A2E" w:rsidRDefault="00C24AC9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«21</w:t>
      </w:r>
      <w:r w:rsidR="00557D6A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="008A5999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557D6A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4</w:t>
      </w:r>
      <w:r w:rsidR="00F268F2">
        <w:rPr>
          <w:sz w:val="24"/>
          <w:szCs w:val="24"/>
        </w:rPr>
        <w:t>/</w:t>
      </w:r>
      <w:r>
        <w:rPr>
          <w:sz w:val="24"/>
          <w:szCs w:val="24"/>
        </w:rPr>
        <w:t>613</w:t>
      </w:r>
    </w:p>
    <w:p w:rsidR="00557D6A" w:rsidRPr="00722A2E" w:rsidRDefault="00557D6A" w:rsidP="00557D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04FFB" w:rsidRDefault="00904FFB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1" w:name="Par750"/>
      <w:bookmarkEnd w:id="1"/>
      <w:r>
        <w:rPr>
          <w:b/>
          <w:sz w:val="24"/>
          <w:szCs w:val="24"/>
        </w:rPr>
        <w:t>Комплексный план</w:t>
      </w:r>
    </w:p>
    <w:p w:rsidR="00557D6A" w:rsidRPr="00B170A5" w:rsidRDefault="00557D6A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22A2E">
        <w:rPr>
          <w:b/>
          <w:sz w:val="24"/>
          <w:szCs w:val="24"/>
        </w:rPr>
        <w:t xml:space="preserve"> мероприятий по реализации </w:t>
      </w:r>
      <w:r w:rsidRPr="00B170A5">
        <w:rPr>
          <w:b/>
          <w:sz w:val="24"/>
          <w:szCs w:val="24"/>
          <w:lang w:eastAsia="ru-RU"/>
        </w:rPr>
        <w:t xml:space="preserve">муниципальной программы  </w:t>
      </w:r>
      <w:r w:rsidRPr="00B170A5">
        <w:rPr>
          <w:b/>
          <w:sz w:val="24"/>
          <w:szCs w:val="24"/>
        </w:rPr>
        <w:t xml:space="preserve">муниципального образования </w:t>
      </w:r>
    </w:p>
    <w:p w:rsidR="00557D6A" w:rsidRPr="002A2889" w:rsidRDefault="00557D6A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170A5">
        <w:rPr>
          <w:b/>
          <w:sz w:val="24"/>
          <w:szCs w:val="24"/>
        </w:rPr>
        <w:t>муници</w:t>
      </w:r>
      <w:r>
        <w:rPr>
          <w:b/>
          <w:sz w:val="24"/>
          <w:szCs w:val="24"/>
        </w:rPr>
        <w:t>пального района «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 xml:space="preserve">» </w:t>
      </w:r>
      <w:r w:rsidRPr="00B170A5">
        <w:rPr>
          <w:b/>
          <w:sz w:val="24"/>
          <w:szCs w:val="24"/>
        </w:rPr>
        <w:t>«</w:t>
      </w:r>
      <w:r w:rsidRPr="00B170A5">
        <w:rPr>
          <w:b/>
          <w:sz w:val="24"/>
          <w:szCs w:val="24"/>
          <w:u w:val="single"/>
        </w:rPr>
        <w:t>Развитие экономики» на период до 2020 года</w:t>
      </w:r>
    </w:p>
    <w:p w:rsidR="00557D6A" w:rsidRPr="007523CA" w:rsidRDefault="00904FFB" w:rsidP="00557D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(201</w:t>
      </w:r>
      <w:r w:rsidR="009438CF">
        <w:rPr>
          <w:b/>
          <w:sz w:val="24"/>
          <w:szCs w:val="24"/>
        </w:rPr>
        <w:t>7-2019</w:t>
      </w:r>
      <w:r>
        <w:rPr>
          <w:b/>
          <w:sz w:val="24"/>
          <w:szCs w:val="24"/>
        </w:rPr>
        <w:t xml:space="preserve"> годы)</w:t>
      </w:r>
    </w:p>
    <w:tbl>
      <w:tblPr>
        <w:tblW w:w="1646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6"/>
        <w:gridCol w:w="709"/>
        <w:gridCol w:w="1275"/>
        <w:gridCol w:w="710"/>
        <w:gridCol w:w="2976"/>
        <w:gridCol w:w="142"/>
        <w:gridCol w:w="567"/>
        <w:gridCol w:w="696"/>
        <w:gridCol w:w="593"/>
        <w:gridCol w:w="567"/>
        <w:gridCol w:w="554"/>
        <w:gridCol w:w="13"/>
        <w:gridCol w:w="554"/>
        <w:gridCol w:w="13"/>
        <w:gridCol w:w="270"/>
        <w:gridCol w:w="18"/>
        <w:gridCol w:w="283"/>
        <w:gridCol w:w="283"/>
        <w:gridCol w:w="284"/>
        <w:gridCol w:w="283"/>
        <w:gridCol w:w="267"/>
        <w:gridCol w:w="17"/>
        <w:gridCol w:w="283"/>
        <w:gridCol w:w="267"/>
        <w:gridCol w:w="22"/>
        <w:gridCol w:w="283"/>
        <w:gridCol w:w="284"/>
        <w:gridCol w:w="283"/>
        <w:gridCol w:w="284"/>
        <w:gridCol w:w="284"/>
      </w:tblGrid>
      <w:tr w:rsidR="00557D6A" w:rsidRPr="00722A2E" w:rsidTr="00AD1639">
        <w:trPr>
          <w:gridAfter w:val="1"/>
          <w:wAfter w:w="284" w:type="dxa"/>
          <w:trHeight w:val="176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Наименование ВЦП,   основного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мероприятия,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контрольного события 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Статус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spellStart"/>
            <w:r w:rsidRPr="00590BC5">
              <w:t>Контрольн</w:t>
            </w:r>
            <w:proofErr w:type="gramStart"/>
            <w:r w:rsidRPr="00590BC5">
              <w:t>.с</w:t>
            </w:r>
            <w:proofErr w:type="gramEnd"/>
            <w:r w:rsidRPr="00590BC5">
              <w:t>обытия</w:t>
            </w:r>
            <w:proofErr w:type="spellEnd"/>
            <w:r w:rsidRPr="00590BC5">
              <w:t xml:space="preserve"> </w:t>
            </w:r>
            <w:hyperlink w:anchor="Par842" w:history="1">
              <w:r w:rsidRPr="00590BC5">
                <w:rPr>
                  <w:color w:val="0000FF"/>
                </w:rPr>
                <w:t>&lt;*&gt;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07D" w:rsidRPr="00590BC5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Ответ</w:t>
            </w:r>
            <w:proofErr w:type="gramStart"/>
            <w:r w:rsidRPr="00590BC5">
              <w:t>.</w:t>
            </w:r>
            <w:proofErr w:type="gramEnd"/>
            <w:r w:rsidR="0045107D" w:rsidRPr="00590BC5">
              <w:t xml:space="preserve"> </w:t>
            </w:r>
            <w:proofErr w:type="spellStart"/>
            <w:proofErr w:type="gramStart"/>
            <w:r w:rsidR="0045107D" w:rsidRPr="00590BC5">
              <w:t>р</w:t>
            </w:r>
            <w:proofErr w:type="gramEnd"/>
            <w:r w:rsidR="0045107D" w:rsidRPr="00590BC5">
              <w:t>уко-водитель</w:t>
            </w:r>
            <w:proofErr w:type="spellEnd"/>
            <w:r w:rsidR="00557D6A" w:rsidRPr="00590BC5">
              <w:t xml:space="preserve">, </w:t>
            </w:r>
            <w:r w:rsidRPr="00590BC5">
              <w:t>ОМСУ</w:t>
            </w:r>
          </w:p>
          <w:p w:rsidR="00557D6A" w:rsidRPr="00590BC5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(</w:t>
            </w:r>
            <w:proofErr w:type="spellStart"/>
            <w:r w:rsidRPr="00590BC5">
              <w:t>Ф.И.О.,</w:t>
            </w:r>
            <w:r w:rsidR="00557D6A" w:rsidRPr="00590BC5">
              <w:t>должность</w:t>
            </w:r>
            <w:proofErr w:type="spellEnd"/>
            <w:r w:rsidR="00557D6A" w:rsidRPr="00590BC5">
              <w:t>)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Ответ</w:t>
            </w:r>
            <w:r w:rsidR="003F1E1E" w:rsidRPr="00590BC5">
              <w:t>.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 xml:space="preserve">структурное </w:t>
            </w:r>
            <w:proofErr w:type="spellStart"/>
            <w:r w:rsidRPr="00590BC5">
              <w:t>под-разд</w:t>
            </w:r>
            <w:proofErr w:type="spellEnd"/>
            <w:r w:rsidRPr="00590BC5">
              <w:t>.    ОМСУ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Ожидаемый  результат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реализации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мероприятия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Срок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начала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реализации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gramStart"/>
            <w:r w:rsidRPr="00590BC5">
              <w:t xml:space="preserve">Срок  </w:t>
            </w:r>
            <w:proofErr w:type="spellStart"/>
            <w:r w:rsidRPr="00590BC5">
              <w:t>окон-я</w:t>
            </w:r>
            <w:proofErr w:type="spellEnd"/>
            <w:r w:rsidRPr="00590BC5">
              <w:t xml:space="preserve">    (дата</w:t>
            </w:r>
            <w:proofErr w:type="gramEnd"/>
          </w:p>
          <w:p w:rsidR="00557D6A" w:rsidRPr="00590BC5" w:rsidRDefault="003F1E1E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gramStart"/>
            <w:r w:rsidRPr="00590BC5">
              <w:t xml:space="preserve">Конт </w:t>
            </w:r>
            <w:proofErr w:type="spellStart"/>
            <w:r w:rsidRPr="00590BC5">
              <w:t>соб</w:t>
            </w:r>
            <w:proofErr w:type="spellEnd"/>
            <w:r w:rsidRPr="00590BC5">
              <w:t>.</w:t>
            </w:r>
            <w:r w:rsidR="00557D6A" w:rsidRPr="00590BC5">
              <w:t>)</w:t>
            </w:r>
            <w:proofErr w:type="gramEnd"/>
          </w:p>
        </w:tc>
        <w:tc>
          <w:tcPr>
            <w:tcW w:w="22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Объем ресурсного обеспечения, тыс. руб.</w:t>
            </w:r>
          </w:p>
        </w:tc>
        <w:tc>
          <w:tcPr>
            <w:tcW w:w="341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График реализации (месяц/квартал)</w:t>
            </w:r>
          </w:p>
        </w:tc>
      </w:tr>
      <w:tr w:rsidR="00557D6A" w:rsidRPr="00722A2E" w:rsidTr="00AD1639">
        <w:trPr>
          <w:gridAfter w:val="1"/>
          <w:wAfter w:w="284" w:type="dxa"/>
          <w:trHeight w:val="230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29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8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FB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9438CF">
              <w:t>7</w:t>
            </w:r>
            <w:r w:rsidRPr="00590BC5">
              <w:t>,</w:t>
            </w:r>
          </w:p>
          <w:p w:rsidR="00557D6A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квартал</w:t>
            </w:r>
          </w:p>
        </w:tc>
        <w:tc>
          <w:tcPr>
            <w:tcW w:w="1139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904FFB" w:rsidP="009438C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9438CF">
              <w:t>8</w:t>
            </w:r>
            <w:r w:rsidRPr="00590BC5">
              <w:t xml:space="preserve"> квартал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904FFB" w:rsidP="009438C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9438CF">
              <w:t>9</w:t>
            </w:r>
            <w:r w:rsidR="00563253">
              <w:t xml:space="preserve"> </w:t>
            </w:r>
            <w:r w:rsidRPr="00590BC5">
              <w:t>квартал</w:t>
            </w:r>
          </w:p>
        </w:tc>
      </w:tr>
      <w:tr w:rsidR="00557D6A" w:rsidRPr="00722A2E" w:rsidTr="00AD1639">
        <w:trPr>
          <w:gridAfter w:val="1"/>
          <w:wAfter w:w="284" w:type="dxa"/>
          <w:trHeight w:val="257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 xml:space="preserve">Источник </w:t>
            </w:r>
            <w:proofErr w:type="spellStart"/>
            <w:r w:rsidRPr="00590BC5">
              <w:t>финан-я</w:t>
            </w:r>
            <w:proofErr w:type="spellEnd"/>
          </w:p>
        </w:tc>
        <w:tc>
          <w:tcPr>
            <w:tcW w:w="17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в том числе</w:t>
            </w:r>
          </w:p>
        </w:tc>
        <w:tc>
          <w:tcPr>
            <w:tcW w:w="113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</w:tr>
      <w:tr w:rsidR="00557D6A" w:rsidRPr="00722A2E" w:rsidTr="00AD1639">
        <w:trPr>
          <w:gridAfter w:val="1"/>
          <w:wAfter w:w="284" w:type="dxa"/>
          <w:trHeight w:val="377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</w:t>
            </w:r>
            <w:r w:rsidR="009438CF">
              <w:t>17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9438CF">
              <w:t>8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9438CF">
              <w:t>9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</w:tr>
      <w:tr w:rsidR="00557D6A" w:rsidRPr="00722A2E" w:rsidTr="00AD1639">
        <w:trPr>
          <w:gridAfter w:val="1"/>
          <w:wAfter w:w="284" w:type="dxa"/>
          <w:tblHeader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8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11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12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15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16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17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18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19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24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16182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rPr>
                <w:b/>
              </w:rPr>
              <w:t>Подпрограмма 1 «Стратегическое планирование в МО МР «</w:t>
            </w:r>
            <w:proofErr w:type="spellStart"/>
            <w:r w:rsidRPr="00590BC5">
              <w:rPr>
                <w:b/>
              </w:rPr>
              <w:t>Сыктывдинский</w:t>
            </w:r>
            <w:proofErr w:type="spellEnd"/>
            <w:r w:rsidRPr="00590BC5">
              <w:rPr>
                <w:b/>
              </w:rPr>
              <w:t>»</w:t>
            </w:r>
          </w:p>
        </w:tc>
      </w:tr>
      <w:tr w:rsidR="00A47D2A" w:rsidRPr="00722A2E" w:rsidTr="00203DAE">
        <w:trPr>
          <w:gridAfter w:val="1"/>
          <w:wAfter w:w="284" w:type="dxa"/>
          <w:cantSplit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0BC5">
              <w:rPr>
                <w:b/>
              </w:rPr>
              <w:t>1.1.2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1.1.2</w:t>
            </w:r>
          </w:p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Поддержание в актуальном состоянии Стратегии </w:t>
            </w:r>
            <w:r>
              <w:t>социально-экономического развития МО МР «</w:t>
            </w:r>
            <w:proofErr w:type="spellStart"/>
            <w:r>
              <w:t>Сыктывдинский</w:t>
            </w:r>
            <w:proofErr w:type="spellEnd"/>
            <w:r>
              <w:t>» на период до 2020 года (далее – Стратегия района)</w:t>
            </w:r>
            <w:r w:rsidRPr="00590BC5">
              <w:t xml:space="preserve"> и контроль ее выполнения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proofErr w:type="gramStart"/>
            <w:r w:rsidRPr="00590BC5">
              <w:t>руководи-теля</w:t>
            </w:r>
            <w:proofErr w:type="spellEnd"/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Наличие актуализированной Стратегии района с учетом достигнутых результатов и постановки новых актуальных целей и задач. Наличие комплексной информации о ходе реализации Стратегии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</w:tr>
      <w:tr w:rsidR="00557D6A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0BC5">
              <w:rPr>
                <w:b/>
              </w:rPr>
              <w:t>1.1.2.1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A47D2A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590BC5">
              <w:t>Мероприятие: Подготовка комплексного отчета о ходе выполнения целей и задач Стратегии</w:t>
            </w:r>
            <w:r w:rsidR="00A47D2A">
              <w:t xml:space="preserve"> района</w:t>
            </w:r>
            <w:r w:rsidRPr="00590BC5">
              <w:t xml:space="preserve"> </w:t>
            </w:r>
            <w:r w:rsidR="00A47D2A">
              <w:t>по итогам</w:t>
            </w:r>
            <w:r w:rsidR="009438CF">
              <w:t xml:space="preserve">, </w:t>
            </w:r>
            <w:r w:rsidR="00A47D2A">
              <w:t xml:space="preserve">отчётного </w:t>
            </w:r>
            <w:r w:rsidRPr="00590BC5">
              <w:t xml:space="preserve"> год</w:t>
            </w:r>
            <w:r w:rsidR="00A47D2A">
              <w:t>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proofErr w:type="gramStart"/>
            <w:r w:rsidRPr="00590BC5">
              <w:t>руководи-теля</w:t>
            </w:r>
            <w:proofErr w:type="spellEnd"/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Комплексная информация о ходе реализации долгосрочной Стратегии района и достигнутых в 2013, 2014, 2015</w:t>
            </w:r>
            <w:r w:rsidR="009438CF">
              <w:t>, 2016, 2017</w:t>
            </w:r>
            <w:r w:rsidRPr="00590BC5">
              <w:t xml:space="preserve"> годах результатах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 w:rsidR="009438CF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 w:rsidR="009438CF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A47D2A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Наличие комплексного отчета о ходе выполнения целей и задач Стратегии района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 xml:space="preserve">" по итогам </w:t>
            </w:r>
            <w:r>
              <w:t>отчётного года.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Ежегодно до 1 </w:t>
            </w:r>
            <w:r>
              <w:t>июня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A47D2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0BC5">
              <w:rPr>
                <w:b/>
              </w:rPr>
              <w:t>1.1.3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1.1.3.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Разработка комплексного плана мероприятий администрации </w:t>
            </w:r>
            <w:r w:rsidR="00A47D2A">
              <w:t xml:space="preserve"> МО </w:t>
            </w:r>
            <w:r w:rsidRPr="00590BC5">
              <w:t>МР</w:t>
            </w:r>
            <w:r w:rsidR="00A47D2A">
              <w:t xml:space="preserve">  </w:t>
            </w:r>
            <w:r w:rsidRPr="00590BC5">
              <w:t>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 xml:space="preserve">" по реализации Стратегии района на очередной год и контроль его </w:t>
            </w:r>
            <w:r w:rsidRPr="00590BC5">
              <w:lastRenderedPageBreak/>
              <w:t>выполнения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proofErr w:type="gramStart"/>
            <w:r w:rsidRPr="00590BC5">
              <w:t>руководи-теля</w:t>
            </w:r>
            <w:proofErr w:type="spellEnd"/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Наличие утвержденного комплексного плана мероприятий по решению задач Стратегии с конкретными сроками и ответственными за их исполнение. Ежеквартальная </w:t>
            </w:r>
            <w:r w:rsidRPr="00590BC5">
              <w:lastRenderedPageBreak/>
              <w:t>информация о выполнении мероприятий плана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A47D2A">
            <w:pPr>
              <w:widowControl w:val="0"/>
              <w:autoSpaceDE w:val="0"/>
              <w:autoSpaceDN w:val="0"/>
              <w:adjustRightInd w:val="0"/>
            </w:pPr>
            <w:r w:rsidRPr="00590BC5">
              <w:t>1 кв. 201</w:t>
            </w:r>
            <w:r w:rsidR="00A47D2A">
              <w:t>7 - 2019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A47D2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1.1.3.1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Мероприятие: Подготовка информации о выполнении Комплексного плана мероприятий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по реализации в отчетном периоде долгосрочной Стратегии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proofErr w:type="gramStart"/>
            <w:r w:rsidRPr="00590BC5">
              <w:t>руководи-теля</w:t>
            </w:r>
            <w:proofErr w:type="spellEnd"/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Предоставлена информация о выполнении Комплексного плана мероприятий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по реализации долгосрочной Стратегии района и достигнутых результатах по итогам полугодия и отчетного года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A47D2A">
            <w:pPr>
              <w:widowControl w:val="0"/>
              <w:autoSpaceDE w:val="0"/>
              <w:autoSpaceDN w:val="0"/>
              <w:adjustRightInd w:val="0"/>
            </w:pPr>
            <w:r w:rsidRPr="00590BC5">
              <w:t>31.12.</w:t>
            </w:r>
            <w:r w:rsidR="00A47D2A">
              <w:t>2017-2019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1.1.3.2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Мероприятие: Разработка Комплексного плана мероприятий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по реализации Стратегии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proofErr w:type="gramStart"/>
            <w:r w:rsidRPr="00590BC5">
              <w:t>руководи-теля</w:t>
            </w:r>
            <w:proofErr w:type="spellEnd"/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Наличие постановления руководителя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об утверждении Комплексного плана мероприятий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 xml:space="preserve">" на очередной год по реализации Стратегии района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1 кв. </w:t>
            </w:r>
          </w:p>
          <w:p w:rsidR="009438CF" w:rsidRPr="00590BC5" w:rsidRDefault="009438CF" w:rsidP="00EF7527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EF7527">
              <w:t>7-2019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EF752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EF752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EF752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Наличие утвержденного Комплексного плана мероприятий по реализации Стратегии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F7527">
            <w:pPr>
              <w:widowControl w:val="0"/>
              <w:autoSpaceDE w:val="0"/>
              <w:autoSpaceDN w:val="0"/>
              <w:adjustRightInd w:val="0"/>
            </w:pPr>
            <w:r w:rsidRPr="00590BC5">
              <w:t>1 кв. 201</w:t>
            </w:r>
            <w:r w:rsidR="00EF7527">
              <w:t>7-2019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EF752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EF752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EF752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F7527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1.1.4.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1.1.4</w:t>
            </w:r>
          </w:p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Проведение мониторинга реализации муниципальных программ на территории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proofErr w:type="gramStart"/>
            <w:r w:rsidRPr="00590BC5">
              <w:t>руководи-теля</w:t>
            </w:r>
            <w:proofErr w:type="spellEnd"/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Наличие своевременной, актуальной и полной информации о реализации </w:t>
            </w:r>
            <w:proofErr w:type="spellStart"/>
            <w:r w:rsidRPr="00590BC5">
              <w:t>мун</w:t>
            </w:r>
            <w:proofErr w:type="spellEnd"/>
            <w:r w:rsidRPr="00590BC5">
              <w:t xml:space="preserve">. программ на территории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района. Повышение эффективности реализации </w:t>
            </w:r>
            <w:proofErr w:type="spellStart"/>
            <w:r w:rsidRPr="00590BC5">
              <w:t>мун</w:t>
            </w:r>
            <w:proofErr w:type="spellEnd"/>
            <w:r w:rsidRPr="00590BC5">
              <w:t xml:space="preserve">. программ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</w:tr>
      <w:tr w:rsidR="00EF7527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</w:t>
            </w:r>
            <w:r w:rsidRPr="00590BC5">
              <w:lastRenderedPageBreak/>
              <w:t>.4.1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 xml:space="preserve">Мероприятие: Подготовка </w:t>
            </w:r>
            <w:r w:rsidRPr="00590BC5">
              <w:lastRenderedPageBreak/>
              <w:t xml:space="preserve">комплексной информации о реализации муниципальных программ, действующих на территории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proofErr w:type="gramStart"/>
            <w:r w:rsidRPr="00590BC5">
              <w:lastRenderedPageBreak/>
              <w:t>руководи-теля</w:t>
            </w:r>
            <w:proofErr w:type="spellEnd"/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Наличие актуальной </w:t>
            </w:r>
            <w:r w:rsidRPr="00590BC5">
              <w:lastRenderedPageBreak/>
              <w:t>информации о ходе реализации муниципальных программ для принятия управленческих решений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01.01.</w:t>
            </w:r>
            <w:r w:rsidRPr="00590BC5">
              <w:lastRenderedPageBreak/>
              <w:t>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31.12.</w:t>
            </w:r>
            <w:r w:rsidRPr="00590BC5">
              <w:lastRenderedPageBreak/>
              <w:t>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lastRenderedPageBreak/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527" w:rsidRPr="00590BC5" w:rsidRDefault="00EF7527" w:rsidP="00EF7527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</w:tr>
      <w:tr w:rsidR="00557D6A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1.1.4.2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Мероприятие: Ведение реестра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proofErr w:type="gramStart"/>
            <w:r w:rsidRPr="00590BC5">
              <w:t>руководи-теля</w:t>
            </w:r>
            <w:proofErr w:type="spellEnd"/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Наличие актуализированного реестра действующих </w:t>
            </w:r>
            <w:proofErr w:type="spellStart"/>
            <w:r w:rsidRPr="00590BC5">
              <w:t>мун</w:t>
            </w:r>
            <w:proofErr w:type="spellEnd"/>
            <w:r w:rsidRPr="00590BC5">
              <w:t xml:space="preserve">. </w:t>
            </w:r>
            <w:proofErr w:type="gramStart"/>
            <w:r w:rsidRPr="00590BC5">
              <w:t>программах</w:t>
            </w:r>
            <w:proofErr w:type="gramEnd"/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 w:rsidR="009438CF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 w:rsidR="009438CF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203DAE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1.1.4.3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Мероприятие: Проведение оценки эффективности реализации муниципальных</w:t>
            </w:r>
            <w:r>
              <w:t xml:space="preserve">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proofErr w:type="gramStart"/>
            <w:r w:rsidRPr="00590BC5">
              <w:t>руководи-теля</w:t>
            </w:r>
            <w:proofErr w:type="spellEnd"/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Предоставлены заключения по результатам оценки эффективности реализации </w:t>
            </w:r>
            <w:proofErr w:type="spellStart"/>
            <w:r w:rsidRPr="00590BC5">
              <w:t>мун</w:t>
            </w:r>
            <w:proofErr w:type="gramStart"/>
            <w:r w:rsidRPr="00590BC5">
              <w:t>.п</w:t>
            </w:r>
            <w:proofErr w:type="gramEnd"/>
            <w:r w:rsidRPr="00590BC5">
              <w:t>рограмм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203DAE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Предоставлена информация о реализации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Ежеквартально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203DAE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сводного отчета</w:t>
            </w:r>
            <w:r w:rsidRPr="00590BC5">
              <w:t xml:space="preserve"> об оценке эффективности реализации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Ежегодно до 1</w:t>
            </w:r>
            <w:r w:rsidRPr="00590BC5">
              <w:t xml:space="preserve"> </w:t>
            </w:r>
            <w:r>
              <w:t>марта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57D6A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Актуализирован реестр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Ежеквартально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1.1.5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1.1.5.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Организационное и консультационное обеспечение деятельности структурных подразделений администрации М</w:t>
            </w:r>
            <w:proofErr w:type="gramStart"/>
            <w:r w:rsidRPr="00590BC5">
              <w:t>Р"</w:t>
            </w:r>
            <w:proofErr w:type="spellStart"/>
            <w:proofErr w:type="gramEnd"/>
            <w:r w:rsidRPr="00590BC5">
              <w:t>Сыктывдинский</w:t>
            </w:r>
            <w:proofErr w:type="spellEnd"/>
            <w:r w:rsidRPr="00590BC5">
              <w:t>" по разработке и реализации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proofErr w:type="gramStart"/>
            <w:r w:rsidRPr="00590BC5">
              <w:t>руководи-теля</w:t>
            </w:r>
            <w:proofErr w:type="spellEnd"/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Повышено качество подготовки документов программно-целевого планирования, эффективности реализации целевых программ М</w:t>
            </w:r>
            <w:proofErr w:type="gramStart"/>
            <w:r w:rsidRPr="00590BC5">
              <w:t>Р"</w:t>
            </w:r>
            <w:proofErr w:type="spellStart"/>
            <w:proofErr w:type="gramEnd"/>
            <w:r w:rsidRPr="00590BC5">
              <w:t>Сыктывдинский</w:t>
            </w:r>
            <w:proofErr w:type="spellEnd"/>
            <w:r w:rsidRPr="00590BC5">
              <w:t xml:space="preserve">" и </w:t>
            </w:r>
            <w:proofErr w:type="spellStart"/>
            <w:r w:rsidRPr="00590BC5">
              <w:t>мун</w:t>
            </w:r>
            <w:proofErr w:type="spellEnd"/>
            <w:r w:rsidRPr="00590BC5">
              <w:t>. программ МР"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 w:rsidR="009438CF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 w:rsidR="009438CF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1.1.5.1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Мероприятие: Предоставление консультаций структурным подразделениям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 xml:space="preserve">" по вопросам программно-целевого планирования в </w:t>
            </w:r>
            <w:proofErr w:type="spellStart"/>
            <w:r w:rsidRPr="00590BC5">
              <w:t>Сыктывдинском</w:t>
            </w:r>
            <w:proofErr w:type="spellEnd"/>
            <w:r w:rsidRPr="00590BC5">
              <w:t xml:space="preserve"> районе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proofErr w:type="gramStart"/>
            <w:r w:rsidRPr="00590BC5">
              <w:t>руководи-теля</w:t>
            </w:r>
            <w:proofErr w:type="spellEnd"/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Предоставлены консультации структурным подразделениям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 xml:space="preserve">" по вопросам программно-целевого планирования в </w:t>
            </w:r>
            <w:proofErr w:type="spellStart"/>
            <w:r w:rsidRPr="00590BC5">
              <w:t>Сысктывдинском</w:t>
            </w:r>
            <w:proofErr w:type="spellEnd"/>
            <w:r w:rsidRPr="00590BC5">
              <w:t xml:space="preserve"> районе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 w:rsidR="009438CF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 w:rsidR="009438CF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722A2E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Разработаны и актуализированы документы программно-целевого планирования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ежеквартально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033D72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1.2.1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1.2.1.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Обеспечение администрации М</w:t>
            </w:r>
            <w:proofErr w:type="gramStart"/>
            <w:r w:rsidRPr="00590BC5">
              <w:t>Р"</w:t>
            </w:r>
            <w:proofErr w:type="spellStart"/>
            <w:proofErr w:type="gramEnd"/>
            <w:r w:rsidRPr="00590BC5">
              <w:t>Сыктывдинский</w:t>
            </w:r>
            <w:proofErr w:type="spellEnd"/>
            <w:r w:rsidRPr="00590BC5">
              <w:t xml:space="preserve">" информационно-аналитическими материалами о социально-экономическом развитии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Повышено качество достоверности и полноты информационно-аналитических материалов о социально-экономическом развитии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 для принятия управленческих решений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 w:rsidR="009438CF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 w:rsidR="009438CF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033D72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1.2.1.1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Мероприятие: Комплексная информация о социально-экономическом развитии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 к отчету руководителя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Совету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Предоставлена ежегодная комплексная информация о социально-экономическом развитии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с учетом итогов работы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за отчетный период и задачах на предстоящий период для ежегодного отчета руководителя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Совету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 w:rsidR="00203DAE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 w:rsidR="00203DAE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033D72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1.2.1.2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Мероприятие: Краткие итоги социально-экономического развития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</w:t>
            </w:r>
            <w:r w:rsidRPr="00590BC5">
              <w:lastRenderedPageBreak/>
              <w:t>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lastRenderedPageBreak/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Актуализирована оперативная ежеквартальная информация о социально-экономическом </w:t>
            </w:r>
            <w:r w:rsidRPr="00590BC5">
              <w:lastRenderedPageBreak/>
              <w:t>развитии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01.01.201</w:t>
            </w:r>
            <w:r w:rsidR="009438CF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 w:rsidR="009438CF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033D72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1.2.1.3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Мероприятие: Подготовка полугодового отчета о социально-экономическом развитии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Предоставлена комплексная полугодовая актуальная информация по всем направлениям социально-экономического развития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 w:rsidR="009438CF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 w:rsidR="009438CF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033D72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Предоставлена комплексная информация о социально-экономическом развитии М</w:t>
            </w:r>
            <w:proofErr w:type="gramStart"/>
            <w:r w:rsidRPr="00590BC5">
              <w:t>Р"</w:t>
            </w:r>
            <w:proofErr w:type="spellStart"/>
            <w:proofErr w:type="gramEnd"/>
            <w:r w:rsidRPr="00590BC5">
              <w:t>Сыктывдинский</w:t>
            </w:r>
            <w:proofErr w:type="spellEnd"/>
            <w:r w:rsidRPr="00590BC5">
              <w:t>" с учетом итогов работы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за отчетный период и задачи на предстоящий период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EB16C9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ежегодно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033D72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1.2.2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1.2.2.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Организация и координация разработки среднесрочных прогнозов социально-экономического развития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Повышено качество и достоверность прогнозов социально-экономического развития района на среднесрочный период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 w:rsidR="009438CF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 w:rsidR="009438CF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033D72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1.2.2.1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200A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Мероприятие: Взаимодействие </w:t>
            </w:r>
            <w:r w:rsidR="009200A6" w:rsidRPr="00590BC5">
              <w:t xml:space="preserve">со структурными подразделениями </w:t>
            </w:r>
            <w:r w:rsidRPr="00590BC5">
              <w:t>администрации М</w:t>
            </w:r>
            <w:proofErr w:type="gramStart"/>
            <w:r w:rsidRPr="00590BC5">
              <w:t>Р"</w:t>
            </w:r>
            <w:proofErr w:type="spellStart"/>
            <w:proofErr w:type="gramEnd"/>
            <w:r w:rsidRPr="00590BC5">
              <w:t>Сыктывдинский</w:t>
            </w:r>
            <w:proofErr w:type="spellEnd"/>
            <w:r w:rsidRPr="00590BC5">
              <w:t xml:space="preserve">", ОИВ Республики Коми, хозяйствующими субъектами в целях разработки среднесрочного прогноза социально-экономического развития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 на очередной год и </w:t>
            </w:r>
            <w:r w:rsidRPr="00590BC5">
              <w:lastRenderedPageBreak/>
              <w:t>плановый период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Актуализирован прогноз социально-экономического развития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 на среднесрочный период с пояснительной запиской (ежегодно)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 w:rsidR="009438CF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 w:rsidR="009438CF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203DAE" w:rsidRPr="00033D72" w:rsidTr="00203DAE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Подготовлен прогноз социально-экономического развития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 на среднесрочный период с пояснительной запиской (ежегодно)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>
              <w:t>Ежегодно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AE" w:rsidRPr="00590BC5" w:rsidRDefault="00203DAE" w:rsidP="00203DAE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</w:tr>
      <w:tr w:rsidR="00557D6A" w:rsidRPr="00033D72" w:rsidTr="00AD1639">
        <w:trPr>
          <w:gridAfter w:val="1"/>
          <w:wAfter w:w="284" w:type="dxa"/>
          <w:tblCellSpacing w:w="5" w:type="nil"/>
        </w:trPr>
        <w:tc>
          <w:tcPr>
            <w:tcW w:w="16182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  <w:bCs/>
              </w:rPr>
              <w:t>Подпрограмма 2 «</w:t>
            </w:r>
            <w:r w:rsidRPr="00590BC5">
              <w:rPr>
                <w:rFonts w:ascii="Times New Roman" w:hAnsi="Times New Roman" w:cs="Times New Roman"/>
                <w:b/>
              </w:rPr>
              <w:t>Малое и среднее предпринимательство в муниципальном районе «</w:t>
            </w:r>
            <w:proofErr w:type="spellStart"/>
            <w:r w:rsidRPr="00590BC5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90BC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57D6A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Основное мероприятие 2.1.1.</w:t>
            </w:r>
          </w:p>
          <w:p w:rsidR="00557D6A" w:rsidRPr="00590BC5" w:rsidRDefault="00557D6A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75" w:rsidRPr="00590BC5" w:rsidRDefault="00FB0075" w:rsidP="00FB0075">
            <w:pPr>
              <w:jc w:val="both"/>
            </w:pPr>
            <w:r w:rsidRPr="00590BC5">
              <w:t>Финансовая поддержка субъектов малого и среднего предпринимательства:</w:t>
            </w:r>
          </w:p>
          <w:p w:rsidR="00FB0075" w:rsidRPr="00590BC5" w:rsidRDefault="00FB0075" w:rsidP="00FB007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ind w:left="0" w:firstLine="32"/>
              <w:jc w:val="both"/>
            </w:pPr>
            <w:r w:rsidRPr="00590BC5">
              <w:rPr>
                <w:rFonts w:eastAsia="Calibri"/>
              </w:rPr>
              <w:t xml:space="preserve">субсидирование части расходов субъектов малого предпринимательства, связанных с началом предпринимательской деятельности (гранты), </w:t>
            </w:r>
          </w:p>
          <w:p w:rsidR="00557D6A" w:rsidRPr="00590BC5" w:rsidRDefault="00FB0075" w:rsidP="00D7044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ind w:left="0" w:firstLine="32"/>
              <w:jc w:val="both"/>
            </w:pPr>
            <w:r w:rsidRPr="00590BC5">
              <w:t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</w:t>
            </w:r>
            <w:r w:rsidR="00D70443">
              <w:t>.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 w:rsidR="009438CF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 w:rsidR="009438CF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C040EF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C040EF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300,0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E86091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C040EF" w:rsidRPr="00590BC5">
              <w:t>,0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C040EF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D70443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Мероприятие:</w:t>
            </w:r>
          </w:p>
          <w:p w:rsidR="00D70443" w:rsidRPr="00590BC5" w:rsidRDefault="00D70443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  <w:r w:rsidRPr="00590BC5">
              <w:t xml:space="preserve">Субсидирование части расходов субъектов малого предпринимательства, связанных с началом предпринимательской деятельности (гранты),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777013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- Увеличение количества субъектов малого и среднего предпринимательства – получателей поддержки</w:t>
            </w:r>
            <w:proofErr w:type="gramStart"/>
            <w:r w:rsidRPr="00590BC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70443" w:rsidRPr="00590BC5" w:rsidRDefault="00D70443" w:rsidP="0077701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 Увеличение  количества созданных 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E86091">
            <w:pPr>
              <w:widowControl w:val="0"/>
              <w:autoSpaceDE w:val="0"/>
              <w:autoSpaceDN w:val="0"/>
              <w:adjustRightInd w:val="0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E86091">
            <w:pPr>
              <w:widowControl w:val="0"/>
              <w:autoSpaceDE w:val="0"/>
              <w:autoSpaceDN w:val="0"/>
              <w:adjustRightInd w:val="0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C71E22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70443" w:rsidRPr="00590BC5">
              <w:t>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590BC5">
              <w:t>00,0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557D6A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2.1.1.2.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200A6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</w:pPr>
            <w:r w:rsidRPr="00590BC5">
              <w:t>Мероприятие: Субсидирование части расхо</w:t>
            </w:r>
            <w:r w:rsidR="009200A6" w:rsidRPr="00590BC5">
              <w:t xml:space="preserve">дов субъектов малого и среднего </w:t>
            </w:r>
            <w:r w:rsidRPr="00590BC5">
              <w:t>предпринимательства, крестьян</w:t>
            </w:r>
            <w:r w:rsidR="009200A6" w:rsidRPr="00590BC5">
              <w:t xml:space="preserve">ских (фермерских) хозяйств, </w:t>
            </w:r>
            <w:r w:rsidRPr="00590BC5">
              <w:t xml:space="preserve">сельскохозяйственных  кооперативов, связанных с приобретением  и обновлением основных средств,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13" w:rsidRPr="00590BC5" w:rsidRDefault="00777013" w:rsidP="00777013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- Увеличение количества субъектов малого и среднего предпринимательства – получателей поддержки</w:t>
            </w:r>
            <w:proofErr w:type="gramStart"/>
            <w:r w:rsidRPr="00590BC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57D6A" w:rsidRPr="00590BC5" w:rsidRDefault="00777013" w:rsidP="0077701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 Увеличение  количества созданных 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C71E22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  <w:r w:rsidR="00E86091">
              <w:t>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E86091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E86091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D70443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D70443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D70443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D70443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D70443" w:rsidRDefault="00D70443" w:rsidP="00C66B06">
            <w:pPr>
              <w:pStyle w:val="ConsPlusCell"/>
              <w:rPr>
                <w:rFonts w:ascii="Times New Roman" w:hAnsi="Times New Roman" w:cs="Times New Roman"/>
              </w:rPr>
            </w:pPr>
            <w:r w:rsidRPr="00D70443">
              <w:rPr>
                <w:rFonts w:ascii="Times New Roman" w:hAnsi="Times New Roman" w:cs="Times New Roman"/>
              </w:rPr>
              <w:t>2.1.1.</w:t>
            </w:r>
            <w:r w:rsidR="00C66B06">
              <w:rPr>
                <w:rFonts w:ascii="Times New Roman" w:hAnsi="Times New Roman" w:cs="Times New Roman"/>
              </w:rPr>
              <w:t>3</w:t>
            </w:r>
            <w:r w:rsidRPr="00D70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D70443" w:rsidRDefault="00D70443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D70443">
              <w:rPr>
                <w:rFonts w:ascii="Times New Roman" w:hAnsi="Times New Roman" w:cs="Times New Roman"/>
              </w:rPr>
              <w:t>Реализация малых проектов и проектов в рамках проекта «Народный бюджет»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D70443" w:rsidRDefault="00D70443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D70443" w:rsidRDefault="00D70443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70443">
              <w:t xml:space="preserve">Заместитель </w:t>
            </w:r>
            <w:proofErr w:type="spellStart"/>
            <w:r w:rsidRPr="00D70443">
              <w:t>руководи-теля</w:t>
            </w:r>
            <w:proofErr w:type="spellEnd"/>
            <w:r w:rsidRPr="00D70443">
              <w:t xml:space="preserve"> АМР </w:t>
            </w:r>
            <w:proofErr w:type="spellStart"/>
            <w:r w:rsidRPr="00D70443">
              <w:t>Долингер</w:t>
            </w:r>
            <w:proofErr w:type="spellEnd"/>
            <w:r w:rsidRPr="00D70443">
              <w:t xml:space="preserve"> Н.</w:t>
            </w:r>
            <w:proofErr w:type="gramStart"/>
            <w:r w:rsidRPr="00D70443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D70443" w:rsidRDefault="00D70443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70443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D70443" w:rsidRDefault="00D70443" w:rsidP="00777013">
            <w:pPr>
              <w:pStyle w:val="ConsPlusCell"/>
              <w:rPr>
                <w:rFonts w:ascii="Times New Roman" w:hAnsi="Times New Roman" w:cs="Times New Roman"/>
              </w:rPr>
            </w:pPr>
            <w:r w:rsidRPr="00D70443">
              <w:rPr>
                <w:rFonts w:ascii="Times New Roman" w:hAnsi="Times New Roman" w:cs="Times New Roman"/>
              </w:rPr>
              <w:t xml:space="preserve">Увеличение количества субъектов малого и среднего предпринимательства – получателей поддержки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D70443" w:rsidRDefault="00D70443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D70443" w:rsidRDefault="00D70443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D70443" w:rsidRDefault="00D70443" w:rsidP="00557D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D70443" w:rsidRDefault="00D70443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443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D70443" w:rsidRDefault="00D70443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443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D70443" w:rsidRDefault="00D70443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443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D70443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 1:</w:t>
            </w:r>
          </w:p>
          <w:p w:rsidR="00D70443" w:rsidRPr="00590BC5" w:rsidRDefault="00D70443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Оказана финансовая поддержка субъектам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BE139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 4 кв. 201</w:t>
            </w:r>
            <w:r>
              <w:t>7</w:t>
            </w:r>
            <w:r w:rsidRPr="00590BC5">
              <w:t>- 201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43" w:rsidRPr="00590BC5" w:rsidRDefault="00D70443" w:rsidP="00563253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554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Основное мероприятие 2.1.2.</w:t>
            </w:r>
          </w:p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90BC5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B61B5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Расширение деловых возможностей субъектов малого и среднего предпринимательства.</w:t>
            </w:r>
          </w:p>
          <w:p w:rsidR="00FE2524" w:rsidRPr="00590BC5" w:rsidRDefault="00FE2524" w:rsidP="005B61B5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FE2524" w:rsidRPr="00590BC5" w:rsidRDefault="00FE2524" w:rsidP="005B61B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Повышение уровня менеджмента 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8609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E86091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8609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E86091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35678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35678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 xml:space="preserve">Содействие в организации практического обучения работников, занятых в сфере малого и среднего </w:t>
            </w:r>
            <w:r w:rsidRPr="00590BC5">
              <w:rPr>
                <w:rFonts w:eastAsia="Calibri"/>
                <w:color w:val="333333"/>
              </w:rPr>
              <w:lastRenderedPageBreak/>
              <w:t>предпринимательства, и граждан, желающих организовать собственное дело</w:t>
            </w:r>
            <w:r w:rsidRPr="00590BC5">
              <w:rPr>
                <w:color w:val="333333"/>
              </w:rPr>
              <w:t>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9200A6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FE2524" w:rsidRPr="00590BC5" w:rsidRDefault="00FE2524" w:rsidP="009200A6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менеджмента предпринимателей </w:t>
            </w:r>
            <w:r w:rsidRPr="0059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получение знаний и навыков гражданами, желающих организовать собственное дело.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E860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E86091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2.1.2.2.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35678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35678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proofErr w:type="gramStart"/>
            <w:r w:rsidRPr="00590BC5">
              <w:rPr>
                <w:rFonts w:eastAsia="Calibri"/>
                <w:color w:val="333333"/>
              </w:rPr>
              <w:t>Содействие в участии субъектов малого и среднего предпринимательства в практическом профессиональном обучении работников, проводимом на межмуниципальном и республиканском уровнях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9200A6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Расширение деловых возможностей субъектов малого и среднего предпринимательства.</w:t>
            </w:r>
          </w:p>
          <w:p w:rsidR="00FE2524" w:rsidRPr="00590BC5" w:rsidRDefault="00FE2524" w:rsidP="009200A6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FE2524" w:rsidRPr="00590BC5" w:rsidRDefault="00FE2524" w:rsidP="009200A6">
            <w:pPr>
              <w:pStyle w:val="afc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2.1.2.3.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35678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C0554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proofErr w:type="gramStart"/>
            <w:r w:rsidRPr="00590BC5">
              <w:rPr>
                <w:rFonts w:eastAsia="Calibri"/>
                <w:color w:val="333333"/>
              </w:rPr>
              <w:t>Содействие в участии субъектов малого и среднего предпринимательства в мастер-классах, проводимых на межмуниципальном и республиканском уровнях</w:t>
            </w:r>
            <w:r w:rsidRPr="00590BC5">
              <w:rPr>
                <w:color w:val="333333"/>
              </w:rPr>
              <w:t>.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ОЭР, управление культуры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9200A6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Контрольное событие: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Проведено практическое обучение  граждан, желающих организовать собственное дело и начинающих предпринимателей по теме «Основы предпринимательской деятельности»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4 кв. 201</w:t>
            </w:r>
            <w:r w:rsidR="00BE139C">
              <w:t>7</w:t>
            </w:r>
            <w:r w:rsidRPr="00590BC5">
              <w:t>-201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554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Основное мероприятие 2.1.3.</w:t>
            </w:r>
          </w:p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Информационная и консультационная поддержка малого и среднего предпринимательства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ОЭР, управление культуры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63253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2.1.3.</w:t>
            </w:r>
            <w:r w:rsidRPr="00590B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lastRenderedPageBreak/>
              <w:t>Мероприятие:</w:t>
            </w:r>
          </w:p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590BC5">
              <w:t xml:space="preserve">Формирование положительного </w:t>
            </w:r>
            <w:r w:rsidRPr="00590BC5">
              <w:lastRenderedPageBreak/>
              <w:t>образа предпринимательства в районе, путем размещения необходимых материалов на официальном сайте администрации муниципального района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 xml:space="preserve">» </w:t>
            </w:r>
            <w:hyperlink r:id="rId8" w:history="1">
              <w:r w:rsidRPr="00590BC5">
                <w:rPr>
                  <w:rStyle w:val="af0"/>
                  <w:lang w:val="en-US"/>
                </w:rPr>
                <w:t>www</w:t>
              </w:r>
              <w:r w:rsidRPr="00590BC5">
                <w:rPr>
                  <w:rStyle w:val="af0"/>
                </w:rPr>
                <w:t>.</w:t>
              </w:r>
              <w:proofErr w:type="spellStart"/>
              <w:r w:rsidRPr="00590BC5">
                <w:rPr>
                  <w:rStyle w:val="af0"/>
                  <w:lang w:val="en-US"/>
                </w:rPr>
                <w:t>syktyvdin</w:t>
              </w:r>
              <w:proofErr w:type="spellEnd"/>
              <w:r w:rsidRPr="00590BC5">
                <w:rPr>
                  <w:rStyle w:val="af0"/>
                </w:rPr>
                <w:t>.</w:t>
              </w:r>
              <w:proofErr w:type="spellStart"/>
              <w:r w:rsidRPr="00590BC5">
                <w:rPr>
                  <w:rStyle w:val="af0"/>
                  <w:lang w:val="en-US"/>
                </w:rPr>
                <w:t>ru</w:t>
              </w:r>
              <w:proofErr w:type="spellEnd"/>
            </w:hyperlink>
            <w:r w:rsidRPr="00590BC5">
              <w:t xml:space="preserve"> и в районной газете «Наша жизнь»;</w:t>
            </w:r>
          </w:p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</w:t>
            </w:r>
            <w:r w:rsidRPr="00590BC5">
              <w:lastRenderedPageBreak/>
              <w:t>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F6EA9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информированности субъектов </w:t>
            </w:r>
            <w:r w:rsidRPr="0059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малого и среднего предпринимательства о мерах государственной поддержки, проводимых </w:t>
            </w:r>
            <w:proofErr w:type="spellStart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Start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, как следствие, увеличение количества субъектов малого и среднего обратившихся за государственной поддержкой, количества заявок на получение финансовой поддержки.</w:t>
            </w:r>
          </w:p>
          <w:p w:rsidR="00FE2524" w:rsidRPr="00590BC5" w:rsidRDefault="00FE2524" w:rsidP="005F6EA9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Популяризация предпринимательства,</w:t>
            </w:r>
          </w:p>
          <w:p w:rsidR="00FE2524" w:rsidRPr="00590BC5" w:rsidRDefault="00FE2524" w:rsidP="008B49FC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 организации и ведения бизнеса на примерах успешно реализуемых проектов.</w:t>
            </w:r>
          </w:p>
          <w:p w:rsidR="00FE2524" w:rsidRPr="00590BC5" w:rsidRDefault="00FE2524" w:rsidP="008B49FC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сайта в </w:t>
            </w:r>
            <w:proofErr w:type="spellStart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 районе, содержащего актуальную информацию для субъектов малого и среднего предпринимательства.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2.1.3.2.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8B49F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590BC5">
              <w:t>Информирование предпринимателей района</w:t>
            </w:r>
            <w:r w:rsidRPr="00590BC5">
              <w:rPr>
                <w:spacing w:val="5"/>
              </w:rPr>
              <w:t xml:space="preserve"> о проводимых </w:t>
            </w:r>
            <w:r w:rsidRPr="00590BC5">
              <w:rPr>
                <w:spacing w:val="-4"/>
              </w:rPr>
              <w:t xml:space="preserve">районных, региональных, </w:t>
            </w:r>
            <w:r w:rsidRPr="00590BC5">
              <w:rPr>
                <w:spacing w:val="3"/>
              </w:rPr>
              <w:t>межрегиональных и общероссийских мероприятий по вопросам</w:t>
            </w:r>
            <w:r w:rsidRPr="00590BC5">
              <w:t xml:space="preserve"> поддержки и развития предпринимательства путем размещения актуальной информации на официальном сайте администрации муниципального района </w:t>
            </w:r>
            <w:r w:rsidRPr="00590BC5">
              <w:lastRenderedPageBreak/>
              <w:t>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 xml:space="preserve">» </w:t>
            </w:r>
            <w:hyperlink r:id="rId9" w:history="1">
              <w:r w:rsidRPr="00590BC5">
                <w:rPr>
                  <w:rStyle w:val="af0"/>
                  <w:lang w:val="en-US"/>
                </w:rPr>
                <w:t>www</w:t>
              </w:r>
              <w:r w:rsidRPr="00590BC5">
                <w:rPr>
                  <w:rStyle w:val="af0"/>
                </w:rPr>
                <w:t>.</w:t>
              </w:r>
              <w:r w:rsidRPr="00590BC5">
                <w:t xml:space="preserve"> </w:t>
              </w:r>
              <w:proofErr w:type="spellStart"/>
              <w:r w:rsidRPr="00590BC5">
                <w:rPr>
                  <w:rStyle w:val="af0"/>
                  <w:lang w:val="en-US"/>
                </w:rPr>
                <w:t>syktyvdin</w:t>
              </w:r>
              <w:proofErr w:type="spellEnd"/>
              <w:r w:rsidRPr="00590BC5">
                <w:rPr>
                  <w:rStyle w:val="af0"/>
                </w:rPr>
                <w:t>.</w:t>
              </w:r>
              <w:proofErr w:type="spellStart"/>
              <w:r w:rsidRPr="00590BC5">
                <w:rPr>
                  <w:rStyle w:val="af0"/>
                  <w:lang w:val="en-US"/>
                </w:rPr>
                <w:t>ru</w:t>
              </w:r>
              <w:proofErr w:type="spellEnd"/>
            </w:hyperlink>
            <w:r w:rsidRPr="00590BC5">
              <w:t xml:space="preserve"> и в районной газете «Наша жизнь»;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F6EA9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D7044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2.1.3.3.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C0554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r w:rsidRPr="00590BC5">
              <w:t xml:space="preserve">Оказание информационной и консультационной поддержки субъектам малого и среднего предпринимательства по интересующим их вопросам, в том числе о реализуемых мерах  государственной поддержки предпринимательства в Республике Коми.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F6EA9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и информационной поддержки субъектам малого и среднего предпринимательства на муниципальном уровне. 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</w:tcPr>
          <w:p w:rsidR="00FE2524" w:rsidRPr="00151F54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</w:p>
        </w:tc>
      </w:tr>
      <w:tr w:rsidR="00563253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8B49F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590BC5">
              <w:t>Контрольное событие:</w:t>
            </w:r>
            <w:r w:rsidRPr="00590BC5">
              <w:br/>
              <w:t>Оказана информационная поддержка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</w:t>
            </w:r>
            <w:r>
              <w:t>7</w:t>
            </w:r>
            <w:r w:rsidRPr="00590BC5">
              <w:t>-201</w:t>
            </w:r>
            <w:r>
              <w:t>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554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Основное мероприятие 2.1.4.</w:t>
            </w:r>
          </w:p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F6EA9">
            <w:pPr>
              <w:pStyle w:val="afc"/>
              <w:numPr>
                <w:ilvl w:val="0"/>
                <w:numId w:val="12"/>
              </w:numPr>
              <w:tabs>
                <w:tab w:val="left" w:pos="41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совместных решений по вопросу развития предпринимательства в </w:t>
            </w:r>
            <w:proofErr w:type="spellStart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2.1.4.1.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590BC5">
              <w:t>Организация и проведение районных мероприятий (совещаний, «круглых столов и т.п.) отраслевой направленности в сфере малого и среднего предпринимательства;</w:t>
            </w:r>
          </w:p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563253" w:rsidP="005F6EA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 </w:t>
            </w:r>
            <w:r w:rsidR="00FE2524" w:rsidRPr="00590BC5">
              <w:t xml:space="preserve">Принятие совместных решений по вопросу развития предпринимательства в </w:t>
            </w:r>
            <w:proofErr w:type="spellStart"/>
            <w:r w:rsidR="00FE2524" w:rsidRPr="00590BC5">
              <w:t>Сыктывдинском</w:t>
            </w:r>
            <w:proofErr w:type="spellEnd"/>
            <w:r w:rsidR="00FE2524" w:rsidRPr="00590BC5">
              <w:t xml:space="preserve"> районе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2.1.4.2.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C0554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590BC5">
              <w:t xml:space="preserve">Организация работы по участию субъектов малого и среднего предпринимательства в районных, республиканских и </w:t>
            </w:r>
            <w:r w:rsidRPr="00590BC5">
              <w:lastRenderedPageBreak/>
              <w:t>межрегиональных мероприятиях по вопросам поддержки и развития предпринимательства.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F6EA9">
            <w:pPr>
              <w:pStyle w:val="afc"/>
              <w:numPr>
                <w:ilvl w:val="0"/>
                <w:numId w:val="12"/>
              </w:numPr>
              <w:tabs>
                <w:tab w:val="left" w:pos="41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мастерства,</w:t>
            </w:r>
          </w:p>
          <w:p w:rsidR="00FE2524" w:rsidRPr="00590BC5" w:rsidRDefault="00FE2524" w:rsidP="005F6EA9">
            <w:pPr>
              <w:pStyle w:val="afc"/>
              <w:numPr>
                <w:ilvl w:val="0"/>
                <w:numId w:val="12"/>
              </w:numPr>
              <w:tabs>
                <w:tab w:val="left" w:pos="41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основных направлений государственной политики развития </w:t>
            </w:r>
            <w:r w:rsidRPr="0059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предпринимательства,</w:t>
            </w:r>
          </w:p>
          <w:p w:rsidR="00FE2524" w:rsidRPr="00590BC5" w:rsidRDefault="00FE2524" w:rsidP="005F6EA9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563253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Контрольное событие 2:</w:t>
            </w:r>
          </w:p>
          <w:p w:rsidR="00563253" w:rsidRPr="00590BC5" w:rsidRDefault="00563253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Оказана организационная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1,2,3,4 кв.</w:t>
            </w:r>
          </w:p>
          <w:p w:rsidR="00563253" w:rsidRPr="00590BC5" w:rsidRDefault="00563253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</w:t>
            </w:r>
            <w:r>
              <w:t>7</w:t>
            </w:r>
            <w:r w:rsidRPr="00590BC5">
              <w:t>-201</w:t>
            </w:r>
            <w:r>
              <w:t>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90BC5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Основное мероприятие 2.1.5.</w:t>
            </w:r>
          </w:p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90BC5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Отдел землепользования и управления имуществом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B61B5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участия субъектов малого и среднего предпринимательства в проводимых конкурсах и аукционах по продаже земельных участков, нежилых помещений согласно действующему законодательству. </w:t>
            </w:r>
          </w:p>
          <w:p w:rsidR="00FE2524" w:rsidRPr="00590BC5" w:rsidRDefault="00FE2524" w:rsidP="00C05543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ind w:left="0" w:firstLine="0"/>
              <w:rPr>
                <w:rStyle w:val="afd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FE2524" w:rsidRPr="00590BC5" w:rsidRDefault="00FE2524" w:rsidP="00C05543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Предоставление муниципальных преференций в целях поддержки субъектов малого и среднего предпринимательства </w:t>
            </w:r>
            <w:proofErr w:type="spellStart"/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Сыктывдинского</w:t>
            </w:r>
            <w:proofErr w:type="spellEnd"/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района в соответствии с Федеральным законом «О конкуренции».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2.1.5.1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590BC5">
              <w:t>Предоставление в аренду муниципального имущества во владение и (или) пользование на долгосрочной основе субъектам малого и среднего          предпринимательства.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Отдел землепользования и управления </w:t>
            </w:r>
            <w:r w:rsidRPr="00590BC5">
              <w:lastRenderedPageBreak/>
              <w:t>имуществом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40EF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ind w:left="0" w:firstLine="0"/>
              <w:rPr>
                <w:rStyle w:val="afd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Предоставление нежилых помещений в аренду субъектам малого и среднего предпринимательства.</w:t>
            </w:r>
          </w:p>
          <w:p w:rsidR="00FE2524" w:rsidRPr="00590BC5" w:rsidRDefault="00FE2524" w:rsidP="00C040EF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Предоставление муниципальных преференций в целях поддержки субъектов </w:t>
            </w:r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 xml:space="preserve">малого и среднего предпринимательства </w:t>
            </w:r>
            <w:proofErr w:type="spellStart"/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Сыктывдинского</w:t>
            </w:r>
            <w:proofErr w:type="spellEnd"/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района в соответствии с Федеральным законом «О конкуренции».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D70443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Контрольное событие: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Оказана имущественная поддержка субъектам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1,2,3,4 кв.</w:t>
            </w:r>
          </w:p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</w:t>
            </w:r>
            <w:r w:rsidR="00BE139C">
              <w:t>7</w:t>
            </w:r>
            <w:r w:rsidRPr="00590BC5">
              <w:t>-201</w:t>
            </w:r>
            <w:r w:rsidR="00BE139C">
              <w:t>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16182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Подпрограмма 3  «</w:t>
            </w:r>
            <w:r w:rsidRPr="00590BC5">
              <w:rPr>
                <w:rFonts w:ascii="Times New Roman" w:hAnsi="Times New Roman" w:cs="Times New Roman"/>
                <w:b/>
                <w:bCs/>
              </w:rPr>
              <w:t>Развитие въездного и внутреннего туризма в МО МР «</w:t>
            </w:r>
            <w:proofErr w:type="spellStart"/>
            <w:r w:rsidRPr="00590BC5">
              <w:rPr>
                <w:rFonts w:ascii="Times New Roman" w:hAnsi="Times New Roman" w:cs="Times New Roman"/>
                <w:b/>
                <w:bCs/>
              </w:rPr>
              <w:t>Сыктывдинский</w:t>
            </w:r>
            <w:proofErr w:type="spellEnd"/>
            <w:r w:rsidRPr="00590BC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E2524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3.1.1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40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rPr>
                <w:bCs/>
              </w:rPr>
              <w:t>Увеличению вклада отрасли туризма в экономику, смягчению безработицы, росту доходной части консолидированного бюджета;</w:t>
            </w:r>
          </w:p>
          <w:p w:rsidR="00FE2524" w:rsidRPr="00F268F2" w:rsidRDefault="00FE2524" w:rsidP="00C1642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>
              <w:t>Узнаваемостьтуристического</w:t>
            </w:r>
            <w:proofErr w:type="spellEnd"/>
            <w:r>
              <w:t xml:space="preserve">  </w:t>
            </w:r>
            <w:proofErr w:type="spellStart"/>
            <w:r>
              <w:t>брендаМО</w:t>
            </w:r>
            <w:r w:rsidR="00C16425">
              <w:t>М</w:t>
            </w:r>
            <w:proofErr w:type="gramStart"/>
            <w:r w:rsidR="00C16425">
              <w:t>Р</w:t>
            </w:r>
            <w:proofErr w:type="spellEnd"/>
            <w:r w:rsidR="00C16425">
              <w:t>«</w:t>
            </w:r>
            <w:proofErr w:type="spellStart"/>
            <w:proofErr w:type="gramEnd"/>
            <w:r w:rsidR="00C16425">
              <w:t>Сыктывдинский</w:t>
            </w:r>
            <w:proofErr w:type="spellEnd"/>
            <w:r w:rsidR="00C16425">
              <w:t>»</w:t>
            </w:r>
            <w:r w:rsidRPr="00590BC5">
              <w:t>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BE139C" w:rsidP="001D2656">
            <w:pPr>
              <w:jc w:val="center"/>
            </w:pPr>
            <w:r>
              <w:t>25</w:t>
            </w:r>
            <w:r w:rsidR="00FE2524" w:rsidRPr="00590BC5">
              <w:t>0,0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100,0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100,0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0BC5">
              <w:rPr>
                <w:rFonts w:ascii="Times New Roman" w:eastAsia="Times New Roman" w:hAnsi="Times New Roman" w:cs="Times New Roman"/>
              </w:rPr>
              <w:t>3.1.1.1.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Мероприятие </w:t>
            </w:r>
          </w:p>
          <w:p w:rsidR="00FE2524" w:rsidRPr="00590BC5" w:rsidRDefault="00FE2524" w:rsidP="00B4343C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90BC5">
              <w:rPr>
                <w:bCs/>
                <w:sz w:val="20"/>
                <w:szCs w:val="20"/>
              </w:rPr>
              <w:t>Реализация на территории МО МР «</w:t>
            </w:r>
            <w:proofErr w:type="spellStart"/>
            <w:r w:rsidRPr="00590BC5">
              <w:rPr>
                <w:bCs/>
                <w:sz w:val="20"/>
                <w:szCs w:val="20"/>
              </w:rPr>
              <w:t>Сыктывдинский</w:t>
            </w:r>
            <w:proofErr w:type="spellEnd"/>
            <w:r w:rsidRPr="00590BC5">
              <w:rPr>
                <w:bCs/>
                <w:sz w:val="20"/>
                <w:szCs w:val="20"/>
              </w:rPr>
              <w:t>»  мероприятий по развитию событийного туризма: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BC5">
              <w:rPr>
                <w:bCs/>
              </w:rPr>
              <w:t>- фестивалей народной песни «Завалинка»;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</w:pPr>
            <w:r w:rsidRPr="00590BC5">
              <w:rPr>
                <w:bCs/>
              </w:rPr>
              <w:t xml:space="preserve"> - иных мероприятий.</w:t>
            </w:r>
            <w:r w:rsidRPr="00590BC5"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t>Узнаваемость  туристического  бренда 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».</w:t>
            </w:r>
            <w:r w:rsidRPr="00590BC5">
              <w:rPr>
                <w:bCs/>
              </w:rPr>
              <w:t xml:space="preserve"> 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gramStart"/>
            <w:r w:rsidRPr="00590BC5">
              <w:t>З</w:t>
            </w:r>
            <w:proofErr w:type="gramEnd"/>
            <w:r w:rsidRPr="00590BC5">
              <w:t xml:space="preserve"> кв. 201</w:t>
            </w:r>
            <w:r w:rsidR="00BE139C">
              <w:t>7</w:t>
            </w:r>
            <w:r w:rsidRPr="00590BC5">
              <w:t>-201</w:t>
            </w:r>
            <w:r w:rsidR="00BE139C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100,0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BE139C" w:rsidP="001D2656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BE139C" w:rsidP="001D2656">
            <w:pPr>
              <w:jc w:val="center"/>
            </w:pPr>
            <w:r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0BC5">
              <w:rPr>
                <w:rFonts w:ascii="Times New Roman" w:eastAsia="Times New Roman" w:hAnsi="Times New Roman" w:cs="Times New Roman"/>
              </w:rPr>
              <w:t>3.1.1.2.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</w:pPr>
            <w:r w:rsidRPr="00590BC5">
              <w:t>Создание системы Центров продвижения туристического продукта «</w:t>
            </w:r>
            <w:proofErr w:type="spellStart"/>
            <w:proofErr w:type="gramStart"/>
            <w:r w:rsidRPr="00590BC5">
              <w:t>Визит-центры</w:t>
            </w:r>
            <w:proofErr w:type="spellEnd"/>
            <w:proofErr w:type="gramEnd"/>
            <w:r w:rsidRPr="00590BC5">
              <w:t xml:space="preserve"> при муниципальных учреждениях культуры и образования;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rPr>
                <w:bCs/>
              </w:rPr>
              <w:t>Создание  системы Центров продвижения туристического продукта «</w:t>
            </w:r>
            <w:proofErr w:type="spellStart"/>
            <w:proofErr w:type="gramStart"/>
            <w:r w:rsidRPr="00590BC5">
              <w:rPr>
                <w:bCs/>
              </w:rPr>
              <w:t>Визит-центров</w:t>
            </w:r>
            <w:proofErr w:type="spellEnd"/>
            <w:proofErr w:type="gramEnd"/>
            <w:r w:rsidRPr="00590BC5">
              <w:rPr>
                <w:bCs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BE139C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</w:t>
            </w:r>
            <w:r w:rsidR="00BE139C">
              <w:t>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63253">
              <w:rPr>
                <w:rFonts w:ascii="Times New Roman" w:eastAsia="Times New Roman" w:hAnsi="Times New Roman" w:cs="Times New Roman"/>
              </w:rPr>
              <w:t>3.1.1.3.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63253">
              <w:rPr>
                <w:sz w:val="20"/>
                <w:szCs w:val="20"/>
              </w:rPr>
              <w:t>Мероприятие:</w:t>
            </w:r>
          </w:p>
          <w:p w:rsidR="00FE2524" w:rsidRPr="00563253" w:rsidRDefault="00BE139C" w:rsidP="00B4343C">
            <w:pPr>
              <w:autoSpaceDE w:val="0"/>
              <w:autoSpaceDN w:val="0"/>
              <w:adjustRightInd w:val="0"/>
              <w:jc w:val="both"/>
            </w:pPr>
            <w:r w:rsidRPr="00563253">
              <w:t xml:space="preserve">Реализация проекта «обустройство экологической </w:t>
            </w:r>
            <w:r w:rsidRPr="00563253">
              <w:lastRenderedPageBreak/>
              <w:t>тропы «</w:t>
            </w:r>
            <w:proofErr w:type="spellStart"/>
            <w:r w:rsidRPr="00563253">
              <w:t>Ордым</w:t>
            </w:r>
            <w:proofErr w:type="spellEnd"/>
            <w:r w:rsidRPr="00563253">
              <w:t>» в заказнике «</w:t>
            </w:r>
            <w:proofErr w:type="spellStart"/>
            <w:r w:rsidRPr="00563253">
              <w:t>Важъёлью</w:t>
            </w:r>
            <w:proofErr w:type="spellEnd"/>
            <w:r w:rsidRPr="00563253">
              <w:t>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63253">
              <w:t xml:space="preserve">Заместитель </w:t>
            </w:r>
            <w:proofErr w:type="spellStart"/>
            <w:r w:rsidRPr="00563253">
              <w:t>руководи-теля</w:t>
            </w:r>
            <w:proofErr w:type="spellEnd"/>
            <w:r w:rsidRPr="00563253">
              <w:t xml:space="preserve"> АМР </w:t>
            </w:r>
            <w:proofErr w:type="spellStart"/>
            <w:r w:rsidRPr="00563253">
              <w:lastRenderedPageBreak/>
              <w:t>Долингер</w:t>
            </w:r>
            <w:proofErr w:type="spellEnd"/>
            <w:r w:rsidRPr="00563253">
              <w:t xml:space="preserve"> Н.</w:t>
            </w:r>
            <w:proofErr w:type="gramStart"/>
            <w:r w:rsidRPr="00563253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lastRenderedPageBreak/>
              <w:t>Управление культ</w:t>
            </w:r>
            <w:r w:rsidRPr="00563253">
              <w:lastRenderedPageBreak/>
              <w:t xml:space="preserve">уры </w:t>
            </w:r>
          </w:p>
          <w:p w:rsidR="00FE2524" w:rsidRPr="00563253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АМР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63253">
              <w:rPr>
                <w:bCs/>
              </w:rPr>
              <w:lastRenderedPageBreak/>
              <w:t xml:space="preserve">Увеличению вклада отрасли туризма в экономику, смягчению безработицы, росту доходной </w:t>
            </w:r>
            <w:r w:rsidRPr="00563253">
              <w:rPr>
                <w:bCs/>
              </w:rPr>
              <w:lastRenderedPageBreak/>
              <w:t>части консолидированного бюджета;</w:t>
            </w:r>
          </w:p>
          <w:p w:rsidR="00FE2524" w:rsidRPr="00563253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63253">
              <w:t>Узнаваемость  туристического  бренда  МО МР «</w:t>
            </w:r>
            <w:proofErr w:type="spellStart"/>
            <w:r w:rsidRPr="00563253">
              <w:t>Сыктывдинский</w:t>
            </w:r>
            <w:proofErr w:type="spellEnd"/>
            <w:r w:rsidRPr="00563253">
              <w:t>».</w:t>
            </w:r>
            <w:r w:rsidRPr="00563253">
              <w:rPr>
                <w:bCs/>
              </w:rPr>
              <w:t xml:space="preserve"> </w:t>
            </w:r>
          </w:p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BE139C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3</w:t>
            </w:r>
            <w:r w:rsidR="00FE2524" w:rsidRPr="00563253">
              <w:t>кв. 201</w:t>
            </w:r>
            <w:r w:rsidRPr="00563253">
              <w:t>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BE139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BE139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100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EE20E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EE20E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63253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</w:tr>
      <w:tr w:rsidR="00563253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D4142E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63253">
              <w:rPr>
                <w:sz w:val="20"/>
                <w:szCs w:val="20"/>
              </w:rPr>
              <w:t xml:space="preserve">Контрольное событие 3 </w:t>
            </w:r>
            <w:r w:rsidRPr="00563253">
              <w:rPr>
                <w:sz w:val="20"/>
                <w:szCs w:val="20"/>
              </w:rPr>
              <w:br/>
              <w:t>Реализация проекта «обустройство экологической тропы «</w:t>
            </w:r>
            <w:proofErr w:type="spellStart"/>
            <w:r w:rsidRPr="00563253">
              <w:rPr>
                <w:sz w:val="20"/>
                <w:szCs w:val="20"/>
              </w:rPr>
              <w:t>Ордым</w:t>
            </w:r>
            <w:proofErr w:type="spellEnd"/>
            <w:r w:rsidRPr="00563253">
              <w:rPr>
                <w:sz w:val="20"/>
                <w:szCs w:val="20"/>
              </w:rPr>
              <w:t>» в заказнике «</w:t>
            </w:r>
            <w:proofErr w:type="spellStart"/>
            <w:r w:rsidRPr="00563253">
              <w:rPr>
                <w:sz w:val="20"/>
                <w:szCs w:val="20"/>
              </w:rPr>
              <w:t>Важъёлью</w:t>
            </w:r>
            <w:proofErr w:type="spellEnd"/>
            <w:r w:rsidRPr="00563253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EB16C9">
            <w:pPr>
              <w:jc w:val="center"/>
            </w:pPr>
            <w:r w:rsidRPr="00563253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EB16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 xml:space="preserve">3 </w:t>
            </w:r>
            <w:proofErr w:type="spellStart"/>
            <w:r w:rsidRPr="00563253">
              <w:t>кв</w:t>
            </w:r>
            <w:proofErr w:type="spellEnd"/>
            <w:r w:rsidRPr="00563253">
              <w:t xml:space="preserve"> 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253" w:rsidRPr="00563253" w:rsidRDefault="00563253" w:rsidP="0056325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63253">
              <w:t>-</w:t>
            </w:r>
          </w:p>
        </w:tc>
      </w:tr>
      <w:tr w:rsidR="00FE2524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3.1.2.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Администрация МО МР «</w:t>
            </w:r>
            <w:proofErr w:type="spellStart"/>
            <w:r>
              <w:t>Сыктывдинский</w:t>
            </w:r>
            <w:proofErr w:type="spellEnd"/>
            <w:r>
              <w:t>» (ОЭР)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40EF">
            <w:pPr>
              <w:pStyle w:val="a3"/>
              <w:numPr>
                <w:ilvl w:val="0"/>
                <w:numId w:val="14"/>
              </w:numPr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rPr>
                <w:bCs/>
              </w:rPr>
              <w:t>Субсидирование субъектам туристической индустрии части расходов, связанных с реконструкцией и строительством гостевых домов и иных объектов инфраструктуры туризма;</w:t>
            </w:r>
          </w:p>
          <w:p w:rsidR="00FE2524" w:rsidRPr="00590BC5" w:rsidRDefault="00FE2524" w:rsidP="00CC72AA">
            <w:pPr>
              <w:pStyle w:val="a3"/>
              <w:numPr>
                <w:ilvl w:val="0"/>
                <w:numId w:val="14"/>
              </w:numPr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rPr>
                <w:bCs/>
              </w:rPr>
              <w:t xml:space="preserve">Субсидирование субъектам туристической индустрии части расходов, связанных </w:t>
            </w:r>
            <w:r w:rsidR="00C16425">
              <w:rPr>
                <w:bCs/>
              </w:rPr>
              <w:t>с  приобретением</w:t>
            </w:r>
            <w:r w:rsidRPr="00590BC5">
              <w:rPr>
                <w:bCs/>
              </w:rPr>
              <w:t xml:space="preserve"> основных средств;</w:t>
            </w:r>
          </w:p>
          <w:p w:rsidR="00FE2524" w:rsidRPr="00590BC5" w:rsidRDefault="00FE2524" w:rsidP="00CC72AA">
            <w:pPr>
              <w:pStyle w:val="a3"/>
              <w:numPr>
                <w:ilvl w:val="0"/>
                <w:numId w:val="14"/>
              </w:numPr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rPr>
                <w:bCs/>
              </w:rPr>
              <w:t>Подготовка дорожных указателей к объектам культурного наследия и  объектам инфраструктуры туризма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EE20EE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EE20EE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EE20EE" w:rsidP="001D2656">
            <w:pPr>
              <w:jc w:val="center"/>
            </w:pPr>
            <w: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EE20EE" w:rsidP="001D2656">
            <w:pPr>
              <w:jc w:val="center"/>
            </w:pPr>
            <w:r>
              <w:t>10</w:t>
            </w:r>
            <w:r w:rsidR="00FE2524" w:rsidRPr="00590BC5">
              <w:t>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EE20EE" w:rsidP="001D2656">
            <w:pPr>
              <w:jc w:val="center"/>
            </w:pPr>
            <w:r>
              <w:t>100,0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C66B06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3.1.2.1</w:t>
            </w:r>
            <w:r w:rsidR="00FE2524" w:rsidRPr="00590B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BC5">
              <w:rPr>
                <w:bCs/>
              </w:rPr>
              <w:t>Подготовка дорожных указателей к объектам культурного наследия и  объектам инфраструктуры туризма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Администрация МО МР «</w:t>
            </w:r>
            <w:proofErr w:type="spellStart"/>
            <w:r>
              <w:t>Сыктывдинский</w:t>
            </w:r>
            <w:proofErr w:type="spellEnd"/>
            <w:r>
              <w:t>» (ОЭР)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t>Узнаваемость  туристического  бренда 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».</w:t>
            </w:r>
            <w:r w:rsidRPr="00590BC5">
              <w:rPr>
                <w:bCs/>
              </w:rPr>
              <w:t xml:space="preserve"> 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EE20EE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</w:t>
            </w:r>
            <w:r w:rsidR="00EE20EE">
              <w:t>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EE20EE" w:rsidP="001D2656">
            <w:pPr>
              <w:jc w:val="center"/>
            </w:pPr>
            <w: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EE20EE" w:rsidP="001D2656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E20EE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C66B06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.2.2</w:t>
            </w:r>
            <w:r w:rsidR="00EE20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EE20EE" w:rsidRDefault="00EE20EE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EE20EE">
              <w:rPr>
                <w:bCs/>
                <w:sz w:val="20"/>
                <w:szCs w:val="20"/>
              </w:rPr>
              <w:lastRenderedPageBreak/>
              <w:t xml:space="preserve">Обновление основных средств </w:t>
            </w:r>
            <w:r w:rsidRPr="00EE20EE">
              <w:rPr>
                <w:bCs/>
                <w:sz w:val="20"/>
                <w:szCs w:val="20"/>
              </w:rPr>
              <w:lastRenderedPageBreak/>
              <w:t>МБУК «</w:t>
            </w:r>
            <w:proofErr w:type="spellStart"/>
            <w:r w:rsidRPr="00EE20EE">
              <w:rPr>
                <w:bCs/>
                <w:sz w:val="20"/>
                <w:szCs w:val="20"/>
              </w:rPr>
              <w:t>Сыктывдинский</w:t>
            </w:r>
            <w:proofErr w:type="spellEnd"/>
            <w:r w:rsidRPr="00EE20EE">
              <w:rPr>
                <w:bCs/>
                <w:sz w:val="20"/>
                <w:szCs w:val="20"/>
              </w:rPr>
              <w:t xml:space="preserve">  дом народных ремесел «</w:t>
            </w:r>
            <w:proofErr w:type="spellStart"/>
            <w:r w:rsidRPr="00EE20EE">
              <w:rPr>
                <w:bCs/>
                <w:sz w:val="20"/>
                <w:szCs w:val="20"/>
              </w:rPr>
              <w:t>Зарань</w:t>
            </w:r>
            <w:proofErr w:type="spellEnd"/>
            <w:r w:rsidRPr="00EE20E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EB16C9">
            <w:pPr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</w:t>
            </w:r>
            <w:r>
              <w:lastRenderedPageBreak/>
              <w:t>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31.12.</w:t>
            </w:r>
            <w:r>
              <w:lastRenderedPageBreak/>
              <w:t>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jc w:val="center"/>
            </w:pPr>
            <w: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jc w:val="center"/>
            </w:pPr>
            <w:r>
              <w:t>100,</w:t>
            </w:r>
            <w: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jc w:val="center"/>
            </w:pPr>
            <w:r>
              <w:lastRenderedPageBreak/>
              <w:t>100,</w:t>
            </w:r>
            <w:r>
              <w:lastRenderedPageBreak/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EE" w:rsidRPr="00590BC5" w:rsidRDefault="00EE20EE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FE2524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Контрольное событие 2:</w:t>
            </w:r>
          </w:p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Оказана  финансовая поддержка субъектам туристической деятельности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3.1.3.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Подготовка и продвижение </w:t>
            </w:r>
            <w:proofErr w:type="spellStart"/>
            <w:r w:rsidRPr="00590BC5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590BC5">
              <w:rPr>
                <w:rFonts w:ascii="Times New Roman" w:hAnsi="Times New Roman" w:cs="Times New Roman"/>
              </w:rPr>
              <w:t xml:space="preserve"> на рынке туристических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  <w:rPr>
                <w:bCs/>
              </w:rPr>
            </w:pPr>
            <w:r w:rsidRPr="00590BC5">
              <w:t>Узнаваемость  туристического  бренда 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».</w:t>
            </w:r>
            <w:r w:rsidRPr="00590BC5">
              <w:rPr>
                <w:bCs/>
              </w:rPr>
              <w:t xml:space="preserve"> </w:t>
            </w:r>
          </w:p>
          <w:p w:rsidR="00FE2524" w:rsidRPr="00563253" w:rsidRDefault="00FE2524" w:rsidP="00563253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 w:firstLine="66"/>
              <w:rPr>
                <w:bCs/>
              </w:rPr>
            </w:pPr>
            <w:r w:rsidRPr="00590BC5">
              <w:rPr>
                <w:bCs/>
              </w:rPr>
              <w:t xml:space="preserve">Рост въездного туристского потока в 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 xml:space="preserve"> район  и формируемой им доли туризма в валовом продукте муниципального района на основе привлечения инвестиций в сферу туризма, оптимизации использования туристского потенциала</w:t>
            </w:r>
            <w:r w:rsidR="00EB6F26">
              <w:rPr>
                <w:bCs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 w:rsidR="00EE20EE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 w:rsidR="00EE20EE"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E20EE">
            <w:pPr>
              <w:jc w:val="center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E20EE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B6F26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3.1.3.1.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EB6F26" w:rsidRPr="00590BC5" w:rsidRDefault="00EB6F26" w:rsidP="00EB6F26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  <w:bCs/>
              </w:rPr>
              <w:t>Участие в ежегодн</w:t>
            </w:r>
            <w:r>
              <w:rPr>
                <w:rFonts w:ascii="Times New Roman" w:hAnsi="Times New Roman" w:cs="Times New Roman"/>
                <w:bCs/>
              </w:rPr>
              <w:t>ых республиканских</w:t>
            </w:r>
            <w:r w:rsidRPr="00590BC5">
              <w:rPr>
                <w:rFonts w:ascii="Times New Roman" w:hAnsi="Times New Roman" w:cs="Times New Roman"/>
                <w:bCs/>
              </w:rPr>
              <w:t xml:space="preserve"> тури</w:t>
            </w:r>
            <w:r>
              <w:rPr>
                <w:rFonts w:ascii="Times New Roman" w:hAnsi="Times New Roman" w:cs="Times New Roman"/>
                <w:bCs/>
              </w:rPr>
              <w:t>стических выставках – ярмарках и</w:t>
            </w:r>
            <w:r w:rsidRPr="00590BC5">
              <w:rPr>
                <w:rFonts w:ascii="Times New Roman" w:hAnsi="Times New Roman" w:cs="Times New Roman"/>
                <w:bCs/>
              </w:rPr>
              <w:t xml:space="preserve"> иных республиканских и общероссийских выставках, ярмарках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EB6F26" w:rsidRPr="00590BC5" w:rsidRDefault="00EB6F26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CC72A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  <w:rPr>
                <w:bCs/>
              </w:rPr>
            </w:pPr>
            <w:r w:rsidRPr="00590BC5">
              <w:t>Узнаваемость  туристического  бренда 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».</w:t>
            </w:r>
            <w:r w:rsidRPr="00590BC5">
              <w:rPr>
                <w:bCs/>
              </w:rPr>
              <w:t xml:space="preserve"> </w:t>
            </w:r>
          </w:p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EB6F26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3.1.3.2.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  <w:bCs/>
              </w:rPr>
              <w:t>Организация районных совещаний, круглых столов, деловых встреч по вопросам туризма, презентационных мероприятий для поддержания имиджа муниципального образования как территории привлекательной для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Увеличение количества предприятий, оказывающих туристические услуги;</w:t>
            </w:r>
          </w:p>
          <w:p w:rsidR="00EB6F26" w:rsidRPr="00590BC5" w:rsidRDefault="00EB6F26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- </w:t>
            </w:r>
            <w:r w:rsidRPr="00590BC5">
              <w:rPr>
                <w:bCs/>
              </w:rPr>
              <w:t>Создания экономически привлекательных условий для ведения турбизнеса на территории муниципального района «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>»;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EB6F26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</w:t>
            </w:r>
            <w:r w:rsidRPr="00590BC5">
              <w:rPr>
                <w:rFonts w:ascii="Times New Roman" w:hAnsi="Times New Roman" w:cs="Times New Roman"/>
              </w:rPr>
              <w:lastRenderedPageBreak/>
              <w:t>.3.</w:t>
            </w:r>
            <w:r>
              <w:rPr>
                <w:rFonts w:ascii="Times New Roman" w:hAnsi="Times New Roman" w:cs="Times New Roman"/>
              </w:rPr>
              <w:t>3</w:t>
            </w:r>
            <w:r w:rsidRPr="00590BC5">
              <w:rPr>
                <w:rFonts w:ascii="Times New Roman" w:hAnsi="Times New Roman" w:cs="Times New Roman"/>
              </w:rPr>
              <w:t>.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lastRenderedPageBreak/>
              <w:t>Мероприятие:</w:t>
            </w:r>
          </w:p>
          <w:p w:rsidR="00EB6F26" w:rsidRPr="00590BC5" w:rsidRDefault="00EB6F26" w:rsidP="00B4343C">
            <w:pPr>
              <w:autoSpaceDE w:val="0"/>
              <w:autoSpaceDN w:val="0"/>
              <w:adjustRightInd w:val="0"/>
              <w:jc w:val="both"/>
            </w:pPr>
            <w:r w:rsidRPr="00590BC5">
              <w:rPr>
                <w:bCs/>
              </w:rPr>
              <w:lastRenderedPageBreak/>
              <w:t>Разработка и выпуск рекламно-информационной печатной продукции  о туристических ресурсах района (буклеты, путеводители) для представления туристической отрасли района, подготовка презентационных и аналитических  материалов для опубликования в СМИ, рекламных изданиях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lastRenderedPageBreak/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Управ</w:t>
            </w:r>
            <w:r w:rsidRPr="00590BC5">
              <w:lastRenderedPageBreak/>
              <w:t xml:space="preserve">ление культуры </w:t>
            </w:r>
          </w:p>
          <w:p w:rsidR="00EB6F26" w:rsidRPr="00590BC5" w:rsidRDefault="00EB6F26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 xml:space="preserve">- Увеличение количества </w:t>
            </w:r>
            <w:r w:rsidRPr="00590BC5">
              <w:lastRenderedPageBreak/>
              <w:t>предприятий, оказывающих туристические услуги;</w:t>
            </w:r>
          </w:p>
          <w:p w:rsidR="00EB6F26" w:rsidRPr="00590BC5" w:rsidRDefault="00EB6F26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- </w:t>
            </w:r>
            <w:r w:rsidRPr="00590BC5">
              <w:rPr>
                <w:bCs/>
              </w:rPr>
              <w:t>Создания экономически привлекательных условий для ведения турбизнеса на территории муниципального района «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>»;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</w:t>
            </w:r>
            <w:r w:rsidRPr="00590BC5">
              <w:lastRenderedPageBreak/>
              <w:t>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31.12.</w:t>
            </w:r>
            <w:r w:rsidRPr="00590BC5">
              <w:lastRenderedPageBreak/>
              <w:t>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B6F26" w:rsidRPr="00972AD8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3.1.3.4</w:t>
            </w:r>
            <w:r w:rsidRPr="00EB6F26">
              <w:rPr>
                <w:rFonts w:ascii="Times New Roman" w:hAnsi="Times New Roman" w:cs="Times New Roman"/>
              </w:rPr>
              <w:t>.</w:t>
            </w:r>
          </w:p>
          <w:p w:rsidR="00EB6F26" w:rsidRPr="00EB6F26" w:rsidRDefault="00EB6F26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EB6F26">
              <w:rPr>
                <w:sz w:val="20"/>
                <w:szCs w:val="20"/>
              </w:rPr>
              <w:t>Мероприятие:</w:t>
            </w:r>
          </w:p>
          <w:p w:rsidR="00EB6F26" w:rsidRPr="00EB6F26" w:rsidRDefault="00EB6F26" w:rsidP="00B4343C">
            <w:pPr>
              <w:autoSpaceDE w:val="0"/>
              <w:autoSpaceDN w:val="0"/>
              <w:adjustRightInd w:val="0"/>
              <w:jc w:val="both"/>
            </w:pPr>
            <w:r w:rsidRPr="00EB6F26">
              <w:rPr>
                <w:bCs/>
              </w:rPr>
              <w:t>Выпуск  сувенирной продукции с использованием бренда и его элементов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EB6F26">
              <w:t xml:space="preserve">Заместитель </w:t>
            </w:r>
            <w:proofErr w:type="spellStart"/>
            <w:r w:rsidRPr="00EB6F26">
              <w:t>руководи-теля</w:t>
            </w:r>
            <w:proofErr w:type="spellEnd"/>
            <w:r w:rsidRPr="00EB6F26">
              <w:t xml:space="preserve"> АМР </w:t>
            </w:r>
            <w:proofErr w:type="spellStart"/>
            <w:r w:rsidRPr="00EB6F26">
              <w:t>Долингер</w:t>
            </w:r>
            <w:proofErr w:type="spellEnd"/>
            <w:r w:rsidRPr="00EB6F26">
              <w:t xml:space="preserve"> Н.</w:t>
            </w:r>
            <w:proofErr w:type="gramStart"/>
            <w:r w:rsidRPr="00EB6F26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 xml:space="preserve">Управление культуры </w:t>
            </w:r>
          </w:p>
          <w:p w:rsidR="00EB6F26" w:rsidRPr="00EB6F26" w:rsidRDefault="00EB6F26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АМР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8D43F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  <w:rPr>
                <w:bCs/>
              </w:rPr>
            </w:pPr>
            <w:r w:rsidRPr="00EB6F26">
              <w:t>Узнаваемость  туристического  бренда  МО МР «</w:t>
            </w:r>
            <w:proofErr w:type="spellStart"/>
            <w:r w:rsidRPr="00EB6F26">
              <w:t>Сыктывдинский</w:t>
            </w:r>
            <w:proofErr w:type="spellEnd"/>
            <w:r w:rsidRPr="00EB6F26">
              <w:t>».</w:t>
            </w:r>
          </w:p>
          <w:p w:rsidR="00EB6F26" w:rsidRPr="00EB6F26" w:rsidRDefault="00EB6F26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31.12. 2019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1D2656">
            <w:pPr>
              <w:jc w:val="center"/>
            </w:pPr>
            <w:r w:rsidRPr="00EB6F26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1D2656">
            <w:pPr>
              <w:jc w:val="center"/>
            </w:pPr>
            <w:r w:rsidRPr="00EB6F26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1D2656">
            <w:pPr>
              <w:jc w:val="center"/>
            </w:pPr>
            <w:r w:rsidRPr="00EB6F26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EB6F26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B6F26">
              <w:t>-</w:t>
            </w:r>
          </w:p>
        </w:tc>
      </w:tr>
      <w:tr w:rsidR="00EB6F26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Контрольное событие 1: </w:t>
            </w:r>
          </w:p>
          <w:p w:rsidR="00EB6F26" w:rsidRPr="00590BC5" w:rsidRDefault="00EB6F26" w:rsidP="00EB6F2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bCs/>
                <w:sz w:val="20"/>
                <w:szCs w:val="20"/>
              </w:rPr>
              <w:t>Администрации МР и субъекты туристической деятельности района приняли участие в ежегодн</w:t>
            </w:r>
            <w:r>
              <w:rPr>
                <w:bCs/>
                <w:sz w:val="20"/>
                <w:szCs w:val="20"/>
              </w:rPr>
              <w:t>ых республиканских туристских выставках – ярмарках</w:t>
            </w:r>
            <w:r w:rsidRPr="00590B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</w:t>
            </w:r>
            <w:r w:rsidRPr="00590BC5">
              <w:rPr>
                <w:bCs/>
                <w:sz w:val="20"/>
                <w:szCs w:val="20"/>
              </w:rPr>
              <w:t xml:space="preserve"> иных республиканских и общероссийских выставках, ярмарках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D43F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6F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EB6F26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Контрольное событие 2: </w:t>
            </w:r>
          </w:p>
          <w:p w:rsidR="00EB6F26" w:rsidRPr="00590BC5" w:rsidRDefault="00EB6F26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bCs/>
                <w:sz w:val="20"/>
                <w:szCs w:val="20"/>
              </w:rPr>
              <w:t xml:space="preserve">Организация  3 </w:t>
            </w:r>
            <w:proofErr w:type="gramStart"/>
            <w:r w:rsidRPr="00590BC5">
              <w:rPr>
                <w:bCs/>
                <w:sz w:val="20"/>
                <w:szCs w:val="20"/>
              </w:rPr>
              <w:t>районных</w:t>
            </w:r>
            <w:proofErr w:type="gramEnd"/>
            <w:r w:rsidRPr="00590BC5">
              <w:rPr>
                <w:bCs/>
                <w:sz w:val="20"/>
                <w:szCs w:val="20"/>
              </w:rPr>
              <w:t xml:space="preserve"> совещания (круглых стола, деловые встречи по вопросам туризма),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D43F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EB6F26" w:rsidRPr="00722A2E" w:rsidTr="00C16425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2614D0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3</w:t>
            </w:r>
            <w:r w:rsidRPr="00590BC5">
              <w:rPr>
                <w:sz w:val="20"/>
                <w:szCs w:val="20"/>
              </w:rPr>
              <w:t>:</w:t>
            </w:r>
          </w:p>
          <w:p w:rsidR="00EB6F26" w:rsidRPr="00590BC5" w:rsidRDefault="00EB6F26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Выпуск рекламной продукции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D43F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16182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2614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 xml:space="preserve">Подпрограмма 4 «Развитие агропромышленного и  </w:t>
            </w:r>
            <w:proofErr w:type="spellStart"/>
            <w:r w:rsidRPr="00590BC5">
              <w:rPr>
                <w:rFonts w:ascii="Times New Roman" w:hAnsi="Times New Roman" w:cs="Times New Roman"/>
                <w:b/>
              </w:rPr>
              <w:t>рыбохозяйственного</w:t>
            </w:r>
            <w:proofErr w:type="spellEnd"/>
            <w:r w:rsidRPr="00590BC5">
              <w:rPr>
                <w:rFonts w:ascii="Times New Roman" w:hAnsi="Times New Roman" w:cs="Times New Roman"/>
                <w:b/>
              </w:rPr>
              <w:t xml:space="preserve"> комплексов на территории МО МР «</w:t>
            </w:r>
            <w:proofErr w:type="spellStart"/>
            <w:r w:rsidRPr="00590BC5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90BC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4.1.1.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4.1.1.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C040EF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Привлечение инвестиций в сельское хозяйство и пищевую промышленность,</w:t>
            </w:r>
          </w:p>
          <w:p w:rsidR="00EB6F26" w:rsidRPr="00C66B06" w:rsidRDefault="00EB6F26" w:rsidP="00C66B06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</w:t>
            </w:r>
            <w:r w:rsidR="00C66B06">
              <w:rPr>
                <w:rFonts w:ascii="Times New Roman" w:hAnsi="Times New Roman" w:cs="Times New Roman"/>
              </w:rPr>
              <w:t>овня жизни сельского населения;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 кв. 201</w:t>
            </w:r>
            <w:r>
              <w:t>7</w:t>
            </w:r>
            <w:r w:rsidRPr="00590BC5">
              <w:t>-201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jc w:val="center"/>
            </w:pPr>
            <w:r w:rsidRPr="00590BC5">
              <w:t>0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4.1.1.1.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EB6F26" w:rsidRPr="00590BC5" w:rsidRDefault="00EB6F26" w:rsidP="001A4836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Предоставление субсидий на строительство (реконструкцию) животноводческих помещений для содержания крупного рогатого скота сельскохозяйственным товаропроизводителям, осуществляющим сельскохозяйственное производство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Содействие развитию приоритетных отраслей  сельскохозяйственного производства;</w:t>
            </w:r>
          </w:p>
          <w:p w:rsidR="00EB6F26" w:rsidRDefault="00EB6F26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- Привлечение инвестиций в сельское хозяйство и пищевую промышленность </w:t>
            </w:r>
          </w:p>
          <w:p w:rsidR="00EB6F26" w:rsidRPr="00590BC5" w:rsidRDefault="00EB6F26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972AD8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972AD8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jc w:val="center"/>
            </w:pPr>
            <w:r w:rsidRPr="00590BC5">
              <w:t>0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4.1.1.2.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Предоставление субсидий по обновлению основных сре</w:t>
            </w:r>
            <w:proofErr w:type="gramStart"/>
            <w:r w:rsidRPr="00590BC5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590BC5">
              <w:rPr>
                <w:rFonts w:ascii="Times New Roman" w:hAnsi="Times New Roman" w:cs="Times New Roman"/>
              </w:rPr>
              <w:t>оизводителей пищевой продукции и организаций потребительской кооперации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Default="00EB6F26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- </w:t>
            </w:r>
            <w:r w:rsidRPr="00590BC5">
              <w:t>Содействие развитию приоритетных отраслей  сельскохозяйственного производства</w:t>
            </w:r>
            <w:r>
              <w:t>;</w:t>
            </w:r>
          </w:p>
          <w:p w:rsidR="00EB6F26" w:rsidRDefault="00EB6F26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- </w:t>
            </w:r>
            <w:r w:rsidRPr="00590BC5">
              <w:t>Привлечение инвестиций в сельское хо</w:t>
            </w:r>
            <w:r>
              <w:t xml:space="preserve">зяйство и </w:t>
            </w:r>
            <w:proofErr w:type="gramStart"/>
            <w:r>
              <w:t>пищевую</w:t>
            </w:r>
            <w:proofErr w:type="gramEnd"/>
            <w:r>
              <w:t xml:space="preserve"> промышленности;</w:t>
            </w:r>
          </w:p>
          <w:p w:rsidR="00EB6F26" w:rsidRPr="00590BC5" w:rsidRDefault="00EB6F26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- </w:t>
            </w:r>
            <w:r w:rsidRPr="00590BC5"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EB6F26" w:rsidRPr="00590BC5" w:rsidRDefault="00EB6F26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C66B06" w:rsidP="00B434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4.1.1.3</w:t>
            </w:r>
            <w:r w:rsidR="00EB6F26" w:rsidRPr="0059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Согласование границ водных объектов по рыбопромысловые </w:t>
            </w:r>
            <w:r w:rsidRPr="00590BC5">
              <w:rPr>
                <w:rFonts w:ascii="Times New Roman" w:hAnsi="Times New Roman" w:cs="Times New Roman"/>
              </w:rPr>
              <w:lastRenderedPageBreak/>
              <w:t>участки для товарного и промышленного рыбоводства, любительского и спортивного рыболовства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lastRenderedPageBreak/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Содействие развитию приоритетных отраслей  сельскохозяйственного </w:t>
            </w:r>
            <w:r w:rsidRPr="00590BC5">
              <w:lastRenderedPageBreak/>
              <w:t>производства;</w:t>
            </w:r>
          </w:p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C66B06" w:rsidP="00B434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4.1.1.4</w:t>
            </w:r>
            <w:r w:rsidR="00EB6F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972AD8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972AD8">
              <w:rPr>
                <w:sz w:val="20"/>
                <w:szCs w:val="20"/>
              </w:rPr>
              <w:t>Реализация малых проектов и проектов по «Народному бюджету»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8A5999" w:rsidRDefault="00EB6F26" w:rsidP="008A5999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5999">
              <w:rPr>
                <w:rFonts w:ascii="Times New Roman" w:hAnsi="Times New Roman" w:cs="Times New Roman"/>
              </w:rPr>
              <w:t>Реализация малых проектов</w:t>
            </w:r>
          </w:p>
          <w:p w:rsidR="00EB6F26" w:rsidRPr="00590BC5" w:rsidRDefault="00EB6F26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- </w:t>
            </w:r>
            <w:r w:rsidRPr="008A5999">
              <w:t>Развитие ресурсного потенциала агропромышленного комплекса, стимулирование развития малых форм хозяйствования на селе,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Контрольное событие:</w:t>
            </w:r>
          </w:p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Оказана финансовая поддержка сельхозпроизводителям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4.1.2.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Содействие развитию малых форм хозяйствования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C040EF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Развитие ресурсного потенциала агропромышленного комплекса, стимулирование развития малых форм хозяйствования на селе, </w:t>
            </w:r>
          </w:p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C66B06" w:rsidP="00B434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4.1.2.1</w:t>
            </w:r>
            <w:r w:rsidR="00EB6F26" w:rsidRPr="0059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Предоставление  земельных участков  для развития предприятий АПК, в том числе КФХ и ЛПХ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Default="00EB6F26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EB6F26" w:rsidRPr="00590BC5" w:rsidRDefault="00EB6F26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Содействие развитию приоритетных отраслей  сельскохозяйственного производства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Контрольное событие:</w:t>
            </w:r>
          </w:p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Предоставление земельных участков сельхозпроизводителям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4.1.3.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Информационная поддержка и содействие кадровому обеспечению отрасли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</w:t>
            </w:r>
            <w:r w:rsidRPr="00590BC5">
              <w:lastRenderedPageBreak/>
              <w:t>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Default="00EB6F26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Повышение информированности субъектов сельскохозяйственной деятельности о формах и </w:t>
            </w:r>
            <w:r w:rsidRPr="00590BC5">
              <w:rPr>
                <w:rFonts w:ascii="Times New Roman" w:hAnsi="Times New Roman" w:cs="Times New Roman"/>
              </w:rPr>
              <w:lastRenderedPageBreak/>
              <w:t>методах государственной поддержки, повышение кадрового</w:t>
            </w:r>
            <w:r>
              <w:rPr>
                <w:rFonts w:ascii="Times New Roman" w:hAnsi="Times New Roman" w:cs="Times New Roman"/>
              </w:rPr>
              <w:t xml:space="preserve"> потенциала </w:t>
            </w:r>
            <w:proofErr w:type="spellStart"/>
            <w:r>
              <w:rPr>
                <w:rFonts w:ascii="Times New Roman" w:hAnsi="Times New Roman" w:cs="Times New Roman"/>
              </w:rPr>
              <w:t>сельхозорганизаций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B6F26" w:rsidRPr="00590BC5" w:rsidRDefault="00EB6F26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Повышение активности  и 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4.1.3.1.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Организация и участие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Default="00EB6F26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EB6F26" w:rsidRPr="00590BC5" w:rsidRDefault="00EB6F26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Содействие развитию приоритетных отраслей  сельскохозяйственного производства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1,2,3 кв. 201</w:t>
            </w:r>
            <w:r>
              <w:t>7</w:t>
            </w:r>
            <w:r w:rsidRPr="00590BC5">
              <w:t>-201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4.1.3.2.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EB6F26" w:rsidRPr="00590BC5" w:rsidRDefault="00EB6F26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Информирование  сельхозпроизводителей о формах поддержки, организация встреч, «круглых столов», совещаний,  подготовка информационных материалов, буклетов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proofErr w:type="spellStart"/>
            <w:r w:rsidRPr="00590BC5">
              <w:t>руководи-теля</w:t>
            </w:r>
            <w:proofErr w:type="spell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Default="00EB6F26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EB6F26" w:rsidRPr="00590BC5" w:rsidRDefault="00EB6F26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Содействие развитию приоритетных отраслей  сельскохозяйственного производства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1,2,3 кв. 201</w:t>
            </w:r>
            <w:r>
              <w:t>7</w:t>
            </w:r>
            <w:r w:rsidRPr="00590BC5">
              <w:t>-201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Контрольное событие 1: </w:t>
            </w:r>
          </w:p>
          <w:p w:rsidR="00EB6F26" w:rsidRPr="00590BC5" w:rsidRDefault="00EB6F26" w:rsidP="00AD1639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90BC5">
              <w:rPr>
                <w:bCs/>
                <w:sz w:val="20"/>
                <w:szCs w:val="20"/>
              </w:rPr>
              <w:t xml:space="preserve">Администрации МР и субъекты АПК </w:t>
            </w:r>
            <w:r w:rsidRPr="00590BC5">
              <w:rPr>
                <w:sz w:val="20"/>
                <w:szCs w:val="20"/>
              </w:rPr>
              <w:t>в районных, республиканских и всероссийских конкурсах мастерства и других мероприятиях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F268F2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Контрольное событие 2: </w:t>
            </w:r>
          </w:p>
          <w:p w:rsidR="00EB6F26" w:rsidRPr="00590BC5" w:rsidRDefault="00EB6F26" w:rsidP="00AD1639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bCs/>
                <w:sz w:val="20"/>
                <w:szCs w:val="20"/>
              </w:rPr>
              <w:t xml:space="preserve">Организованы 3 </w:t>
            </w:r>
            <w:r w:rsidRPr="00590BC5">
              <w:rPr>
                <w:sz w:val="20"/>
                <w:szCs w:val="20"/>
              </w:rPr>
              <w:t xml:space="preserve">встречи, («круглых столов», совещаний) </w:t>
            </w:r>
            <w:r w:rsidRPr="00590BC5">
              <w:rPr>
                <w:sz w:val="20"/>
                <w:szCs w:val="20"/>
              </w:rPr>
              <w:lastRenderedPageBreak/>
              <w:t>с участием предприятий АПК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AD163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lastRenderedPageBreak/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EB6F26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F26" w:rsidRPr="00590BC5" w:rsidRDefault="00EB6F2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</w:tbl>
    <w:p w:rsidR="00590BC5" w:rsidRDefault="00590BC5" w:rsidP="00AD1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Default="00AD1639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&lt;*&gt; - Статус контрольного события - значение приоритетности контрольного события муниципальной программы. Приоритетность контрольного события устанавливается от значения "0" и далее (1, 2, 3...).</w:t>
      </w:r>
      <w:r w:rsidR="00590BC5" w:rsidRPr="00590BC5">
        <w:rPr>
          <w:rFonts w:eastAsiaTheme="minorHAnsi"/>
          <w:lang w:eastAsia="en-US"/>
        </w:rPr>
        <w:t xml:space="preserve"> </w:t>
      </w:r>
    </w:p>
    <w:p w:rsid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P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Количество контрольных событий по муниципальной программе со статусом "0" не должно превышать 20 событий на всю муниципальную программу в год, и не менее 3 контрольных событий в квартал.</w:t>
      </w:r>
    </w:p>
    <w:p w:rsid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P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Вместе с тем, в каждом основном мероприятии подпрограммы муниципальной программы должно присутствовать контрольное событие (в данном случае не обязательно соответствие статуса значению "0").</w:t>
      </w:r>
    </w:p>
    <w:p w:rsidR="00AD1639" w:rsidRPr="00590BC5" w:rsidRDefault="00AD1639" w:rsidP="00AD1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D1639" w:rsidRPr="00590BC5" w:rsidRDefault="00AD1639" w:rsidP="00AD1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Статус "0" соответствует контрольному событию, отражаемому в отчете об исполнении Комплексного плана, являющимся объектом мониторинга исполнения муниципальной программы Министерством экономического развития Республики Коми.</w:t>
      </w:r>
    </w:p>
    <w:p w:rsidR="005B2390" w:rsidRPr="007B73B0" w:rsidRDefault="005B2390" w:rsidP="00AD1639">
      <w:pPr>
        <w:pStyle w:val="af"/>
        <w:spacing w:before="0" w:after="0" w:line="206" w:lineRule="auto"/>
        <w:rPr>
          <w:szCs w:val="20"/>
        </w:rPr>
        <w:sectPr w:rsidR="005B2390" w:rsidRPr="007B73B0" w:rsidSect="003F1E1E">
          <w:pgSz w:w="16838" w:h="11906" w:orient="landscape"/>
          <w:pgMar w:top="1134" w:right="851" w:bottom="284" w:left="851" w:header="709" w:footer="709" w:gutter="0"/>
          <w:cols w:space="708"/>
          <w:docGrid w:linePitch="360"/>
        </w:sectPr>
      </w:pPr>
    </w:p>
    <w:p w:rsidR="00557D6A" w:rsidRPr="007B73B0" w:rsidRDefault="00557D6A" w:rsidP="00C24AC9">
      <w:pPr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557D6A" w:rsidRPr="007B73B0" w:rsidSect="00BD15F5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0294F"/>
    <w:rsid w:val="0000116C"/>
    <w:rsid w:val="00001736"/>
    <w:rsid w:val="000056A4"/>
    <w:rsid w:val="00006762"/>
    <w:rsid w:val="00010721"/>
    <w:rsid w:val="00014FBF"/>
    <w:rsid w:val="00026320"/>
    <w:rsid w:val="00047A95"/>
    <w:rsid w:val="000612C8"/>
    <w:rsid w:val="00067501"/>
    <w:rsid w:val="0007064F"/>
    <w:rsid w:val="00071816"/>
    <w:rsid w:val="0007732A"/>
    <w:rsid w:val="00082C98"/>
    <w:rsid w:val="0009485E"/>
    <w:rsid w:val="000954F4"/>
    <w:rsid w:val="00097420"/>
    <w:rsid w:val="00097E67"/>
    <w:rsid w:val="000A45FE"/>
    <w:rsid w:val="000A6D6D"/>
    <w:rsid w:val="000B1336"/>
    <w:rsid w:val="000B48A6"/>
    <w:rsid w:val="000B6CBE"/>
    <w:rsid w:val="000B6E53"/>
    <w:rsid w:val="000C28B3"/>
    <w:rsid w:val="000D27D0"/>
    <w:rsid w:val="000D6A70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20E42"/>
    <w:rsid w:val="00123FAB"/>
    <w:rsid w:val="00126698"/>
    <w:rsid w:val="001415EF"/>
    <w:rsid w:val="00142977"/>
    <w:rsid w:val="00142BFC"/>
    <w:rsid w:val="00143F21"/>
    <w:rsid w:val="00152F19"/>
    <w:rsid w:val="0016121A"/>
    <w:rsid w:val="00163DE2"/>
    <w:rsid w:val="00164C9F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CAC"/>
    <w:rsid w:val="00197B79"/>
    <w:rsid w:val="001A3405"/>
    <w:rsid w:val="001A4824"/>
    <w:rsid w:val="001A4836"/>
    <w:rsid w:val="001A6016"/>
    <w:rsid w:val="001B1ABD"/>
    <w:rsid w:val="001C2EFB"/>
    <w:rsid w:val="001C34AE"/>
    <w:rsid w:val="001D2656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418B2"/>
    <w:rsid w:val="00242ABD"/>
    <w:rsid w:val="00243001"/>
    <w:rsid w:val="00244386"/>
    <w:rsid w:val="00253F9A"/>
    <w:rsid w:val="002614D0"/>
    <w:rsid w:val="00261A8B"/>
    <w:rsid w:val="00271EEB"/>
    <w:rsid w:val="00276048"/>
    <w:rsid w:val="00276C55"/>
    <w:rsid w:val="00280842"/>
    <w:rsid w:val="00281354"/>
    <w:rsid w:val="00282AA7"/>
    <w:rsid w:val="00284536"/>
    <w:rsid w:val="002937FE"/>
    <w:rsid w:val="00296603"/>
    <w:rsid w:val="002A3B7A"/>
    <w:rsid w:val="002A7618"/>
    <w:rsid w:val="002A7C94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4419B"/>
    <w:rsid w:val="00351336"/>
    <w:rsid w:val="00355A32"/>
    <w:rsid w:val="00356672"/>
    <w:rsid w:val="00356786"/>
    <w:rsid w:val="00357184"/>
    <w:rsid w:val="0036165B"/>
    <w:rsid w:val="00362391"/>
    <w:rsid w:val="0036541E"/>
    <w:rsid w:val="00367915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902"/>
    <w:rsid w:val="003C3E15"/>
    <w:rsid w:val="003D26E1"/>
    <w:rsid w:val="003E45B2"/>
    <w:rsid w:val="003E7D09"/>
    <w:rsid w:val="003F03E0"/>
    <w:rsid w:val="003F0AAA"/>
    <w:rsid w:val="003F1E1E"/>
    <w:rsid w:val="003F3A8C"/>
    <w:rsid w:val="004059C9"/>
    <w:rsid w:val="00405C4A"/>
    <w:rsid w:val="00410C42"/>
    <w:rsid w:val="00413638"/>
    <w:rsid w:val="00424A0C"/>
    <w:rsid w:val="00425034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81262"/>
    <w:rsid w:val="004818D4"/>
    <w:rsid w:val="00490B18"/>
    <w:rsid w:val="00492EAB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4C3A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3253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62C6"/>
    <w:rsid w:val="005A0EF3"/>
    <w:rsid w:val="005A2170"/>
    <w:rsid w:val="005B2390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7183"/>
    <w:rsid w:val="00657C18"/>
    <w:rsid w:val="00665C96"/>
    <w:rsid w:val="0067382C"/>
    <w:rsid w:val="0067560B"/>
    <w:rsid w:val="006763BA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D53F5"/>
    <w:rsid w:val="006D7EAD"/>
    <w:rsid w:val="006E0D2F"/>
    <w:rsid w:val="006E50C3"/>
    <w:rsid w:val="006E7615"/>
    <w:rsid w:val="007032AA"/>
    <w:rsid w:val="00706824"/>
    <w:rsid w:val="00707DD2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70DE3"/>
    <w:rsid w:val="00774459"/>
    <w:rsid w:val="00777013"/>
    <w:rsid w:val="007810DF"/>
    <w:rsid w:val="00783F00"/>
    <w:rsid w:val="0078742D"/>
    <w:rsid w:val="00791F4D"/>
    <w:rsid w:val="00796BF2"/>
    <w:rsid w:val="007A1C1E"/>
    <w:rsid w:val="007A1C44"/>
    <w:rsid w:val="007A250D"/>
    <w:rsid w:val="007B49F8"/>
    <w:rsid w:val="007B5898"/>
    <w:rsid w:val="007B73B0"/>
    <w:rsid w:val="007C05C3"/>
    <w:rsid w:val="007C5818"/>
    <w:rsid w:val="007D2F11"/>
    <w:rsid w:val="007D3B96"/>
    <w:rsid w:val="007D637B"/>
    <w:rsid w:val="007E14F7"/>
    <w:rsid w:val="007E3208"/>
    <w:rsid w:val="007E412D"/>
    <w:rsid w:val="007E4A6B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721C"/>
    <w:rsid w:val="0083176F"/>
    <w:rsid w:val="00832210"/>
    <w:rsid w:val="0083681D"/>
    <w:rsid w:val="00837F48"/>
    <w:rsid w:val="00845DEC"/>
    <w:rsid w:val="00846ED8"/>
    <w:rsid w:val="00850F7F"/>
    <w:rsid w:val="00857CEF"/>
    <w:rsid w:val="008607E3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367D"/>
    <w:rsid w:val="008A5999"/>
    <w:rsid w:val="008A59FC"/>
    <w:rsid w:val="008B49FC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F2E0B"/>
    <w:rsid w:val="008F5B2D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42B4E"/>
    <w:rsid w:val="009438CF"/>
    <w:rsid w:val="009555BE"/>
    <w:rsid w:val="00956C0E"/>
    <w:rsid w:val="00957093"/>
    <w:rsid w:val="00962217"/>
    <w:rsid w:val="00962A4D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378A"/>
    <w:rsid w:val="009D4D68"/>
    <w:rsid w:val="009D5FC0"/>
    <w:rsid w:val="009E0636"/>
    <w:rsid w:val="009E50A2"/>
    <w:rsid w:val="00A078EF"/>
    <w:rsid w:val="00A106F7"/>
    <w:rsid w:val="00A144DC"/>
    <w:rsid w:val="00A14DE0"/>
    <w:rsid w:val="00A22710"/>
    <w:rsid w:val="00A24A9D"/>
    <w:rsid w:val="00A26114"/>
    <w:rsid w:val="00A2643C"/>
    <w:rsid w:val="00A26F1B"/>
    <w:rsid w:val="00A303D8"/>
    <w:rsid w:val="00A405B6"/>
    <w:rsid w:val="00A427B3"/>
    <w:rsid w:val="00A42F49"/>
    <w:rsid w:val="00A47D2A"/>
    <w:rsid w:val="00A51DA7"/>
    <w:rsid w:val="00A527F1"/>
    <w:rsid w:val="00A5447F"/>
    <w:rsid w:val="00A679CD"/>
    <w:rsid w:val="00A67CBC"/>
    <w:rsid w:val="00A70E1A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3B67"/>
    <w:rsid w:val="00B213C2"/>
    <w:rsid w:val="00B25169"/>
    <w:rsid w:val="00B301A6"/>
    <w:rsid w:val="00B30B5B"/>
    <w:rsid w:val="00B31D12"/>
    <w:rsid w:val="00B4343C"/>
    <w:rsid w:val="00B456B0"/>
    <w:rsid w:val="00B516A0"/>
    <w:rsid w:val="00B53A45"/>
    <w:rsid w:val="00B56635"/>
    <w:rsid w:val="00B60C8F"/>
    <w:rsid w:val="00B61AC3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9366E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5A89"/>
    <w:rsid w:val="00BE78EC"/>
    <w:rsid w:val="00BF276F"/>
    <w:rsid w:val="00C01F3E"/>
    <w:rsid w:val="00C040EF"/>
    <w:rsid w:val="00C05543"/>
    <w:rsid w:val="00C05804"/>
    <w:rsid w:val="00C0722B"/>
    <w:rsid w:val="00C1411E"/>
    <w:rsid w:val="00C15482"/>
    <w:rsid w:val="00C16425"/>
    <w:rsid w:val="00C202C9"/>
    <w:rsid w:val="00C21351"/>
    <w:rsid w:val="00C2172C"/>
    <w:rsid w:val="00C22EB7"/>
    <w:rsid w:val="00C24AC9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611F1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768F"/>
    <w:rsid w:val="00D010EC"/>
    <w:rsid w:val="00D01AA1"/>
    <w:rsid w:val="00D04776"/>
    <w:rsid w:val="00D15B11"/>
    <w:rsid w:val="00D16A9F"/>
    <w:rsid w:val="00D228CC"/>
    <w:rsid w:val="00D22AFA"/>
    <w:rsid w:val="00D23461"/>
    <w:rsid w:val="00D26778"/>
    <w:rsid w:val="00D26F8B"/>
    <w:rsid w:val="00D27D1C"/>
    <w:rsid w:val="00D377AE"/>
    <w:rsid w:val="00D4142E"/>
    <w:rsid w:val="00D41BDD"/>
    <w:rsid w:val="00D429F4"/>
    <w:rsid w:val="00D507B3"/>
    <w:rsid w:val="00D51EA9"/>
    <w:rsid w:val="00D52C8D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334B"/>
    <w:rsid w:val="00E2471E"/>
    <w:rsid w:val="00E30932"/>
    <w:rsid w:val="00E328E2"/>
    <w:rsid w:val="00E33186"/>
    <w:rsid w:val="00E366C6"/>
    <w:rsid w:val="00E46C20"/>
    <w:rsid w:val="00E47C3B"/>
    <w:rsid w:val="00E52169"/>
    <w:rsid w:val="00E54F94"/>
    <w:rsid w:val="00E56243"/>
    <w:rsid w:val="00E64CE2"/>
    <w:rsid w:val="00E65437"/>
    <w:rsid w:val="00E660B7"/>
    <w:rsid w:val="00E740A4"/>
    <w:rsid w:val="00E81FCC"/>
    <w:rsid w:val="00E827D1"/>
    <w:rsid w:val="00E8609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6F26"/>
    <w:rsid w:val="00EC3E27"/>
    <w:rsid w:val="00ED1AF0"/>
    <w:rsid w:val="00ED68F4"/>
    <w:rsid w:val="00EE20EE"/>
    <w:rsid w:val="00EE417C"/>
    <w:rsid w:val="00EF2E9C"/>
    <w:rsid w:val="00EF7527"/>
    <w:rsid w:val="00F010DE"/>
    <w:rsid w:val="00F03DAA"/>
    <w:rsid w:val="00F0408F"/>
    <w:rsid w:val="00F067F2"/>
    <w:rsid w:val="00F10052"/>
    <w:rsid w:val="00F14906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2098"/>
    <w:rsid w:val="00F52468"/>
    <w:rsid w:val="00F53462"/>
    <w:rsid w:val="00F6163A"/>
    <w:rsid w:val="00F61CA8"/>
    <w:rsid w:val="00F621F5"/>
    <w:rsid w:val="00F64907"/>
    <w:rsid w:val="00F649B0"/>
    <w:rsid w:val="00F67544"/>
    <w:rsid w:val="00F67E84"/>
    <w:rsid w:val="00F71E9F"/>
    <w:rsid w:val="00F7226A"/>
    <w:rsid w:val="00F73CC7"/>
    <w:rsid w:val="00F74CD2"/>
    <w:rsid w:val="00F8054A"/>
    <w:rsid w:val="00F86F00"/>
    <w:rsid w:val="00F97DF6"/>
    <w:rsid w:val="00FA0AD8"/>
    <w:rsid w:val="00FA31C2"/>
    <w:rsid w:val="00FA735E"/>
    <w:rsid w:val="00FA77FE"/>
    <w:rsid w:val="00FB0075"/>
    <w:rsid w:val="00FB413C"/>
    <w:rsid w:val="00FC1C99"/>
    <w:rsid w:val="00FD3138"/>
    <w:rsid w:val="00FD323F"/>
    <w:rsid w:val="00FD3663"/>
    <w:rsid w:val="00FD3DEB"/>
    <w:rsid w:val="00FD67A8"/>
    <w:rsid w:val="00FD7C40"/>
    <w:rsid w:val="00FE0159"/>
    <w:rsid w:val="00FE0CE3"/>
    <w:rsid w:val="00FE2524"/>
    <w:rsid w:val="00FE61A3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tyvdi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C17A4CBED259CB87DE7A4AA376873A62A4490FFE57FA14E540E1BDCE90E8608937D8F5AA4F48EE61116Bd5kB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rtke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602C-E5D2-4F77-AEF7-8985B92B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Puser03_3</cp:lastModifiedBy>
  <cp:revision>11</cp:revision>
  <cp:lastPrinted>2017-04-26T07:54:00Z</cp:lastPrinted>
  <dcterms:created xsi:type="dcterms:W3CDTF">2017-04-24T13:16:00Z</dcterms:created>
  <dcterms:modified xsi:type="dcterms:W3CDTF">2018-01-29T13:27:00Z</dcterms:modified>
</cp:coreProperties>
</file>