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contextualSpacing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drawing>
          <wp:anchor behindDoc="0" distT="0" distB="0" distL="6401435" distR="6401435" simplePos="0" locked="0" layoutInCell="0" allowOverlap="1" relativeHeight="3">
            <wp:simplePos x="0" y="0"/>
            <wp:positionH relativeFrom="margin">
              <wp:posOffset>2533650</wp:posOffset>
            </wp:positionH>
            <wp:positionV relativeFrom="paragraph">
              <wp:posOffset>635</wp:posOffset>
            </wp:positionV>
            <wp:extent cx="800100" cy="996950"/>
            <wp:effectExtent l="0" t="0" r="0" b="0"/>
            <wp:wrapTopAndBottom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Коми Республикаын «Сыктывдін»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муниципальнӧй районса администрациялӧн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1"/>
        <w:spacing w:before="0" w:after="0"/>
        <w:contextualSpacing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3A4FB8EA">
                <wp:simplePos x="0" y="0"/>
                <wp:positionH relativeFrom="column">
                  <wp:posOffset>-113665</wp:posOffset>
                </wp:positionH>
                <wp:positionV relativeFrom="paragraph">
                  <wp:posOffset>160655</wp:posOffset>
                </wp:positionV>
                <wp:extent cx="6410960" cy="1270"/>
                <wp:effectExtent l="13335" t="12700" r="5715" b="6350"/>
                <wp:wrapNone/>
                <wp:docPr id="2" name="Прямая соединительная линия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6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95pt,12.65pt" to="495.75pt,12.65pt" ID="Прямая соединительная линия 5" stroked="t" style="position:absolute" wp14:anchorId="3A4FB8EA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b/>
          <w:sz w:val="24"/>
          <w:szCs w:val="24"/>
        </w:rPr>
        <w:t>ШУÖМ</w:t>
      </w:r>
    </w:p>
    <w:p>
      <w:pPr>
        <w:pStyle w:val="1"/>
        <w:spacing w:before="0" w:after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администрации муниципального района</w:t>
      </w:r>
    </w:p>
    <w:p>
      <w:pPr>
        <w:pStyle w:val="Normal"/>
        <w:spacing w:lineRule="auto" w:line="240" w:before="0" w:after="16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«Сыктывдинский» Республики Коми           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от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15 </w:t>
      </w:r>
      <w:r>
        <w:rPr>
          <w:rFonts w:cs="Times New Roman" w:ascii="Times New Roman" w:hAnsi="Times New Roman"/>
          <w:sz w:val="24"/>
          <w:szCs w:val="24"/>
          <w:lang w:val="ru-RU"/>
        </w:rPr>
        <w:t xml:space="preserve">марта </w:t>
      </w:r>
      <w:r>
        <w:rPr>
          <w:rFonts w:cs="Times New Roman" w:ascii="Times New Roman" w:hAnsi="Times New Roman"/>
          <w:sz w:val="24"/>
          <w:szCs w:val="24"/>
        </w:rPr>
        <w:t xml:space="preserve">2021 года    </w:t>
        <w:tab/>
        <w:tab/>
        <w:tab/>
        <w:tab/>
        <w:tab/>
        <w:t xml:space="preserve">                                               № </w:t>
      </w:r>
      <w:r>
        <w:rPr>
          <w:rFonts w:cs="Times New Roman" w:ascii="Times New Roman" w:hAnsi="Times New Roman"/>
          <w:sz w:val="24"/>
          <w:szCs w:val="24"/>
        </w:rPr>
        <w:t>3/</w:t>
      </w:r>
      <w:r>
        <w:rPr>
          <w:rFonts w:cs="Times New Roman" w:ascii="Times New Roman" w:hAnsi="Times New Roman"/>
          <w:sz w:val="24"/>
          <w:szCs w:val="24"/>
          <w:lang w:val="en-US"/>
        </w:rPr>
        <w:t>313</w:t>
      </w:r>
    </w:p>
    <w:p>
      <w:pPr>
        <w:pStyle w:val="Style17"/>
        <w:tabs>
          <w:tab w:val="clear" w:pos="708"/>
          <w:tab w:val="left" w:pos="4680" w:leader="none"/>
          <w:tab w:val="left" w:pos="5812" w:leader="none"/>
        </w:tabs>
        <w:ind w:right="-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 утверждении проекта межевания </w:t>
      </w:r>
    </w:p>
    <w:p>
      <w:pPr>
        <w:pStyle w:val="Style17"/>
        <w:tabs>
          <w:tab w:val="clear" w:pos="708"/>
          <w:tab w:val="left" w:pos="4680" w:leader="none"/>
          <w:tab w:val="left" w:pos="5812" w:leader="none"/>
        </w:tabs>
        <w:ind w:right="-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территории</w:t>
      </w:r>
    </w:p>
    <w:p>
      <w:pPr>
        <w:pStyle w:val="Style17"/>
        <w:tabs>
          <w:tab w:val="clear" w:pos="708"/>
          <w:tab w:val="left" w:pos="4680" w:leader="none"/>
          <w:tab w:val="left" w:pos="5812" w:leader="none"/>
        </w:tabs>
        <w:ind w:right="-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</w:rPr>
        <w:t>Руководствуясь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статьями 41, 43, 45, 46 Градостроительного кодекса Российской Федерации, статьей 14 Федерального закона от 6 октября 2003 года №131-ФЗ «Об общих принципах организации местного самоуправления в Российской </w:t>
      </w:r>
      <w:r>
        <w:rPr>
          <w:rFonts w:cs="Times New Roman" w:ascii="Times New Roman" w:hAnsi="Times New Roman"/>
          <w:color w:val="000000"/>
          <w:sz w:val="24"/>
          <w:szCs w:val="24"/>
        </w:rPr>
        <w:t>Ф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едерации», </w:t>
      </w:r>
      <w:r>
        <w:rPr>
          <w:rFonts w:eastAsia="Times New Roman" w:cs="Times New Roman" w:ascii="Times New Roman" w:hAnsi="Times New Roman"/>
          <w:sz w:val="24"/>
          <w:szCs w:val="24"/>
        </w:rPr>
        <w:t>Уставом муниципального района «Сыктывдинский» Республики Коми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администрация муниципального района «Сыктывдинский» </w:t>
      </w:r>
      <w:r>
        <w:rPr>
          <w:rFonts w:cs="Times New Roman" w:ascii="Times New Roman" w:hAnsi="Times New Roman"/>
          <w:color w:val="000000"/>
          <w:sz w:val="24"/>
          <w:szCs w:val="24"/>
        </w:rPr>
        <w:t>Республики Коми</w:t>
      </w:r>
    </w:p>
    <w:p>
      <w:pPr>
        <w:pStyle w:val="Style17"/>
        <w:tabs>
          <w:tab w:val="clear" w:pos="708"/>
          <w:tab w:val="left" w:pos="4680" w:leader="none"/>
          <w:tab w:val="left" w:pos="5812" w:leader="none"/>
        </w:tabs>
        <w:ind w:right="-72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ind w:right="141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ПОСТАНОВЛЯЕТ:</w:t>
      </w:r>
    </w:p>
    <w:p>
      <w:pPr>
        <w:pStyle w:val="ListParagraph"/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Утвердить проект межевания территории «Для размещения линейного объекта (площадка производственная с покрытием), с целью обслуживания железнодорожного тупика, дороги и линии электропередачи» на территории Сыктывдинского района, ГУ «Сыктывкарское лесничество», Эжвинское участковое лесничество, квартал 5, выдел 5, 13, 14, 22, квартал 6, выдел 11, 12, 33, согласно приложению.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К</w:t>
      </w:r>
      <w:r>
        <w:rPr>
          <w:rFonts w:cs="Times New Roman" w:ascii="Times New Roman" w:hAnsi="Times New Roman"/>
          <w:sz w:val="24"/>
          <w:szCs w:val="24"/>
        </w:rPr>
        <w:t>онтроль за исполнением настоящего постановления оставляю за собой.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993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Настоящее постановление вступает в силу со дня его подписания.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Первый заместитель руководителя администрации </w:t>
      </w:r>
    </w:p>
    <w:p>
      <w:pPr>
        <w:pStyle w:val="Normal"/>
        <w:widowControl w:val="false"/>
        <w:tabs>
          <w:tab w:val="clear" w:pos="708"/>
          <w:tab w:val="left" w:pos="1134" w:leader="none"/>
          <w:tab w:val="left" w:pos="19440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района «</w:t>
      </w:r>
      <w:r>
        <w:rPr>
          <w:rFonts w:cs="Times New Roman" w:ascii="Times New Roman" w:hAnsi="Times New Roman"/>
          <w:sz w:val="24"/>
          <w:szCs w:val="24"/>
        </w:rPr>
        <w:t>Сыктывдинский»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А.Н. Грищук</w:t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7995" w:leader="none"/>
        </w:tabs>
        <w:spacing w:lineRule="auto" w:line="240" w:before="0" w:after="160"/>
        <w:ind w:left="142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1d8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eb7c4a"/>
    <w:pPr>
      <w:keepNext w:val="true"/>
      <w:spacing w:lineRule="auto" w:line="240" w:before="0" w:after="0"/>
      <w:jc w:val="right"/>
      <w:outlineLvl w:val="0"/>
    </w:pPr>
    <w:rPr>
      <w:rFonts w:ascii="Times New Roman" w:hAnsi="Times New Roman" w:eastAsia="Times New Roman" w:cs="Times New Roman"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eb7c4a"/>
    <w:rPr>
      <w:rFonts w:ascii="Times New Roman" w:hAnsi="Times New Roman" w:eastAsia="Times New Roman" w:cs="Times New Roman"/>
      <w:sz w:val="28"/>
      <w:szCs w:val="20"/>
    </w:rPr>
  </w:style>
  <w:style w:type="character" w:styleId="Style13" w:customStyle="1">
    <w:name w:val="Основной текст Знак"/>
    <w:basedOn w:val="DefaultParagraphFont"/>
    <w:link w:val="a3"/>
    <w:qFormat/>
    <w:rsid w:val="00eb7c4a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437f0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4"/>
    <w:unhideWhenUsed/>
    <w:rsid w:val="00eb7c4a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437f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2fb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2605f1"/>
    <w:pPr>
      <w:spacing w:before="0" w:after="160"/>
      <w:ind w:left="720" w:hanging="0"/>
      <w:contextualSpacing/>
    </w:pPr>
    <w:rPr/>
  </w:style>
  <w:style w:type="paragraph" w:styleId="2" w:customStyle="1">
    <w:name w:val="Обычный2"/>
    <w:qFormat/>
    <w:rsid w:val="00d03748"/>
    <w:pPr>
      <w:widowControl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8EEF9-459A-4C2B-8393-67BC5771F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LibreOffice/7.0.3.1$Windows_X86_64 LibreOffice_project/d7547858d014d4cf69878db179d326fc3483e082</Application>
  <Pages>1</Pages>
  <Words>143</Words>
  <Characters>1075</Characters>
  <CharactersWithSpaces>1345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2021-02-04T07:44:00Z</dcterms:created>
  <dc:creator>Пользователь</dc:creator>
  <dc:description/>
  <dc:language>ru-RU</dc:language>
  <cp:lastModifiedBy/>
  <cp:lastPrinted>2021-02-04T08:02:00Z</cp:lastPrinted>
  <dcterms:modified xsi:type="dcterms:W3CDTF">2021-03-15T16:32:01Z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