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0" w:rsidRDefault="00024D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DD0" w:rsidRDefault="00024DD0">
      <w:pPr>
        <w:pStyle w:val="ConsPlusNormal"/>
        <w:outlineLvl w:val="0"/>
      </w:pPr>
    </w:p>
    <w:p w:rsidR="00024DD0" w:rsidRDefault="00024DD0">
      <w:pPr>
        <w:pStyle w:val="ConsPlusTitle"/>
        <w:jc w:val="center"/>
        <w:outlineLvl w:val="0"/>
      </w:pPr>
      <w:r>
        <w:t>СОВЕТ МУНИЦИПАЛЬНОГО РАЙОНА "СЫКТЫВДИНСКИЙ"</w:t>
      </w:r>
    </w:p>
    <w:p w:rsidR="00024DD0" w:rsidRDefault="00024DD0">
      <w:pPr>
        <w:pStyle w:val="ConsPlusTitle"/>
        <w:jc w:val="center"/>
      </w:pPr>
    </w:p>
    <w:p w:rsidR="00024DD0" w:rsidRDefault="00024DD0">
      <w:pPr>
        <w:pStyle w:val="ConsPlusTitle"/>
        <w:jc w:val="center"/>
      </w:pPr>
      <w:r>
        <w:t>РЕШЕНИЕ</w:t>
      </w:r>
    </w:p>
    <w:p w:rsidR="00024DD0" w:rsidRDefault="00024DD0">
      <w:pPr>
        <w:pStyle w:val="ConsPlusTitle"/>
        <w:jc w:val="center"/>
      </w:pPr>
      <w:r>
        <w:t>от 31 октября 2013 г. N 27/10-3</w:t>
      </w:r>
    </w:p>
    <w:p w:rsidR="00024DD0" w:rsidRDefault="00024DD0">
      <w:pPr>
        <w:pStyle w:val="ConsPlusTitle"/>
        <w:jc w:val="center"/>
      </w:pPr>
    </w:p>
    <w:p w:rsidR="00024DD0" w:rsidRDefault="00024DD0">
      <w:pPr>
        <w:pStyle w:val="ConsPlusTitle"/>
        <w:jc w:val="center"/>
      </w:pPr>
      <w:r>
        <w:t>ОБ УТВЕРЖДЕНИИ ПОРЯДКА ОРГАНИЗАЦИИ И ПРОВЕДЕНИЯ</w:t>
      </w:r>
    </w:p>
    <w:p w:rsidR="00024DD0" w:rsidRDefault="00024DD0">
      <w:pPr>
        <w:pStyle w:val="ConsPlusTitle"/>
        <w:jc w:val="center"/>
      </w:pPr>
      <w:r>
        <w:t xml:space="preserve">ПУБЛИЧНЫХ СЛУШАНИЙ НА ТЕРРИТОРИИ </w:t>
      </w:r>
      <w:proofErr w:type="gramStart"/>
      <w:r>
        <w:t>МУНИЦИПАЛЬНОГО</w:t>
      </w:r>
      <w:proofErr w:type="gramEnd"/>
    </w:p>
    <w:p w:rsidR="00024DD0" w:rsidRDefault="00024DD0">
      <w:pPr>
        <w:pStyle w:val="ConsPlusTitle"/>
        <w:jc w:val="center"/>
      </w:pPr>
      <w:r>
        <w:t>ОБРАЗОВАНИЯ МУНИЦИПАЛЬНОГО РАЙОНА "СЫКТЫВДИНСКИЙ"</w:t>
      </w:r>
    </w:p>
    <w:p w:rsidR="00024DD0" w:rsidRDefault="00024DD0">
      <w:pPr>
        <w:pStyle w:val="ConsPlusNormal"/>
        <w:jc w:val="center"/>
      </w:pPr>
    </w:p>
    <w:p w:rsidR="00024DD0" w:rsidRDefault="00024DD0">
      <w:pPr>
        <w:pStyle w:val="ConsPlusNormal"/>
        <w:jc w:val="right"/>
      </w:pPr>
      <w:r>
        <w:t>Принято</w:t>
      </w:r>
    </w:p>
    <w:p w:rsidR="00024DD0" w:rsidRDefault="00024DD0">
      <w:pPr>
        <w:pStyle w:val="ConsPlusNormal"/>
        <w:jc w:val="right"/>
      </w:pPr>
      <w:r>
        <w:t>Советом муниципального образования</w:t>
      </w:r>
    </w:p>
    <w:p w:rsidR="00024DD0" w:rsidRDefault="00024DD0">
      <w:pPr>
        <w:pStyle w:val="ConsPlusNormal"/>
        <w:jc w:val="right"/>
      </w:pPr>
      <w:r>
        <w:t>муниципального района "Сыктывдинский"</w:t>
      </w:r>
    </w:p>
    <w:p w:rsidR="00024DD0" w:rsidRDefault="00024DD0">
      <w:pPr>
        <w:pStyle w:val="ConsPlusNormal"/>
        <w:jc w:val="right"/>
      </w:pPr>
      <w:r>
        <w:t>31 октября 2013 года</w:t>
      </w:r>
    </w:p>
    <w:p w:rsidR="00024DD0" w:rsidRDefault="00024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4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D0" w:rsidRDefault="00024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D0" w:rsidRDefault="00024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024DD0" w:rsidRDefault="00024DD0">
            <w:pPr>
              <w:pStyle w:val="ConsPlusNormal"/>
              <w:jc w:val="center"/>
            </w:pPr>
            <w:r>
              <w:rPr>
                <w:color w:val="392C69"/>
              </w:rPr>
              <w:t>от 29.09.2016 N 10/9-2)</w:t>
            </w:r>
          </w:p>
        </w:tc>
      </w:tr>
    </w:tbl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статьей 15</w:t>
        </w:r>
      </w:hyperlink>
      <w:r>
        <w:t xml:space="preserve"> Устава муниципального образования муниципального района "Сыктывдинский", Совет муниципального образования муниципального района "Сыктывдинский" решил: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на территории муниципального образования муниципального района "Сыктывдинский" согласно приложению.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муниципального района "Сыктывдинский" от 17 декабря 2007 года N 8/12-10 "Об утверждении порядка организации и проведения публичных слушаний, проводимых на территории муниципального образования муниципального района "Сыктывдинский".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right"/>
      </w:pPr>
      <w:r>
        <w:t>Глава муниципального района -</w:t>
      </w:r>
    </w:p>
    <w:p w:rsidR="00024DD0" w:rsidRDefault="00024DD0">
      <w:pPr>
        <w:pStyle w:val="ConsPlusNormal"/>
        <w:jc w:val="right"/>
      </w:pPr>
      <w:r>
        <w:t>председатель Совета</w:t>
      </w:r>
    </w:p>
    <w:p w:rsidR="00024DD0" w:rsidRDefault="00024DD0">
      <w:pPr>
        <w:pStyle w:val="ConsPlusNormal"/>
        <w:jc w:val="right"/>
      </w:pPr>
      <w:r>
        <w:t>муниципального района</w:t>
      </w:r>
    </w:p>
    <w:p w:rsidR="00024DD0" w:rsidRDefault="00024DD0">
      <w:pPr>
        <w:pStyle w:val="ConsPlusNormal"/>
        <w:jc w:val="right"/>
      </w:pPr>
      <w:r>
        <w:t>А.ШКОДНИК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  <w:r>
        <w:t>31 октября 2013 года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right"/>
        <w:outlineLvl w:val="0"/>
      </w:pPr>
      <w:r>
        <w:t>Приложение</w:t>
      </w:r>
    </w:p>
    <w:p w:rsidR="00024DD0" w:rsidRDefault="00024DD0">
      <w:pPr>
        <w:pStyle w:val="ConsPlusNormal"/>
        <w:jc w:val="right"/>
      </w:pPr>
      <w:r>
        <w:t>к решению</w:t>
      </w:r>
    </w:p>
    <w:p w:rsidR="00024DD0" w:rsidRDefault="00024DD0">
      <w:pPr>
        <w:pStyle w:val="ConsPlusNormal"/>
        <w:jc w:val="right"/>
      </w:pPr>
      <w:r>
        <w:t>Совета МО МР "Сыктывдинский"</w:t>
      </w:r>
    </w:p>
    <w:p w:rsidR="00024DD0" w:rsidRDefault="00024DD0">
      <w:pPr>
        <w:pStyle w:val="ConsPlusNormal"/>
        <w:jc w:val="right"/>
      </w:pPr>
      <w:r>
        <w:t>от 31 октября 2013 г. N 27/10-3</w:t>
      </w:r>
    </w:p>
    <w:p w:rsidR="00024DD0" w:rsidRDefault="00024DD0">
      <w:pPr>
        <w:pStyle w:val="ConsPlusNormal"/>
      </w:pPr>
    </w:p>
    <w:p w:rsidR="00024DD0" w:rsidRDefault="00024DD0">
      <w:pPr>
        <w:pStyle w:val="ConsPlusTitle"/>
        <w:jc w:val="center"/>
      </w:pPr>
      <w:bookmarkStart w:id="0" w:name="P39"/>
      <w:bookmarkEnd w:id="0"/>
      <w:r>
        <w:t>ПОРЯДОК</w:t>
      </w:r>
    </w:p>
    <w:p w:rsidR="00024DD0" w:rsidRDefault="00024DD0">
      <w:pPr>
        <w:pStyle w:val="ConsPlusTitle"/>
        <w:jc w:val="center"/>
      </w:pPr>
      <w:r>
        <w:lastRenderedPageBreak/>
        <w:t>ОРГАНИЗАЦИИ И ПРОВЕДЕНИЯ ПУБЛИЧНЫХ СЛУШАНИЙ</w:t>
      </w:r>
    </w:p>
    <w:p w:rsidR="00024DD0" w:rsidRDefault="00024DD0">
      <w:pPr>
        <w:pStyle w:val="ConsPlusTitle"/>
        <w:jc w:val="center"/>
      </w:pPr>
      <w:r>
        <w:t>НА ТЕРРИТОРИИ МУНИЦИПАЛЬНОГО ОБРАЗОВАНИЯ</w:t>
      </w:r>
    </w:p>
    <w:p w:rsidR="00024DD0" w:rsidRDefault="00024DD0">
      <w:pPr>
        <w:pStyle w:val="ConsPlusTitle"/>
        <w:jc w:val="center"/>
      </w:pPr>
      <w:r>
        <w:t>МУНИЦИПАЛЬНОГО РАЙОНА "СЫКТЫВДИНСКИЙ"</w:t>
      </w:r>
    </w:p>
    <w:p w:rsidR="00024DD0" w:rsidRDefault="00024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4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DD0" w:rsidRDefault="00024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DD0" w:rsidRDefault="00024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"Сыктывдинский"</w:t>
            </w:r>
            <w:proofErr w:type="gramEnd"/>
          </w:p>
          <w:p w:rsidR="00024DD0" w:rsidRDefault="00024DD0">
            <w:pPr>
              <w:pStyle w:val="ConsPlusNormal"/>
              <w:jc w:val="center"/>
            </w:pPr>
            <w:r>
              <w:rPr>
                <w:color w:val="392C69"/>
              </w:rPr>
              <w:t>от 29.09.2016 N 10/9-2)</w:t>
            </w:r>
          </w:p>
        </w:tc>
      </w:tr>
    </w:tbl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t>1. ОБЩИЕ ПОЛОЖЕНИЯ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направлен на реализацию прав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 муниципального района "Сыктывдинский".</w:t>
      </w:r>
      <w:proofErr w:type="gramEnd"/>
    </w:p>
    <w:p w:rsidR="00024DD0" w:rsidRDefault="00024DD0">
      <w:pPr>
        <w:pStyle w:val="ConsPlusNormal"/>
        <w:spacing w:before="220"/>
        <w:ind w:firstLine="540"/>
        <w:jc w:val="both"/>
      </w:pPr>
      <w:r>
        <w:t>1.1. Публичные слушания являются формой непосредственного участия населения в осуществлении местного самоуправления.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1.2. Публичные слушания проводятся с целью: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выявления общественного мнения по теме и вопросам, выносимым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подготовки предложений и рекомендаций по обсуждаемой проблеме;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оказания влияния общественности на принятие решений органов местного самоуправления муниципального образования муниципального района "Сыктывдинский" по вопросам, выносимым на публичные слушания.</w:t>
      </w:r>
    </w:p>
    <w:p w:rsidR="00024DD0" w:rsidRDefault="00024DD0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На публичные слушания должны выноситься: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проект бюджета муниципального образования муниципального района "Сыктывдинский" и отчет о его исполнении;</w:t>
      </w:r>
    </w:p>
    <w:p w:rsidR="00024DD0" w:rsidRDefault="00024DD0">
      <w:pPr>
        <w:pStyle w:val="ConsPlusNormal"/>
        <w:spacing w:before="220"/>
        <w:ind w:firstLine="540"/>
        <w:jc w:val="both"/>
      </w:pPr>
      <w:proofErr w:type="gramStart"/>
      <w:r>
        <w:t>3) проекты планов и программ развития муниципального образования муниципального района "Сыктывдинский",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4) вопросы о преобразовании муниципального образования муниципального района "Сыктывдинский".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lastRenderedPageBreak/>
        <w:t>2. ПОРЯДОК ОРГАНИЗАЦИИ ПУБЛИЧНЫХ СЛУШАНИЙ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r>
        <w:t>2.1. Публичные слушания проводятся по инициативе: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населения муниципального образования муниципального района "Сыктывдинский" в количестве не менее 100 человек, достигших возраста 18 лет, обладающих избирательным правом на выборах в органы местного самоуправления и органы государственной власти (далее - инициативная группа);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Совета муниципального образования муниципального района "Сыктывдинский";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главы муниципального района - председатель Совета муниципального района.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2.2. Участниками публичных слушаний являются: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жители муниципального образования муниципального района "Сыктывдинский", обладающие избирательным правом;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депутаты Совета муниципального образования муниципального района "Сыктывдинский";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глава муниципального района - председателя Совета муниципального района.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2.3. Инициативная группа граждан реализует инициативу проведения публичных слушаний путем направления в Совет муниципального образования муниципального района "Сыктывдинский" заявления о проведении публичных слушаний в письменном виде.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В заявлении о проведении публичных слушаний указывается тема публичных слушаний с обоснованием необходимости их проведения.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проект муниципального правового акта, предлагаемый для вынесения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подписи участников инициативной группы, а также граждан, поддерживающих инициативу проведения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Заявление о проведении публичных слушаний подлежит рассмотрению на ближайшем заседании Совета муниципального образования муниципального района "Сыктывдинский" в срок, не превышающий 30 календарных дней со дня поступления заявления. По итогам рассмотрения Совет муниципального образования муниципального района "Сыктывдинский" принимает решение: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 законодательства - о назначении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в противном случае - об отказе в назначении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Отказ в назначении публичных слушаний должен быть мотивирован.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Отказ в проведении публичных слушаний может быть обжалован в судебном порядке.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2.4. Публичные слушания, проводимые по инициативе населения или Совета муниципального образования муниципального района "Сыктывдинский", назначаются Советом муниципального образования муниципального района "Сыктывдинский", а по инициативе главы </w:t>
      </w:r>
      <w:r>
        <w:lastRenderedPageBreak/>
        <w:t>муниципального района - председателя Совета муниципального района - главой муниципального района - председателем Совета муниципального района.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t>3. ПОРЯДОК ПРОВЕДЕНИЯ ПУБЛИЧНЫХ СЛУШАНИЙ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r>
        <w:t>3.1. Подготовку и проведение публичных слушаний осуществляет Комиссия по организации и проведению публичных слушаний (далее - Комиссия), которая формируется и утверждается инициатором проведения публичных слушаний в течение 5 рабочих дней со дня принятия решения о назначении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3.2. Из числа членов Комиссии простым большинством голосов избирается председатель и секретарь Комиссии.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3.3. Комиссия подотчетна в своей деятельности органу местного самоуправления, назначившему публичные слушания.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3.4. Комиссия в ходе подготовки к проведению публичных слушаний: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определяет дату, время и место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определяет повестку дня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обеспечивает оповещение жителей муниципального образования муниципального района "Сыктывдинский" о дате, времени и месте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обеспечивает ознакомление жителей муниципального образования муниципального района "Сыктывдинский" с проектом муниципального правового акта, выносимого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обеспечивает возможность ознакомления со всеми материалами, представляемыми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- доводит до жителей муниципального образования муниципального района "Сыктывдинский" информацию о содержании проекта муниципального правового акта, проекта плана (программы), вопроса, согласно </w:t>
      </w:r>
      <w:hyperlink w:anchor="P55" w:history="1">
        <w:r>
          <w:rPr>
            <w:color w:val="0000FF"/>
          </w:rPr>
          <w:t>пункту 1.3</w:t>
        </w:r>
      </w:hyperlink>
      <w:r>
        <w:t xml:space="preserve"> настоящего Порядка,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при необходимости привлекает экспертов и специалистов для выполнения консультационных и экспертных работ;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определяет список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принимает от жителей муниципального образования муниципального района "Сыктывдинский" предложения и замечания по проекту муниципального правового акта, проекту плана (программы), по существу вопроса, выносимого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анализирует и обобщает замечания и предложения, поступившие от жителей муниципального образования муниципального района "Сыктывдинский" по проекту правового акта, выносимого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lastRenderedPageBreak/>
        <w:t>- составляет список приглашенных участников публичных слушаний и направляет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3.5. Оповещение населения муниципального образования муниципального района "Сыктывдинский" Комиссией через средства массовой информации о дате, времени и месте проведения публичных слушаний, предоставление возможности ознакомления с проектом муниципального правового акта осуществляется не позднее 30 дней до дня проведения публичных слушаний, если иной срок не установлен настоящим Порядком.</w:t>
      </w:r>
    </w:p>
    <w:p w:rsidR="00024DD0" w:rsidRDefault="00024D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"Сыктывдинский" от 29.09.2016 N 10/9-2)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Публикуемая информация должна содержать тему, описание объекта и вопросы, выносимые на публичные слушания, информацию об инициаторе их проведения, контактную информацию о Комиссии, а также указание источников размещения полной информации о подготовке и проведении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Информация о публичных слушаниях, их подготовке и проведении размещается на официальном сайте администрации муниципального образования муниципального района "Сыктывдинский" и публикуется в средствах массовой информации (газета "Наша жизнь"). Комиссия может использовать и другие формы информирования населения о проводимых публичных слушаниях.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3.6. Организационно-техническую работу по подготовке, проведению публичных слушаний, подготовке и оформлению документов осуществляет секретарь Комиссии.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3.7. В день проведения публичных слушаний, во время и по месту проведения публичных слушаний секретарь Комиссии регистрирует участников публичных слушаний в листе регистрации с указанием фамилии, имени, отчества, места жительства.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Участники публичных слушаний имеют право: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1) знакомиться с материалами по теме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представлять письменные замечания, выводы и предложения по теме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После окончания регистрации участников публичных слушаний секретарь Комиссии предоставляет сведения о зарегистрированных участниках председателю Комиссии.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3.8. Председатель открывает публичные слушания и оглашает: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1) повестку дня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организатора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3) перечень вопросов, выносимых на публичные слушания;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4) инициатора (инициаторов)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5) состав заинтересованных лиц в проведении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6) состав приглашенных лиц, консультантов, экспертов, представителей администрации муниципального образования муниципального района "Сыктывдинский";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7) основания и причины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8) представление секретаря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lastRenderedPageBreak/>
        <w:t>9) последовательность выступлений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10) докладчиков (содокладчиков) по теме проведения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3.9. Секретарь Комиссии организует: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1) ведение протокола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запись желающих выступить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3) запись лиц, участвующих в прениях;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4) запись результатов голосования по вопросу, выносимому на обсуждение на публичных слушаниях.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3.10. Председатель ведет публичные слушания и следит за порядком обсуждения вопросов.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3.11. Председатель определяет очередность выступления участников публичных слушаний и предоставляет им слово для выступления.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3.12. Участники публичных слушаний вправе задавать вопросы и выступать по существу рассматриваемого вопроса.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3.13. Для выступления на публичных слушаниях отводится: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на вступительное слово председателя до 10 минут;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на доклад инициатора проведения публичных слушаний (представителя инициатора) до 20 минут;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на выступления экспертов (зачитывание заключений экспертов) до 10 минут;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- на выступления участников до 3 минут.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3.14. По окончании выступлений экспертов председатель дает возможность участникам публичных слушаний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до 2 минут. Все участники публичных слушаний выступают только с разрешения председателя.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3.15. Председатель вправе принять решение о перерыве в слушаниях и об их продолжении в другое время.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3.16. После рассмотрения всех вопросов председателем принимается решение о проведении голосования.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Подсчет голосов осуществляют председатель и секретарь Комиссии.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3.17. Результаты голосования объявляются председателем и вносятся в протокол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3.18. При проведении публичных слушаний секретарем Комиссии ведется протокол, в </w:t>
      </w:r>
      <w:r>
        <w:lastRenderedPageBreak/>
        <w:t>котором указываются следующие данные: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1) дата, место и время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организатор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3) повестка дня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4) инициатор (инициаторы)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5) общее количество участников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6) список лиц, участвующих в публичных слушаниях, по результатам регистрации участников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7) оформленные в установленном законом порядке доверенности для представителей лиц, участвующих в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8) список заинтересованных лиц, участвующих в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9) список приглашенных лиц, консультантов, экспертов, представителей администрации муниципального образования муниципального района "Сыктывдинский", участвующих в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10) список докладчиков (содокладчиков) по теме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11) список лиц, выступающих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12) список лиц, участвующих в прениях;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13) основные положения выступлений по вопросу проведения публичных слушаний;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14) вопрос, поставленный на голосование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15) итоги голосования по вопросу, поставленному на голосование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16) решение, принятое на публичных слушаниях;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17) рекомендации и замечания, высказанные и принятые на публичных слушаниях.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Протокол подписывает председатель и секретарь Комиссии.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3.19. После составления и подписания протокола публичных слушаний председатель напоминает участникам публичных слушаний о возможности внесения в адрес Комиссии в письменной форме дополнительных предложений и/или снятии своих рекомендаций по вопросу, вынесенному на публичные слушания, в течение последующих 3 рабочих дней и объявляет об окончании публичных слушаний.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t>4. ПОРЯДОК ПУБЛИКАЦИИ МАТЕРИАЛОВ ПУБЛИЧНЫХ СЛУШАНИЙ</w:t>
      </w:r>
    </w:p>
    <w:p w:rsidR="00024DD0" w:rsidRDefault="00024DD0">
      <w:pPr>
        <w:pStyle w:val="ConsPlusNormal"/>
        <w:jc w:val="center"/>
      </w:pPr>
      <w:r>
        <w:t>И УЧЕТ РЕЗУЛЬТАТОВ ПРИ ПРИНЯТИИ РЕШЕНИЙ ОРГАНАМИ</w:t>
      </w:r>
    </w:p>
    <w:p w:rsidR="00024DD0" w:rsidRDefault="00024DD0">
      <w:pPr>
        <w:pStyle w:val="ConsPlusNormal"/>
        <w:jc w:val="center"/>
      </w:pPr>
      <w:r>
        <w:t>МЕСТНОГО САМОУПРАВЛЕНИЯ МУНИЦИПАЛЬНОГО РАЙОНА</w:t>
      </w:r>
    </w:p>
    <w:p w:rsidR="00024DD0" w:rsidRDefault="00024DD0">
      <w:pPr>
        <w:pStyle w:val="ConsPlusNormal"/>
        <w:jc w:val="center"/>
      </w:pPr>
      <w:r>
        <w:t>"СЫКТЫВДИНСКИЙ"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bookmarkStart w:id="2" w:name="P169"/>
      <w:bookmarkEnd w:id="2"/>
      <w:r>
        <w:t xml:space="preserve">4.1. В течение 3 дней после окончания публичных слушаний Комиссия организует принятие </w:t>
      </w:r>
      <w:r>
        <w:lastRenderedPageBreak/>
        <w:t>дополнительных предложений по вопросу, вынесенному на публичные слушания,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Протокол публичных слушаний вместе с итоговым документом публичных слушаний не позднее 5 дней со дня окончания срока, установленного </w:t>
      </w:r>
      <w:hyperlink w:anchor="P169" w:history="1">
        <w:r>
          <w:rPr>
            <w:color w:val="0000FF"/>
          </w:rPr>
          <w:t>пунктом 4.1</w:t>
        </w:r>
      </w:hyperlink>
      <w:r>
        <w:t xml:space="preserve"> настоящего Порядка, направляется секретарем Комиссии в Совет муниципального образования муниципального района "Сыктывдинский" или главе муниципального района - председателю Совета муниципального района, в зависимости от того, кто назначал публичные слушания, для принятия решения.</w:t>
      </w:r>
      <w:proofErr w:type="gramEnd"/>
    </w:p>
    <w:p w:rsidR="00024DD0" w:rsidRDefault="00024DD0">
      <w:pPr>
        <w:pStyle w:val="ConsPlusNormal"/>
        <w:spacing w:before="220"/>
        <w:ind w:firstLine="540"/>
        <w:jc w:val="both"/>
      </w:pPr>
      <w:r>
        <w:t>Итоговый документ публичных слушаний оформляется в виде решения Комиссии и должен содержать следующие сведения: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2) 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3) 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4.3. Комиссия в течение 5 дней со дня изготовления итогового документа публичных слушаний обеспечивает его публикацию в средствах массовой информации, а также на официальном сайте администрации муниципального образования муниципального района "Сыктывдинский".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4.4. Результаты публичных слушаний носят рекомендательный характер.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4.5. 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4.6. В случае принятия решения о проведении публичных слушаний Советом муниципального образования муниципального района "Сыктывдинский" материалы публичных слушаний хранятся в Совете муниципального образования муниципального района "Сыктывдинский" до передачи в архив.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4.7. В иных случаях материалы публичных слушаний хранятся в администрации муниципального образования муниципального района "Сыктывдинский до передачи в архив.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t>5. ОСОБЕННОСТИ ПРОВЕДЕНИЯ ПУБЛИЧНЫХ СЛУШАНИЙ</w:t>
      </w:r>
    </w:p>
    <w:p w:rsidR="00024DD0" w:rsidRDefault="00024DD0">
      <w:pPr>
        <w:pStyle w:val="ConsPlusNormal"/>
        <w:jc w:val="center"/>
      </w:pPr>
      <w:r>
        <w:t>ПО ОБСУЖДЕНИЮ ПРОЕКТА БЮДЖЕТА МУНИЦИПАЛЬНОГО РАЙОНА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r>
        <w:t xml:space="preserve">5.1. </w:t>
      </w:r>
      <w:proofErr w:type="gramStart"/>
      <w:r>
        <w:t>На публичные слушания по проекту бюджета муниципального образования муниципального района "Сыктывдинский" выносятся основные параметры прогнозных расчетов бюджета муниципального района "Сыктывдинский" на соответствующий финансовый год, в том числе в разрезе прогнозируемых собственных доходов по группам и подгруппам классификации доходов бюджетов Российской Федерации и прогнозируемых расходов по разделам и подразделам функциональной классификации расходов бюджетов Российской Федерации, а также с указанием размера дефицита</w:t>
      </w:r>
      <w:proofErr w:type="gramEnd"/>
      <w:r>
        <w:t xml:space="preserve"> бюджета муниципального образования и предполагаемых источников его финансирования.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 xml:space="preserve">5.2. На публичных слушаниях глава муниципального района - председатель Совета </w:t>
      </w:r>
      <w:r>
        <w:lastRenderedPageBreak/>
        <w:t xml:space="preserve">муниципального района или уполномоченный им представитель информирует участников публичных слушаний об основных направлениях бюджетной и налоговой </w:t>
      </w:r>
      <w:proofErr w:type="gramStart"/>
      <w:r>
        <w:t>политики</w:t>
      </w:r>
      <w:proofErr w:type="gramEnd"/>
      <w:r>
        <w:t xml:space="preserve"> на соответствующий финансовый год, докладывает основные положения методики формирования бюджета муниципального образования.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5.3. О дате публичных слушаний по проекту бюджета и отчета о его исполнении население муниципального района извещается не позднее, чем за 5 дней до дня их проведения.</w:t>
      </w:r>
    </w:p>
    <w:p w:rsidR="00024DD0" w:rsidRDefault="00024D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"Сыктывдинский" от 29.09.2016 N 10/9-2)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jc w:val="center"/>
        <w:outlineLvl w:val="1"/>
      </w:pPr>
      <w:r>
        <w:t>6. ОСОБЕННОСТИ ПРОВЕДЕНИЯ ПУБЛИЧНЫХ СЛУШАНИЙ</w:t>
      </w:r>
    </w:p>
    <w:p w:rsidR="00024DD0" w:rsidRDefault="00024DD0">
      <w:pPr>
        <w:pStyle w:val="ConsPlusNormal"/>
        <w:jc w:val="center"/>
      </w:pPr>
      <w:r>
        <w:t>ПО ОБСУЖДЕНИЮ ПРОЕКТОВ ПРАВИЛ ЗЕМЛЕПОЛЬЗОВАНИЯ</w:t>
      </w:r>
    </w:p>
    <w:p w:rsidR="00024DD0" w:rsidRDefault="00024DD0">
      <w:pPr>
        <w:pStyle w:val="ConsPlusNormal"/>
        <w:jc w:val="center"/>
      </w:pPr>
      <w:r>
        <w:t>И ЗАСТРОЙКИ, ГЕНЕРАЛЬНЫХ ПЛАНОВ ПОСЕЛЕНИЙ</w:t>
      </w:r>
    </w:p>
    <w:p w:rsidR="00024DD0" w:rsidRDefault="00024DD0">
      <w:pPr>
        <w:pStyle w:val="ConsPlusNormal"/>
        <w:jc w:val="center"/>
      </w:pPr>
      <w:proofErr w:type="gramStart"/>
      <w:r>
        <w:t xml:space="preserve">(введен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024DD0" w:rsidRDefault="00024DD0">
      <w:pPr>
        <w:pStyle w:val="ConsPlusNormal"/>
        <w:jc w:val="center"/>
      </w:pPr>
      <w:r>
        <w:t>"Сыктывдинский" от 29.09.2016 N 10/9-2)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  <w:ind w:firstLine="540"/>
        <w:jc w:val="both"/>
      </w:pPr>
      <w:r>
        <w:t>6.1. Публичные слушания по обсуждению проектов правил землепользования и застройки, а также по проектам внесения изменений в них проводятся в течение 60 дней со дня оповещения населения муниципального района о времени и месте их проведения.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При подготовке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в срок не более одного месяца.</w:t>
      </w:r>
    </w:p>
    <w:p w:rsidR="00024DD0" w:rsidRDefault="00024DD0">
      <w:pPr>
        <w:pStyle w:val="ConsPlusNormal"/>
        <w:spacing w:before="220"/>
        <w:ind w:firstLine="540"/>
        <w:jc w:val="both"/>
      </w:pPr>
      <w:r>
        <w:t>6.2. Публичные слушания по обсуждению проектов генеральных планов поселений, а также по внесению изменений в них проводятся в течение 45 дней со дня оповещения населения муниципального района о времени и месте их проведения.</w:t>
      </w:r>
    </w:p>
    <w:p w:rsidR="00024DD0" w:rsidRDefault="00024DD0">
      <w:pPr>
        <w:pStyle w:val="ConsPlusNormal"/>
      </w:pPr>
    </w:p>
    <w:p w:rsidR="00024DD0" w:rsidRDefault="00024DD0">
      <w:pPr>
        <w:pStyle w:val="ConsPlusNormal"/>
      </w:pPr>
    </w:p>
    <w:p w:rsidR="00024DD0" w:rsidRDefault="00024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E7E" w:rsidRDefault="00710E7E"/>
    <w:sectPr w:rsidR="00710E7E" w:rsidSect="0073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24DD0"/>
    <w:rsid w:val="00024DD0"/>
    <w:rsid w:val="00710E7E"/>
    <w:rsid w:val="00BD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D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DD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651B7CDDD9904BB44C4D030B98DC4D2424236B649F32AD6585BEFCCC5P9M" TargetMode="External"/><Relationship Id="rId13" Type="http://schemas.openxmlformats.org/officeDocument/2006/relationships/hyperlink" Target="consultantplus://offline/ref=5A9651B7CDDD9904BB44C4D030B98DC4D34A4437B91CA428870D55CEP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9651B7CDDD9904BB44C4D030B98DC4D2424737B643F32AD6585BEFCCC5P9M" TargetMode="External"/><Relationship Id="rId12" Type="http://schemas.openxmlformats.org/officeDocument/2006/relationships/hyperlink" Target="consultantplus://offline/ref=5A9651B7CDDD9904BB44C4D030B98DC4D34B4230B543F32AD6585BEFCC597CA9A4B0A24B71C6P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9651B7CDDD9904BB44DADD26D5D3C0D7491D3FB348FD79880F5DB893097AFCE4F0A41C3023B4CCF72133C0C6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651B7CDDD9904BB44C4D030B98DC4D34B4230B543F32AD6585BEFCC597CA9A4B0A24B71C6P4M" TargetMode="External"/><Relationship Id="rId11" Type="http://schemas.openxmlformats.org/officeDocument/2006/relationships/hyperlink" Target="consultantplus://offline/ref=5A9651B7CDDD9904BB44DADD26D5D3C0D7491D3FB348FD79880F5DB893097AFCE4F0A41C3023B4CCF72133C1C6P3M" TargetMode="External"/><Relationship Id="rId5" Type="http://schemas.openxmlformats.org/officeDocument/2006/relationships/hyperlink" Target="consultantplus://offline/ref=5A9651B7CDDD9904BB44DADD26D5D3C0D7491D3FB348FD79880F5DB893097AFCE4F0A41C3023B4CCF72133C1C6P3M" TargetMode="External"/><Relationship Id="rId15" Type="http://schemas.openxmlformats.org/officeDocument/2006/relationships/hyperlink" Target="consultantplus://offline/ref=5A9651B7CDDD9904BB44DADD26D5D3C0D7491D3FB348FD79880F5DB893097AFCE4F0A41C3023B4CCF72133C1C6PCM" TargetMode="External"/><Relationship Id="rId10" Type="http://schemas.openxmlformats.org/officeDocument/2006/relationships/hyperlink" Target="consultantplus://offline/ref=5A9651B7CDDD9904BB44DADD26D5D3C0D7491D3FB148F078890700B29B5076FECEP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9651B7CDDD9904BB44DADD26D5D3C0D7491D3FB349FC748E0F5DB893097AFCE4F0A41C3023B4CCF72132C4C6P4M" TargetMode="External"/><Relationship Id="rId14" Type="http://schemas.openxmlformats.org/officeDocument/2006/relationships/hyperlink" Target="consultantplus://offline/ref=5A9651B7CDDD9904BB44DADD26D5D3C0D7491D3FB348FD79880F5DB893097AFCE4F0A41C3023B4CCF72133C1C6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2018-11-01T12:15:00Z</dcterms:created>
  <dcterms:modified xsi:type="dcterms:W3CDTF">2018-11-01T12:15:00Z</dcterms:modified>
</cp:coreProperties>
</file>