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B0" w:rsidRDefault="003B2CB5" w:rsidP="00CE0ECF">
      <w:pPr>
        <w:jc w:val="center"/>
        <w:rPr>
          <w:sz w:val="28"/>
          <w:szCs w:val="28"/>
        </w:rPr>
      </w:pPr>
      <w:r w:rsidRPr="00CE0ECF">
        <w:rPr>
          <w:sz w:val="28"/>
          <w:szCs w:val="28"/>
        </w:rPr>
        <w:t>МУНИЦИПАЛЬНОЕ БЮДЖЕТНОЕ УЧРЕЖ</w:t>
      </w:r>
      <w:r w:rsidR="00DE5D69">
        <w:rPr>
          <w:sz w:val="28"/>
          <w:szCs w:val="28"/>
        </w:rPr>
        <w:t>ДЕНИЕ КУЛЬТУРЫ «Сыктывдинская централизованная клубная система</w:t>
      </w:r>
      <w:r w:rsidRPr="00CE0ECF">
        <w:rPr>
          <w:sz w:val="28"/>
          <w:szCs w:val="28"/>
        </w:rPr>
        <w:t>»</w:t>
      </w:r>
      <w:r w:rsidRPr="00CE0ECF">
        <w:rPr>
          <w:sz w:val="28"/>
          <w:szCs w:val="28"/>
        </w:rPr>
        <w:br/>
      </w:r>
    </w:p>
    <w:p w:rsidR="00CE0ECF" w:rsidRDefault="00CE0ECF" w:rsidP="00CE0E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E0ECF" w:rsidRDefault="00CE0ECF" w:rsidP="00CE0ECF">
      <w:pPr>
        <w:jc w:val="center"/>
        <w:rPr>
          <w:sz w:val="28"/>
          <w:szCs w:val="28"/>
        </w:rPr>
      </w:pPr>
    </w:p>
    <w:p w:rsidR="00CE0ECF" w:rsidRDefault="008435AB" w:rsidP="00CE0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июля 2015 года                                           </w:t>
      </w:r>
      <w:r w:rsidR="002C7E3F">
        <w:rPr>
          <w:sz w:val="28"/>
          <w:szCs w:val="28"/>
        </w:rPr>
        <w:t xml:space="preserve">                             №36а</w:t>
      </w:r>
      <w:r>
        <w:rPr>
          <w:sz w:val="28"/>
          <w:szCs w:val="28"/>
        </w:rPr>
        <w:t>-ОД</w:t>
      </w:r>
    </w:p>
    <w:p w:rsidR="008435AB" w:rsidRDefault="008435AB" w:rsidP="00CE0ECF">
      <w:pPr>
        <w:jc w:val="both"/>
        <w:rPr>
          <w:sz w:val="28"/>
          <w:szCs w:val="28"/>
        </w:rPr>
      </w:pPr>
    </w:p>
    <w:p w:rsidR="004C6E4A" w:rsidRDefault="002C7E3F" w:rsidP="004C6E4A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П.1</w:t>
      </w:r>
      <w:r w:rsidR="008435AB">
        <w:rPr>
          <w:sz w:val="28"/>
          <w:szCs w:val="28"/>
        </w:rPr>
        <w:t>.</w:t>
      </w:r>
      <w:r w:rsidR="004C6E4A" w:rsidRPr="004C6E4A">
        <w:rPr>
          <w:color w:val="000000"/>
          <w:sz w:val="28"/>
          <w:szCs w:val="28"/>
        </w:rPr>
        <w:t xml:space="preserve"> </w:t>
      </w:r>
      <w:r w:rsidR="004C6E4A">
        <w:rPr>
          <w:color w:val="000000"/>
          <w:sz w:val="28"/>
          <w:szCs w:val="28"/>
        </w:rPr>
        <w:t xml:space="preserve">О создании комиссии по противодействию коррупции </w:t>
      </w:r>
    </w:p>
    <w:p w:rsidR="008435AB" w:rsidRDefault="008435AB" w:rsidP="00CE0ECF">
      <w:pPr>
        <w:jc w:val="both"/>
        <w:rPr>
          <w:sz w:val="28"/>
          <w:szCs w:val="28"/>
        </w:rPr>
      </w:pPr>
    </w:p>
    <w:p w:rsidR="00DE5D69" w:rsidRDefault="004C6E4A" w:rsidP="00DE5D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статьей 13.3 Федерального закона от 25 декабря 2008 года  № 273-ФЗ «О противодействии коррупции» и в целях принятия мер по предупреждению коррупции в МБУК </w:t>
      </w:r>
      <w:r w:rsidR="00DE5D69">
        <w:rPr>
          <w:sz w:val="28"/>
          <w:szCs w:val="28"/>
        </w:rPr>
        <w:t>«Сыктывдинская централизованная клубная система</w:t>
      </w:r>
      <w:r w:rsidR="00DE5D69" w:rsidRPr="00CE0ECF">
        <w:rPr>
          <w:sz w:val="28"/>
          <w:szCs w:val="28"/>
        </w:rPr>
        <w:t>»</w:t>
      </w:r>
    </w:p>
    <w:p w:rsidR="00DE5D69" w:rsidRDefault="00DE5D69" w:rsidP="00DE5D69">
      <w:pPr>
        <w:jc w:val="both"/>
        <w:rPr>
          <w:sz w:val="28"/>
          <w:szCs w:val="28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DE5D69" w:rsidRPr="00DE5D69" w:rsidRDefault="004C6E4A" w:rsidP="00DE5D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color w:val="000000"/>
          <w:sz w:val="28"/>
          <w:szCs w:val="28"/>
        </w:rPr>
      </w:pPr>
      <w:r w:rsidRPr="00DE5D69">
        <w:rPr>
          <w:sz w:val="28"/>
          <w:szCs w:val="28"/>
        </w:rPr>
        <w:t xml:space="preserve">Создать комиссию по противодействию коррупции в </w:t>
      </w:r>
      <w:r w:rsidRPr="00DE5D69">
        <w:rPr>
          <w:color w:val="000000"/>
          <w:sz w:val="28"/>
          <w:szCs w:val="28"/>
        </w:rPr>
        <w:t>МБУК</w:t>
      </w:r>
      <w:r w:rsidR="00DE5D69" w:rsidRPr="00DE5D69">
        <w:rPr>
          <w:color w:val="000000"/>
          <w:sz w:val="28"/>
          <w:szCs w:val="28"/>
        </w:rPr>
        <w:t xml:space="preserve"> </w:t>
      </w:r>
      <w:r w:rsidR="00DE5D69" w:rsidRPr="00DE5D69">
        <w:rPr>
          <w:sz w:val="28"/>
          <w:szCs w:val="28"/>
        </w:rPr>
        <w:t>«Сыктывдинская централизованная клубная система».</w:t>
      </w:r>
    </w:p>
    <w:p w:rsidR="004C6E4A" w:rsidRPr="00DE5D69" w:rsidRDefault="004C6E4A" w:rsidP="00DE5D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0"/>
        <w:jc w:val="both"/>
        <w:rPr>
          <w:color w:val="000000"/>
          <w:sz w:val="28"/>
          <w:szCs w:val="28"/>
        </w:rPr>
      </w:pPr>
      <w:r w:rsidRPr="00DE5D69">
        <w:rPr>
          <w:sz w:val="28"/>
          <w:szCs w:val="28"/>
        </w:rPr>
        <w:t xml:space="preserve">Утвердить состав комиссии по противодействию коррупции в </w:t>
      </w:r>
      <w:r w:rsidRPr="00DE5D69">
        <w:rPr>
          <w:color w:val="000000"/>
          <w:sz w:val="28"/>
          <w:szCs w:val="28"/>
        </w:rPr>
        <w:t>МБУК</w:t>
      </w:r>
      <w:r w:rsidR="00DE5D69" w:rsidRPr="00DE5D69">
        <w:rPr>
          <w:color w:val="000000"/>
          <w:sz w:val="28"/>
          <w:szCs w:val="28"/>
        </w:rPr>
        <w:t xml:space="preserve"> </w:t>
      </w:r>
      <w:r w:rsidR="00DE5D69" w:rsidRPr="00DE5D69">
        <w:rPr>
          <w:sz w:val="28"/>
          <w:szCs w:val="28"/>
        </w:rPr>
        <w:t xml:space="preserve">«Сыктывдинская централизованная клубная система» </w:t>
      </w:r>
      <w:r w:rsidRPr="00DE5D69">
        <w:rPr>
          <w:sz w:val="28"/>
          <w:szCs w:val="28"/>
        </w:rPr>
        <w:t>согласно приложению 1.</w:t>
      </w:r>
    </w:p>
    <w:p w:rsidR="004C6E4A" w:rsidRPr="00DE5D69" w:rsidRDefault="004C6E4A" w:rsidP="00DE5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Положение о комиссии по противодействию коррупции  </w:t>
      </w:r>
      <w:r>
        <w:rPr>
          <w:color w:val="000000"/>
          <w:sz w:val="28"/>
          <w:szCs w:val="28"/>
        </w:rPr>
        <w:t xml:space="preserve">МБУК </w:t>
      </w:r>
      <w:r w:rsidR="00DE5D69">
        <w:rPr>
          <w:sz w:val="28"/>
          <w:szCs w:val="28"/>
        </w:rPr>
        <w:t xml:space="preserve">«Сыктывдинская централизованная клубная система» </w:t>
      </w:r>
      <w:r>
        <w:rPr>
          <w:sz w:val="28"/>
          <w:szCs w:val="28"/>
        </w:rPr>
        <w:t>согласно приложению 2.</w:t>
      </w:r>
    </w:p>
    <w:p w:rsidR="004C6E4A" w:rsidRDefault="004C6E4A" w:rsidP="004C6E4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</w:t>
      </w:r>
      <w:r w:rsidR="002F51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4C6E4A" w:rsidRDefault="004C6E4A" w:rsidP="004C6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со дня его принятия,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</w:t>
      </w:r>
      <w:r>
        <w:t xml:space="preserve"> </w:t>
      </w:r>
      <w:r>
        <w:rPr>
          <w:sz w:val="28"/>
          <w:szCs w:val="28"/>
        </w:rPr>
        <w:t>и размещению на официальном сайте администрации муниципального образования  муниципального района «Сыктывдинский».</w:t>
      </w:r>
    </w:p>
    <w:p w:rsidR="004C6E4A" w:rsidRDefault="004C6E4A" w:rsidP="004C6E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C6E4A" w:rsidRDefault="004C6E4A" w:rsidP="004C6E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C6E4A" w:rsidRPr="004C6E4A" w:rsidRDefault="004C6E4A" w:rsidP="004C6E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</w:t>
      </w:r>
      <w:r w:rsidR="00DE5D69">
        <w:rPr>
          <w:sz w:val="28"/>
          <w:szCs w:val="28"/>
        </w:rPr>
        <w:t xml:space="preserve">          О.Ф. Абдуллина</w:t>
      </w:r>
    </w:p>
    <w:p w:rsidR="004C6E4A" w:rsidRDefault="004C6E4A" w:rsidP="004C6E4A">
      <w:pPr>
        <w:rPr>
          <w:sz w:val="26"/>
          <w:szCs w:val="26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4C6E4A" w:rsidRDefault="004C6E4A" w:rsidP="004C6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A374D3" w:rsidP="009563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6392" w:rsidRDefault="00956392" w:rsidP="00956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15 июля 2015 года </w:t>
      </w: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C7E3F">
        <w:rPr>
          <w:sz w:val="28"/>
          <w:szCs w:val="28"/>
        </w:rPr>
        <w:t xml:space="preserve">                           №36а-ОД  пункт 1</w:t>
      </w: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</w:t>
      </w:r>
    </w:p>
    <w:p w:rsidR="002C7E3F" w:rsidRDefault="00956392" w:rsidP="002C7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C7E3F" w:rsidRPr="00CE0ECF">
        <w:rPr>
          <w:sz w:val="28"/>
          <w:szCs w:val="28"/>
        </w:rPr>
        <w:t>»</w:t>
      </w:r>
      <w:r w:rsidR="002C7E3F" w:rsidRPr="00CE0ECF">
        <w:rPr>
          <w:sz w:val="28"/>
          <w:szCs w:val="28"/>
        </w:rPr>
        <w:br/>
      </w:r>
    </w:p>
    <w:p w:rsidR="00956392" w:rsidRDefault="00956392" w:rsidP="0095639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56392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 xml:space="preserve">Настоящим Положением о комиссии по противодействию коррупции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C7E3F" w:rsidRPr="00CE0ECF">
        <w:rPr>
          <w:sz w:val="28"/>
          <w:szCs w:val="28"/>
        </w:rPr>
        <w:t>»</w:t>
      </w:r>
      <w:r w:rsidR="002C7E3F" w:rsidRPr="00CE0ECF">
        <w:rPr>
          <w:sz w:val="28"/>
          <w:szCs w:val="28"/>
        </w:rPr>
        <w:br/>
      </w:r>
      <w:r>
        <w:rPr>
          <w:sz w:val="28"/>
          <w:szCs w:val="28"/>
        </w:rPr>
        <w:t>(далее - Положение) в соответствии с Федеральным законом от 25.12.2008 № 273-ФЗ «О противодействии коррупции», указами  Президента Российской Федерации от 13.04.2010 № 460 «О Национальной стратегии противодействия коррупции и Национальном плане противодействия коррупции на 2010 - 2011 годы», от 11.04.2014 № 226 «О Национальном плане противодействия коррупции на 2014 - 2015 годы» определяется порядок</w:t>
      </w:r>
      <w:proofErr w:type="gramEnd"/>
      <w:r>
        <w:rPr>
          <w:sz w:val="28"/>
          <w:szCs w:val="28"/>
        </w:rPr>
        <w:t xml:space="preserve"> формирования и деятельности комиссии по противодействию коррупции в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F511B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Комиссия).</w:t>
      </w:r>
    </w:p>
    <w:p w:rsidR="00956392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Комиссия является коллегиальным совещательным органом, образованным в целях оказания содействия  МБУК </w:t>
      </w:r>
      <w:r w:rsidR="002C7E3F">
        <w:rPr>
          <w:sz w:val="28"/>
          <w:szCs w:val="28"/>
        </w:rPr>
        <w:t xml:space="preserve">«Сыктывдинская централизованная клубная система» </w:t>
      </w:r>
      <w:r>
        <w:rPr>
          <w:sz w:val="28"/>
          <w:szCs w:val="28"/>
        </w:rPr>
        <w:t xml:space="preserve">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956392" w:rsidRDefault="00956392" w:rsidP="002C7E3F">
      <w:pPr>
        <w:tabs>
          <w:tab w:val="left" w:pos="851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2C7E3F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>1.4. 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приказом директора МБУК </w:t>
      </w:r>
      <w:r w:rsidR="002C7E3F">
        <w:rPr>
          <w:sz w:val="28"/>
          <w:szCs w:val="28"/>
        </w:rPr>
        <w:t>«Сыктывдинская централизованная клубная система</w:t>
      </w:r>
      <w:r w:rsidR="002C7E3F" w:rsidRPr="00CE0ECF">
        <w:rPr>
          <w:sz w:val="28"/>
          <w:szCs w:val="28"/>
        </w:rPr>
        <w:t>»</w:t>
      </w:r>
      <w:r w:rsidR="002C7E3F" w:rsidRPr="00CE0ECF">
        <w:rPr>
          <w:sz w:val="28"/>
          <w:szCs w:val="28"/>
        </w:rPr>
        <w:br/>
      </w:r>
    </w:p>
    <w:p w:rsidR="00956392" w:rsidRDefault="00956392" w:rsidP="002C7E3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392" w:rsidRDefault="00956392" w:rsidP="00956392">
      <w:pPr>
        <w:jc w:val="center"/>
        <w:rPr>
          <w:sz w:val="28"/>
          <w:szCs w:val="28"/>
        </w:rPr>
      </w:pPr>
      <w:r>
        <w:rPr>
          <w:sz w:val="28"/>
          <w:szCs w:val="28"/>
        </w:rPr>
        <w:t>2.     Основные задачи и полномочия Комиссии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t> 2.1. Основными задачами Комиссии являются: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 по выработке и реализации муниципальным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учреждением 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муниципального учреждения;</w:t>
      </w:r>
    </w:p>
    <w:p w:rsidR="00956392" w:rsidRDefault="00956392" w:rsidP="0095639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координация деятельности структурных подразделений (работников) муниципального учреждения  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956392" w:rsidRDefault="00956392" w:rsidP="009563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создание единой системы информирования работников муниципального учреждения по вопросам противодействия коррупции;</w:t>
      </w:r>
    </w:p>
    <w:p w:rsidR="00AC2E90" w:rsidRDefault="00AC2E90" w:rsidP="00AC2E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формирование у работников муниципального  учреждения 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сознания, а также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муниципальном учреждении;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а) вносить предложения на рассмотрение руководителя муниципального учреждения по совершенствованию деятельности муниципального учреждения в сфере противодействия коррупции;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и получать в установленном порядке информацию от структурных подразделений муниципального 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заслушивать на заседаниях Комиссии руководителей структурных подразделений, работников муниципального учреждения;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муниципальном учреждении;</w:t>
      </w:r>
    </w:p>
    <w:p w:rsidR="00AC2E90" w:rsidRDefault="00AC2E90" w:rsidP="00AC2E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е) рассматривать поступившую информацию о проявлениях коррупции в муниципальном учреждении, подготавливать предложения по устранению и недопущению выявленных нарушений;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дисциплинарной ответственности работников муниципального учреждения, совершивших коррупционные правонарушения;</w:t>
      </w:r>
    </w:p>
    <w:p w:rsidR="00AC2E90" w:rsidRDefault="00AC2E90" w:rsidP="00AC2E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AC2E90" w:rsidRDefault="00AC2E90" w:rsidP="00AC2E90">
      <w:pPr>
        <w:jc w:val="center"/>
        <w:rPr>
          <w:sz w:val="28"/>
          <w:szCs w:val="28"/>
        </w:rPr>
      </w:pPr>
    </w:p>
    <w:p w:rsidR="00AC2E90" w:rsidRDefault="00AC2E90" w:rsidP="00AC2E90">
      <w:pPr>
        <w:jc w:val="center"/>
        <w:rPr>
          <w:sz w:val="28"/>
          <w:szCs w:val="28"/>
        </w:rPr>
      </w:pPr>
      <w:r>
        <w:rPr>
          <w:sz w:val="28"/>
          <w:szCs w:val="28"/>
        </w:rPr>
        <w:t>3.     Порядок формирования Комиссии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AC2E90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 муниципального учреждения, заместитель руководителя  муниципального учреждения, работники кадровой службы, других </w:t>
      </w:r>
      <w:r>
        <w:rPr>
          <w:sz w:val="28"/>
          <w:szCs w:val="28"/>
        </w:rPr>
        <w:lastRenderedPageBreak/>
        <w:t>подразделений муниципального учреждения, определяемые его руководителем;</w:t>
      </w:r>
    </w:p>
    <w:p w:rsidR="004C6E4A" w:rsidRDefault="00AC2E90" w:rsidP="00AC2E9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bookmarkStart w:id="0" w:name="sub_10091"/>
      <w:bookmarkEnd w:id="0"/>
      <w:r>
        <w:rPr>
          <w:sz w:val="28"/>
          <w:szCs w:val="28"/>
        </w:rPr>
        <w:t xml:space="preserve"> представители общественных объединений</w:t>
      </w:r>
      <w:r w:rsidR="00E151FE">
        <w:rPr>
          <w:sz w:val="28"/>
          <w:szCs w:val="28"/>
        </w:rPr>
        <w:t>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3.3. Лица, указанные в подпунктах «б»  пункта 3.2 настоящего Положения, включаются в состав Комиссии в установленном порядке по согласованию с  общественными объединениями на основании запроса руководителя муниципального учреждения.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51FE" w:rsidRDefault="00E151FE" w:rsidP="00E151FE">
      <w:pPr>
        <w:jc w:val="both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  <w:bookmarkStart w:id="1" w:name="sub_10132"/>
      <w:bookmarkEnd w:id="1"/>
      <w:r>
        <w:rPr>
          <w:sz w:val="28"/>
          <w:szCs w:val="28"/>
        </w:rPr>
        <w:t>4.     Организация деятельности Комиссии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4.2.          Заседания Комиссии проводятся по мере необходимости.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муниципального учреждения, представители государственных органов, органов местного самоуправления и организаций.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151FE" w:rsidRDefault="00E151FE" w:rsidP="00E151FE">
      <w:pPr>
        <w:jc w:val="both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  <w:r>
        <w:rPr>
          <w:sz w:val="28"/>
          <w:szCs w:val="28"/>
        </w:rPr>
        <w:t>5.     Процедура принятия Комиссией решений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E151FE" w:rsidRDefault="00E151FE" w:rsidP="00E151FE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151FE" w:rsidRDefault="00E151FE" w:rsidP="00E151FE">
      <w:pPr>
        <w:jc w:val="both"/>
        <w:rPr>
          <w:sz w:val="28"/>
          <w:szCs w:val="28"/>
        </w:rPr>
      </w:pPr>
    </w:p>
    <w:p w:rsidR="00A021D1" w:rsidRDefault="00A021D1" w:rsidP="00A021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     Оформление решений Комиссии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6.2. Для исполнения решений Комиссии могут быть подготовлены проекты приказов, которые в установленном порядке представляются на рассмотрение руководителю муниципального учреждения.</w:t>
      </w:r>
    </w:p>
    <w:p w:rsidR="00A021D1" w:rsidRDefault="00A021D1" w:rsidP="00A021D1">
      <w:pPr>
        <w:jc w:val="both"/>
        <w:rPr>
          <w:sz w:val="28"/>
          <w:szCs w:val="28"/>
        </w:rPr>
      </w:pPr>
      <w:bookmarkStart w:id="3" w:name="sub_62"/>
      <w:r>
        <w:rPr>
          <w:sz w:val="28"/>
          <w:szCs w:val="28"/>
        </w:rPr>
        <w:t>6.3. В протоколе заседания Комиссии указываются:</w:t>
      </w:r>
      <w:bookmarkEnd w:id="3"/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 а) место и время проведения заседания Комиссии;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A021D1" w:rsidRDefault="00A021D1" w:rsidP="00A021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принятые Комиссией решения;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A021D1" w:rsidRDefault="00A021D1" w:rsidP="00A021D1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Копия протокола в течение трех рабочих дней со дня заседания направляется руководителю муниципального учреждения, а также по решению Комиссии - иным заинтересованным лицам.</w:t>
      </w: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7B1D43" w:rsidRDefault="007B1D4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B376A3" w:rsidP="00A021D1">
      <w:pPr>
        <w:jc w:val="both"/>
        <w:rPr>
          <w:sz w:val="28"/>
          <w:szCs w:val="28"/>
        </w:rPr>
      </w:pPr>
    </w:p>
    <w:p w:rsidR="00B376A3" w:rsidRDefault="00A374D3" w:rsidP="00B376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376A3" w:rsidRDefault="00B376A3" w:rsidP="00B376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15 июля 2015 года </w:t>
      </w:r>
    </w:p>
    <w:p w:rsidR="00B376A3" w:rsidRDefault="00B376A3" w:rsidP="00B37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C7E3F">
        <w:rPr>
          <w:sz w:val="28"/>
          <w:szCs w:val="28"/>
        </w:rPr>
        <w:t xml:space="preserve">                           №36а</w:t>
      </w:r>
      <w:r>
        <w:rPr>
          <w:sz w:val="28"/>
          <w:szCs w:val="28"/>
        </w:rPr>
        <w:t>-ОД  пу</w:t>
      </w:r>
      <w:r w:rsidR="002C7E3F">
        <w:rPr>
          <w:sz w:val="28"/>
          <w:szCs w:val="28"/>
        </w:rPr>
        <w:t>нкт 1</w:t>
      </w:r>
    </w:p>
    <w:p w:rsidR="00B376A3" w:rsidRDefault="00B376A3" w:rsidP="00B376A3">
      <w:pPr>
        <w:jc w:val="center"/>
        <w:rPr>
          <w:sz w:val="28"/>
          <w:szCs w:val="28"/>
        </w:rPr>
      </w:pPr>
    </w:p>
    <w:p w:rsidR="00B376A3" w:rsidRDefault="00B376A3" w:rsidP="00B376A3">
      <w:pPr>
        <w:jc w:val="right"/>
        <w:rPr>
          <w:sz w:val="28"/>
          <w:szCs w:val="28"/>
        </w:rPr>
      </w:pPr>
    </w:p>
    <w:p w:rsidR="00A374D3" w:rsidRDefault="00A374D3" w:rsidP="00A37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021D1" w:rsidRDefault="00A374D3" w:rsidP="00A374D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A374D3" w:rsidRDefault="00A374D3" w:rsidP="00A374D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A37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МБУК </w:t>
      </w:r>
      <w:r w:rsidR="002F511B">
        <w:rPr>
          <w:sz w:val="28"/>
          <w:szCs w:val="28"/>
        </w:rPr>
        <w:t>«Сыктывдинская централизованная клубная система</w:t>
      </w:r>
      <w:r w:rsidR="002F511B" w:rsidRPr="00CE0ECF">
        <w:rPr>
          <w:sz w:val="28"/>
          <w:szCs w:val="28"/>
        </w:rPr>
        <w:t>»</w:t>
      </w:r>
    </w:p>
    <w:p w:rsidR="00A374D3" w:rsidRDefault="00A374D3" w:rsidP="00A374D3">
      <w:pPr>
        <w:jc w:val="center"/>
        <w:rPr>
          <w:color w:val="000000"/>
          <w:sz w:val="28"/>
          <w:szCs w:val="28"/>
        </w:rPr>
      </w:pPr>
    </w:p>
    <w:p w:rsidR="00A374D3" w:rsidRPr="002C7E3F" w:rsidRDefault="002C7E3F" w:rsidP="00A374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Абдуллина О.Ф</w:t>
      </w:r>
      <w:r w:rsidR="00A374D3">
        <w:rPr>
          <w:color w:val="000000"/>
          <w:sz w:val="28"/>
          <w:szCs w:val="28"/>
        </w:rPr>
        <w:t xml:space="preserve">. – директор МБУК </w:t>
      </w:r>
      <w:r>
        <w:rPr>
          <w:sz w:val="28"/>
          <w:szCs w:val="28"/>
        </w:rPr>
        <w:t>«Сыктывдинская централизованная клубная система</w:t>
      </w:r>
      <w:r w:rsidRPr="00CE0EC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74D3">
        <w:rPr>
          <w:color w:val="000000"/>
          <w:sz w:val="28"/>
          <w:szCs w:val="28"/>
        </w:rPr>
        <w:t>председатель комиссии;</w:t>
      </w:r>
    </w:p>
    <w:p w:rsidR="00A374D3" w:rsidRDefault="002C7E3F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Воронова Любовь Николаевна</w:t>
      </w:r>
      <w:r w:rsidR="00A374D3">
        <w:rPr>
          <w:color w:val="000000"/>
          <w:sz w:val="28"/>
          <w:szCs w:val="28"/>
        </w:rPr>
        <w:t xml:space="preserve"> -    </w:t>
      </w:r>
      <w:r>
        <w:rPr>
          <w:color w:val="000000"/>
          <w:sz w:val="28"/>
          <w:szCs w:val="28"/>
        </w:rPr>
        <w:t>директор дома культуры с. Пажга,</w:t>
      </w:r>
      <w:r w:rsidR="00A374D3">
        <w:rPr>
          <w:color w:val="000000"/>
          <w:sz w:val="28"/>
          <w:szCs w:val="28"/>
        </w:rPr>
        <w:t xml:space="preserve">                           заместитель председателя комиссии;</w:t>
      </w:r>
    </w:p>
    <w:p w:rsidR="00A374D3" w:rsidRDefault="002C7E3F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Патов А.С. –</w:t>
      </w:r>
      <w:r w:rsidRPr="002C7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директора МБУК </w:t>
      </w:r>
      <w:r>
        <w:rPr>
          <w:sz w:val="28"/>
          <w:szCs w:val="28"/>
        </w:rPr>
        <w:t>«Сыктывдинская централизованная клубная система</w:t>
      </w:r>
      <w:r w:rsidRPr="00CE0ECF">
        <w:rPr>
          <w:sz w:val="28"/>
          <w:szCs w:val="28"/>
        </w:rPr>
        <w:t>»</w:t>
      </w:r>
      <w:r w:rsidR="00A374D3">
        <w:rPr>
          <w:color w:val="000000"/>
          <w:sz w:val="28"/>
          <w:szCs w:val="28"/>
        </w:rPr>
        <w:t>, секретарь комиссии;</w:t>
      </w:r>
    </w:p>
    <w:p w:rsidR="00A374D3" w:rsidRDefault="00A374D3" w:rsidP="00A374D3">
      <w:pPr>
        <w:jc w:val="both"/>
        <w:rPr>
          <w:color w:val="000000"/>
          <w:sz w:val="28"/>
          <w:szCs w:val="28"/>
        </w:rPr>
      </w:pPr>
    </w:p>
    <w:p w:rsidR="00A374D3" w:rsidRDefault="00A374D3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A374D3" w:rsidRDefault="002F511B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Трефилова В.И.</w:t>
      </w:r>
      <w:r w:rsidR="00A374D3">
        <w:rPr>
          <w:color w:val="000000"/>
          <w:sz w:val="28"/>
          <w:szCs w:val="28"/>
        </w:rPr>
        <w:t xml:space="preserve"> – зав.</w:t>
      </w:r>
      <w:r>
        <w:rPr>
          <w:color w:val="000000"/>
          <w:sz w:val="28"/>
          <w:szCs w:val="28"/>
        </w:rPr>
        <w:t xml:space="preserve"> юридическим</w:t>
      </w:r>
      <w:r w:rsidR="00A374D3">
        <w:rPr>
          <w:color w:val="000000"/>
          <w:sz w:val="28"/>
          <w:szCs w:val="28"/>
        </w:rPr>
        <w:t xml:space="preserve"> отделом</w:t>
      </w:r>
      <w:r w:rsidR="007B1D43">
        <w:rPr>
          <w:color w:val="000000"/>
          <w:sz w:val="28"/>
          <w:szCs w:val="28"/>
        </w:rPr>
        <w:t xml:space="preserve"> (по согласованию)</w:t>
      </w:r>
      <w:r w:rsidR="00A374D3">
        <w:rPr>
          <w:color w:val="000000"/>
          <w:sz w:val="28"/>
          <w:szCs w:val="28"/>
        </w:rPr>
        <w:t>;</w:t>
      </w:r>
    </w:p>
    <w:p w:rsidR="00A374D3" w:rsidRDefault="002C7E3F" w:rsidP="00A37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Таскаева В.А.</w:t>
      </w:r>
      <w:r w:rsidR="00A374D3">
        <w:rPr>
          <w:color w:val="000000"/>
          <w:sz w:val="28"/>
          <w:szCs w:val="28"/>
        </w:rPr>
        <w:t xml:space="preserve"> – главный специалист управления культуры администрации</w:t>
      </w:r>
      <w:r w:rsidR="002F511B">
        <w:rPr>
          <w:color w:val="000000"/>
          <w:sz w:val="28"/>
          <w:szCs w:val="28"/>
        </w:rPr>
        <w:t xml:space="preserve"> </w:t>
      </w:r>
      <w:r w:rsidR="00A374D3">
        <w:rPr>
          <w:color w:val="000000"/>
          <w:sz w:val="28"/>
          <w:szCs w:val="28"/>
        </w:rPr>
        <w:t>МО МР «Сыктывдинский» (по согласованию).</w:t>
      </w:r>
    </w:p>
    <w:p w:rsidR="00A374D3" w:rsidRDefault="00A374D3" w:rsidP="00A374D3">
      <w:pPr>
        <w:jc w:val="both"/>
        <w:rPr>
          <w:color w:val="000000"/>
          <w:sz w:val="28"/>
          <w:szCs w:val="28"/>
        </w:rPr>
      </w:pPr>
    </w:p>
    <w:p w:rsidR="00A374D3" w:rsidRDefault="00A374D3" w:rsidP="00A374D3">
      <w:pPr>
        <w:jc w:val="both"/>
        <w:rPr>
          <w:sz w:val="28"/>
          <w:szCs w:val="28"/>
        </w:rPr>
      </w:pPr>
    </w:p>
    <w:p w:rsidR="00A021D1" w:rsidRDefault="00A021D1" w:rsidP="00A021D1">
      <w:pPr>
        <w:pStyle w:val="a3"/>
        <w:shd w:val="clear" w:color="auto" w:fill="FFFFFF"/>
        <w:spacing w:before="0" w:beforeAutospacing="0" w:after="0" w:afterAutospacing="0"/>
        <w:ind w:firstLine="804"/>
        <w:jc w:val="right"/>
      </w:pPr>
    </w:p>
    <w:p w:rsidR="00A021D1" w:rsidRDefault="00A021D1" w:rsidP="00A021D1"/>
    <w:p w:rsidR="00A021D1" w:rsidRDefault="00A021D1" w:rsidP="00A021D1"/>
    <w:p w:rsidR="00A021D1" w:rsidRDefault="00A021D1" w:rsidP="00A021D1"/>
    <w:p w:rsidR="00E151FE" w:rsidRDefault="00E151FE" w:rsidP="00E151FE">
      <w:pPr>
        <w:jc w:val="center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</w:p>
    <w:p w:rsidR="00E151FE" w:rsidRDefault="00E151FE" w:rsidP="00E151FE">
      <w:pPr>
        <w:jc w:val="center"/>
        <w:rPr>
          <w:sz w:val="28"/>
          <w:szCs w:val="28"/>
        </w:rPr>
      </w:pPr>
    </w:p>
    <w:p w:rsidR="00E151FE" w:rsidRPr="00CE0ECF" w:rsidRDefault="00E151FE" w:rsidP="00AC2E90">
      <w:pPr>
        <w:jc w:val="both"/>
        <w:rPr>
          <w:sz w:val="28"/>
          <w:szCs w:val="28"/>
        </w:rPr>
      </w:pPr>
    </w:p>
    <w:sectPr w:rsidR="00E151FE" w:rsidRPr="00CE0ECF" w:rsidSect="008435AB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438E9"/>
    <w:multiLevelType w:val="hybridMultilevel"/>
    <w:tmpl w:val="ACE6790A"/>
    <w:lvl w:ilvl="0" w:tplc="0F4C2A06">
      <w:start w:val="1"/>
      <w:numFmt w:val="decimal"/>
      <w:lvlText w:val="%1."/>
      <w:lvlJc w:val="left"/>
      <w:pPr>
        <w:ind w:left="831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2CB5"/>
    <w:rsid w:val="0025686D"/>
    <w:rsid w:val="002744B0"/>
    <w:rsid w:val="002C7E3F"/>
    <w:rsid w:val="002F511B"/>
    <w:rsid w:val="003B2CB5"/>
    <w:rsid w:val="00410E1C"/>
    <w:rsid w:val="004C6E4A"/>
    <w:rsid w:val="00615D50"/>
    <w:rsid w:val="006C173D"/>
    <w:rsid w:val="006D1684"/>
    <w:rsid w:val="007B1D43"/>
    <w:rsid w:val="008435AB"/>
    <w:rsid w:val="00956392"/>
    <w:rsid w:val="00A021D1"/>
    <w:rsid w:val="00A22213"/>
    <w:rsid w:val="00A32D8E"/>
    <w:rsid w:val="00A374D3"/>
    <w:rsid w:val="00AC2E90"/>
    <w:rsid w:val="00B376A3"/>
    <w:rsid w:val="00B7560F"/>
    <w:rsid w:val="00C20717"/>
    <w:rsid w:val="00CE0ECF"/>
    <w:rsid w:val="00D6757B"/>
    <w:rsid w:val="00DE5D69"/>
    <w:rsid w:val="00E151FE"/>
    <w:rsid w:val="00E804C2"/>
    <w:rsid w:val="00F560CC"/>
    <w:rsid w:val="00FA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E4A"/>
    <w:pPr>
      <w:spacing w:before="100" w:beforeAutospacing="1" w:after="100" w:afterAutospacing="1"/>
    </w:pPr>
  </w:style>
  <w:style w:type="paragraph" w:customStyle="1" w:styleId="ConsPlusTitle">
    <w:name w:val="ConsPlusTitle"/>
    <w:rsid w:val="004C6E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4">
    <w:name w:val="List Paragraph"/>
    <w:basedOn w:val="a"/>
    <w:qFormat/>
    <w:rsid w:val="0095639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КУЛЬТУРЫ «СОЦИАЛЬНО-КУЛЬТУРНЫЙ ЦЕНТР СЫКТЫВДИНСКОГО РАЙОНА»</vt:lpstr>
    </vt:vector>
  </TitlesOfParts>
  <Company>RePack by SPecialiST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КУЛЬТУРЫ «СОЦИАЛЬНО-КУЛЬТУРНЫЙ ЦЕНТР СЫКТЫВДИНСКОГО РАЙОНА»</dc:title>
  <dc:creator>1</dc:creator>
  <cp:lastModifiedBy>Пользователь</cp:lastModifiedBy>
  <cp:revision>2</cp:revision>
  <cp:lastPrinted>2015-09-11T07:04:00Z</cp:lastPrinted>
  <dcterms:created xsi:type="dcterms:W3CDTF">2016-05-31T08:28:00Z</dcterms:created>
  <dcterms:modified xsi:type="dcterms:W3CDTF">2016-05-31T08:28:00Z</dcterms:modified>
</cp:coreProperties>
</file>