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D" w:rsidRDefault="002E738D" w:rsidP="002E738D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ПАМЯТКА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КАК НЕ СТАТЬ ЖЕРТВОЙ ВЗРЫВА БОМБЫ</w:t>
      </w:r>
    </w:p>
    <w:p w:rsidR="002E738D" w:rsidRDefault="002E738D" w:rsidP="002E738D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Следует помнить, что самые простые методы ограничения доступа в здание 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контроля за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парковались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максимально возможной дистанции.</w:t>
      </w:r>
    </w:p>
    <w:p w:rsidR="002E738D" w:rsidRDefault="002E738D" w:rsidP="002E738D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E738D" w:rsidRDefault="002E738D" w:rsidP="002E738D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Важное значение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>
        <w:rPr>
          <w:rFonts w:ascii="Tahoma" w:hAnsi="Tahoma" w:cs="Tahoma"/>
          <w:color w:val="000000"/>
          <w:sz w:val="18"/>
          <w:szCs w:val="18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2E738D" w:rsidRDefault="002E738D" w:rsidP="002E738D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Если в организацию позвонил человек, предупреждающий о взрыве бомбы</w:t>
      </w:r>
    </w:p>
    <w:p w:rsidR="002E738D" w:rsidRDefault="002E738D" w:rsidP="002E738D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Подобный звонок – лучший источник получения информации о взрывных устройствах.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3"/>
          <w:rFonts w:ascii="Tahoma" w:hAnsi="Tahoma" w:cs="Tahoma"/>
          <w:color w:val="000000"/>
          <w:sz w:val="18"/>
          <w:szCs w:val="18"/>
        </w:rPr>
        <w:t>Поэтому: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старайтесь удержать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звонящего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 линии как можно дольше. Просите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/её повторить послание. Постарайтесь записать каждое слово, сказанное позвонившим;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если позвонивший не указал, где заложена бомба, попросите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/её предоставить подробную информацию;</w:t>
      </w:r>
    </w:p>
    <w:p w:rsidR="002E738D" w:rsidRDefault="002E738D" w:rsidP="002E738D">
      <w:pPr>
        <w:pStyle w:val="a4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информируйте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звонящего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что в здании находится много людей и взрыв бомбы способен привести к смерти и серьёзным ранениям многих из них;</w:t>
      </w:r>
      <w:r>
        <w:rPr>
          <w:rFonts w:ascii="Tahoma" w:hAnsi="Tahoma" w:cs="Tahoma"/>
          <w:color w:val="000000"/>
          <w:sz w:val="18"/>
          <w:szCs w:val="18"/>
        </w:rPr>
        <w:br/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</w:t>
      </w:r>
      <w:r>
        <w:rPr>
          <w:rFonts w:ascii="Tahoma" w:hAnsi="Tahoma" w:cs="Tahoma"/>
          <w:color w:val="000000"/>
          <w:sz w:val="18"/>
          <w:szCs w:val="18"/>
        </w:rPr>
        <w:br/>
        <w:t>обращайте внимание на детали: голос (мужчина/женщина), тембр голоса (высокий, низкий и пр.), акцент, особенности речи и пр.;</w:t>
      </w:r>
      <w:r>
        <w:rPr>
          <w:rFonts w:ascii="Tahoma" w:hAnsi="Tahoma" w:cs="Tahoma"/>
          <w:color w:val="000000"/>
          <w:sz w:val="18"/>
          <w:szCs w:val="18"/>
        </w:rPr>
        <w:br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  <w:r>
        <w:rPr>
          <w:rFonts w:ascii="Tahoma" w:hAnsi="Tahoma" w:cs="Tahoma"/>
          <w:color w:val="000000"/>
          <w:sz w:val="18"/>
          <w:szCs w:val="18"/>
        </w:rPr>
        <w:br/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  <w:r>
        <w:rPr>
          <w:rFonts w:ascii="Tahoma" w:hAnsi="Tahoma" w:cs="Tahoma"/>
          <w:color w:val="000000"/>
          <w:sz w:val="18"/>
          <w:szCs w:val="18"/>
        </w:rPr>
        <w:br/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2E738D" w:rsidRDefault="002E738D" w:rsidP="002E738D">
      <w:pPr>
        <w:pStyle w:val="rtecenter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Если вы обнаружили предмет, похожий на взрывное устройство</w:t>
      </w:r>
    </w:p>
    <w:p w:rsidR="002E738D" w:rsidRDefault="002E738D" w:rsidP="002E738D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i/>
          <w:iCs/>
          <w:color w:val="000000"/>
          <w:sz w:val="18"/>
          <w:szCs w:val="18"/>
        </w:rPr>
        <w:t>Признаки, которые могут указать на наличие ВУ: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наличие на обнаруженном предмете проводов, верёвок,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изоленты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;</w:t>
      </w:r>
      <w:r>
        <w:rPr>
          <w:rFonts w:ascii="Tahoma" w:hAnsi="Tahoma" w:cs="Tahoma"/>
          <w:color w:val="000000"/>
          <w:sz w:val="18"/>
          <w:szCs w:val="18"/>
        </w:rPr>
        <w:br/>
        <w:t>подозрительные звуки, щелчки, тиканье, издаваемые предметом;</w:t>
      </w:r>
    </w:p>
    <w:p w:rsidR="002E738D" w:rsidRDefault="002E738D" w:rsidP="002E738D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предмета исходит характерный запах миндаля или другой необычный запах.</w:t>
      </w:r>
      <w:r>
        <w:rPr>
          <w:rFonts w:ascii="Tahoma" w:hAnsi="Tahoma" w:cs="Tahoma"/>
          <w:color w:val="000000"/>
          <w:sz w:val="18"/>
          <w:szCs w:val="18"/>
        </w:rPr>
        <w:br/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>
        <w:rPr>
          <w:rFonts w:ascii="Tahoma" w:hAnsi="Tahoma" w:cs="Tahoma"/>
          <w:color w:val="000000"/>
          <w:sz w:val="18"/>
          <w:szCs w:val="18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>
        <w:rPr>
          <w:rFonts w:ascii="Tahoma" w:hAnsi="Tahoma" w:cs="Tahoma"/>
          <w:color w:val="000000"/>
          <w:sz w:val="18"/>
          <w:szCs w:val="18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>
        <w:rPr>
          <w:rFonts w:ascii="Tahoma" w:hAnsi="Tahoma" w:cs="Tahoma"/>
          <w:color w:val="000000"/>
          <w:sz w:val="18"/>
          <w:szCs w:val="18"/>
        </w:rPr>
        <w:br/>
        <w:t>Если вы обнаружили подозрительный предмет в учреждении, сообщите о находке в администрацию.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Во всех перечисленных случаях:</w:t>
      </w:r>
      <w:r>
        <w:rPr>
          <w:rFonts w:ascii="Tahoma" w:hAnsi="Tahoma" w:cs="Tahoma"/>
          <w:color w:val="000000"/>
          <w:sz w:val="18"/>
          <w:szCs w:val="18"/>
        </w:rPr>
        <w:br/>
        <w:t>1. Не трогайте, не вскрывайте и не передвигайте находку.</w:t>
      </w:r>
      <w:r>
        <w:rPr>
          <w:rFonts w:ascii="Tahoma" w:hAnsi="Tahoma" w:cs="Tahoma"/>
          <w:color w:val="000000"/>
          <w:sz w:val="18"/>
          <w:szCs w:val="18"/>
        </w:rPr>
        <w:br/>
        <w:t>2. Не курите, воздержитесь от использования средств радиосвязи, в том числе и мобильных.</w:t>
      </w:r>
      <w:r>
        <w:rPr>
          <w:rFonts w:ascii="Tahoma" w:hAnsi="Tahoma" w:cs="Tahoma"/>
          <w:color w:val="000000"/>
          <w:sz w:val="18"/>
          <w:szCs w:val="18"/>
        </w:rPr>
        <w:br/>
        <w:t>3. Сообщите об обнаруженном предмете в правоохранительные органы.</w:t>
      </w:r>
      <w:r>
        <w:rPr>
          <w:rFonts w:ascii="Tahoma" w:hAnsi="Tahoma" w:cs="Tahoma"/>
          <w:color w:val="000000"/>
          <w:sz w:val="18"/>
          <w:szCs w:val="18"/>
        </w:rPr>
        <w:br/>
        <w:t>4. Запомните время обнаружения находки.</w:t>
      </w:r>
      <w:r>
        <w:rPr>
          <w:rFonts w:ascii="Tahoma" w:hAnsi="Tahoma" w:cs="Tahoma"/>
          <w:color w:val="000000"/>
          <w:sz w:val="18"/>
          <w:szCs w:val="18"/>
        </w:rPr>
        <w:br/>
        <w:t>5. По возможности обеспечьте охрану подозрительного предмета или опасной зоны.</w:t>
      </w:r>
      <w:r>
        <w:rPr>
          <w:rFonts w:ascii="Tahoma" w:hAnsi="Tahoma" w:cs="Tahoma"/>
          <w:color w:val="000000"/>
          <w:sz w:val="18"/>
          <w:szCs w:val="18"/>
        </w:rPr>
        <w:br/>
        <w:t>6. Постарайтесь сделать так, чтобы люди отошли как можно дальше от опасной находки.</w:t>
      </w:r>
      <w:r>
        <w:rPr>
          <w:rFonts w:ascii="Tahoma" w:hAnsi="Tahoma" w:cs="Tahoma"/>
          <w:color w:val="000000"/>
          <w:sz w:val="18"/>
          <w:szCs w:val="18"/>
        </w:rPr>
        <w:br/>
        <w:t>7. Обязательно дождитесь прибытия оперативно-следственной группы.</w:t>
      </w:r>
      <w:r>
        <w:rPr>
          <w:rFonts w:ascii="Tahoma" w:hAnsi="Tahoma" w:cs="Tahoma"/>
          <w:color w:val="000000"/>
          <w:sz w:val="18"/>
          <w:szCs w:val="18"/>
        </w:rPr>
        <w:br/>
        <w:t>8. Не забывайте, что вы являетесь самым важным очевидцем.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Помните</w:t>
      </w:r>
      <w:r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: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внешний вид предмета может скрывать его настоящее назначение. В качестве камуфляжа для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взрывных работ используются обычные бытовые предметы: сумки, пакеты, свертки, коробки.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Родители</w:t>
      </w:r>
      <w:proofErr w:type="gramStart"/>
      <w:r>
        <w:rPr>
          <w:rStyle w:val="a5"/>
          <w:rFonts w:ascii="Tahoma" w:hAnsi="Tahoma" w:cs="Tahoma"/>
          <w:b/>
          <w:bCs/>
          <w:color w:val="000000"/>
          <w:sz w:val="18"/>
          <w:szCs w:val="18"/>
        </w:rPr>
        <w:t>!</w:t>
      </w:r>
      <w:r>
        <w:rPr>
          <w:rFonts w:ascii="Tahoma" w:hAnsi="Tahoma" w:cs="Tahoma"/>
          <w:color w:val="000000"/>
          <w:sz w:val="18"/>
          <w:szCs w:val="18"/>
        </w:rPr>
        <w:t>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2E738D" w:rsidRDefault="002E738D" w:rsidP="002E738D">
      <w:pPr>
        <w:pStyle w:val="rtejustify"/>
        <w:shd w:val="clear" w:color="auto" w:fill="FFFFFF"/>
        <w:spacing w:before="0" w:beforeAutospacing="0" w:after="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 xml:space="preserve">Ещё раз </w:t>
      </w:r>
      <w:proofErr w:type="spellStart"/>
      <w:r>
        <w:rPr>
          <w:rStyle w:val="a3"/>
          <w:rFonts w:ascii="Tahoma" w:hAnsi="Tahoma" w:cs="Tahoma"/>
          <w:color w:val="000000"/>
          <w:sz w:val="18"/>
          <w:szCs w:val="18"/>
        </w:rPr>
        <w:t>напоминаем</w:t>
      </w:r>
      <w:proofErr w:type="gramStart"/>
      <w:r>
        <w:rPr>
          <w:rStyle w:val="a3"/>
          <w:rFonts w:ascii="Tahoma" w:hAnsi="Tahoma" w:cs="Tahoma"/>
          <w:color w:val="000000"/>
          <w:sz w:val="18"/>
          <w:szCs w:val="18"/>
        </w:rPr>
        <w:t>:</w:t>
      </w:r>
      <w:r>
        <w:rPr>
          <w:rStyle w:val="a3"/>
          <w:rFonts w:ascii="Tahoma" w:hAnsi="Tahoma" w:cs="Tahoma"/>
          <w:i/>
          <w:iCs/>
          <w:color w:val="000000"/>
          <w:sz w:val="18"/>
          <w:szCs w:val="18"/>
        </w:rPr>
        <w:t>Н</w:t>
      </w:r>
      <w:proofErr w:type="gramEnd"/>
      <w:r>
        <w:rPr>
          <w:rStyle w:val="a3"/>
          <w:rFonts w:ascii="Tahoma" w:hAnsi="Tahoma" w:cs="Tahoma"/>
          <w:i/>
          <w:iCs/>
          <w:color w:val="000000"/>
          <w:sz w:val="18"/>
          <w:szCs w:val="18"/>
        </w:rPr>
        <w:t>е</w:t>
      </w:r>
      <w:proofErr w:type="spellEnd"/>
      <w:r>
        <w:rPr>
          <w:rStyle w:val="a3"/>
          <w:rFonts w:ascii="Tahoma" w:hAnsi="Tahoma" w:cs="Tahoma"/>
          <w:i/>
          <w:iCs/>
          <w:color w:val="000000"/>
          <w:sz w:val="18"/>
          <w:szCs w:val="18"/>
        </w:rPr>
        <w:t xml:space="preserve">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2E738D" w:rsidRDefault="002E738D" w:rsidP="002E738D">
      <w:pPr>
        <w:pStyle w:val="rtejustify"/>
        <w:shd w:val="clear" w:color="auto" w:fill="FFFFFF"/>
        <w:spacing w:before="120" w:beforeAutospacing="0" w:after="60" w:afterAutospacing="0" w:line="24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E738D" w:rsidRDefault="002E738D" w:rsidP="002E738D">
      <w:pPr>
        <w:pStyle w:val="rtejustify"/>
        <w:shd w:val="clear" w:color="auto" w:fill="FFFFFF"/>
        <w:spacing w:before="120" w:beforeAutospacing="0" w:after="6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2E738D" w:rsidRDefault="002E738D" w:rsidP="002E738D">
      <w:pPr>
        <w:pStyle w:val="rtecenter"/>
        <w:shd w:val="clear" w:color="auto" w:fill="FFFFFF"/>
        <w:spacing w:before="120" w:beforeAutospacing="0" w:after="60" w:afterAutospacing="0" w:line="24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3"/>
          <w:rFonts w:ascii="Tahoma" w:hAnsi="Tahoma" w:cs="Tahoma"/>
          <w:color w:val="000000"/>
          <w:sz w:val="18"/>
          <w:szCs w:val="18"/>
        </w:rPr>
        <w:t>Материал предоставлен:</w:t>
      </w:r>
      <w:r>
        <w:rPr>
          <w:rFonts w:ascii="Tahoma" w:hAnsi="Tahoma" w:cs="Tahoma"/>
          <w:color w:val="000000"/>
          <w:sz w:val="18"/>
          <w:szCs w:val="18"/>
        </w:rPr>
        <w:br/>
        <w:t>Краевым государственным казённым образовательным учреждением «Учебно-методический центр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по гражданской обороне, чрезвычайным ситуациям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и пожарной безопасности Красноярского края»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Адрес: 660100, г. Красноярск,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Пролетарская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155</w:t>
      </w:r>
    </w:p>
    <w:p w:rsidR="0045621F" w:rsidRDefault="0045621F"/>
    <w:sectPr w:rsidR="0045621F" w:rsidSect="0045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8D"/>
    <w:rsid w:val="002E738D"/>
    <w:rsid w:val="0045621F"/>
    <w:rsid w:val="00F5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E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E738D"/>
    <w:rPr>
      <w:b/>
      <w:bCs/>
    </w:rPr>
  </w:style>
  <w:style w:type="paragraph" w:customStyle="1" w:styleId="rtejustify">
    <w:name w:val="rtejustify"/>
    <w:basedOn w:val="a"/>
    <w:rsid w:val="002E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738D"/>
    <w:rPr>
      <w:i/>
      <w:iCs/>
    </w:rPr>
  </w:style>
  <w:style w:type="character" w:customStyle="1" w:styleId="apple-converted-space">
    <w:name w:val="apple-converted-space"/>
    <w:basedOn w:val="a0"/>
    <w:rsid w:val="002E7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USER30_1</dc:creator>
  <cp:keywords/>
  <dc:description/>
  <cp:lastModifiedBy>USER30_1</cp:lastModifiedBy>
  <cp:revision>3</cp:revision>
  <dcterms:created xsi:type="dcterms:W3CDTF">2015-11-02T12:33:00Z</dcterms:created>
  <dcterms:modified xsi:type="dcterms:W3CDTF">2015-11-02T12:33:00Z</dcterms:modified>
</cp:coreProperties>
</file>