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Look w:val="01E0"/>
      </w:tblPr>
      <w:tblGrid>
        <w:gridCol w:w="3652"/>
        <w:gridCol w:w="2936"/>
        <w:gridCol w:w="3706"/>
      </w:tblGrid>
      <w:tr w:rsidR="00F93908" w:rsidRPr="00A763B8" w:rsidTr="008808B6">
        <w:trPr>
          <w:trHeight w:val="1977"/>
        </w:trPr>
        <w:tc>
          <w:tcPr>
            <w:tcW w:w="3652" w:type="dxa"/>
          </w:tcPr>
          <w:p w:rsidR="00F93908" w:rsidRPr="00A763B8" w:rsidRDefault="00F93908" w:rsidP="00880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 управления образования</w:t>
            </w: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АМОМР «Сыктывдинский»</w:t>
            </w: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08" w:rsidRPr="00A763B8" w:rsidRDefault="00F93908" w:rsidP="008808B6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 Н.Н. Панюкова</w:t>
            </w:r>
          </w:p>
        </w:tc>
        <w:tc>
          <w:tcPr>
            <w:tcW w:w="2936" w:type="dxa"/>
          </w:tcPr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F93908" w:rsidRPr="00A763B8" w:rsidRDefault="00F93908" w:rsidP="00880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развития физической культуры и спорта Сыктывдинского района»</w:t>
            </w: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 А.В.Трофимов</w:t>
            </w:r>
          </w:p>
        </w:tc>
      </w:tr>
    </w:tbl>
    <w:p w:rsidR="00F93908" w:rsidRPr="00A763B8" w:rsidRDefault="00F93908" w:rsidP="00F93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3908" w:rsidRPr="00A763B8" w:rsidRDefault="00F93908" w:rsidP="00F9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о лично – командном первенстве Сыктывдинского района по лыжным гонкам среди допризывной молодежи школ и учебных заведений памяти воина-интернационалиста А. В. </w:t>
      </w:r>
      <w:proofErr w:type="spellStart"/>
      <w:r w:rsidRPr="00A763B8">
        <w:rPr>
          <w:rFonts w:ascii="Times New Roman" w:hAnsi="Times New Roman" w:cs="Times New Roman"/>
          <w:b/>
          <w:sz w:val="24"/>
          <w:szCs w:val="24"/>
        </w:rPr>
        <w:t>Размыслова</w:t>
      </w:r>
      <w:proofErr w:type="spellEnd"/>
      <w:r w:rsidRPr="00A763B8">
        <w:rPr>
          <w:rFonts w:ascii="Times New Roman" w:hAnsi="Times New Roman" w:cs="Times New Roman"/>
          <w:b/>
          <w:sz w:val="24"/>
          <w:szCs w:val="24"/>
        </w:rPr>
        <w:t>, первенстве Сыктывдинского района по лыжным гонкам среди трудящихся Сыктывдинского района, в зачет круглогодичной Спартакиады.</w:t>
      </w:r>
      <w:r w:rsidRPr="00A7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ab/>
        <w:t>Повышение спортивного мастерства, выполнение спортивных разрядов, сдача норм ГТО, популяризация лыжного спорта в учебных заведениях и коллективах физической культуры, формирование здорового образа жизни.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Соревнования проводятся в с.Выльгорт на лыжной базе </w:t>
      </w:r>
      <w:r>
        <w:rPr>
          <w:rFonts w:ascii="Times New Roman" w:hAnsi="Times New Roman" w:cs="Times New Roman"/>
          <w:sz w:val="24"/>
          <w:szCs w:val="24"/>
        </w:rPr>
        <w:t xml:space="preserve">МБО ДО «ДЮСШ Сыктывдинского района» </w:t>
      </w:r>
      <w:r w:rsidRPr="00A763B8">
        <w:rPr>
          <w:rFonts w:ascii="Times New Roman" w:hAnsi="Times New Roman" w:cs="Times New Roman"/>
          <w:b/>
          <w:sz w:val="24"/>
          <w:szCs w:val="24"/>
        </w:rPr>
        <w:t>18 февраля 2017 года.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Заседание судейской коллегии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10.00 часов</w:t>
      </w:r>
      <w:r w:rsidRPr="00A763B8">
        <w:rPr>
          <w:rFonts w:ascii="Times New Roman" w:hAnsi="Times New Roman" w:cs="Times New Roman"/>
          <w:sz w:val="24"/>
          <w:szCs w:val="24"/>
        </w:rPr>
        <w:t xml:space="preserve">. Начало соревнований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10.30 часов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Для всех участников – </w:t>
      </w:r>
      <w:r w:rsidRPr="00A763B8">
        <w:rPr>
          <w:rFonts w:ascii="Times New Roman" w:hAnsi="Times New Roman" w:cs="Times New Roman"/>
          <w:b/>
          <w:sz w:val="24"/>
          <w:szCs w:val="24"/>
        </w:rPr>
        <w:t>ход свободный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1. Соревнования проводятся по 4 возрастным группам: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3B8">
        <w:rPr>
          <w:rFonts w:ascii="Times New Roman" w:hAnsi="Times New Roman" w:cs="Times New Roman"/>
          <w:sz w:val="24"/>
          <w:szCs w:val="24"/>
        </w:rPr>
        <w:t xml:space="preserve"> возрастная группа – допризывная молодежь школ и учебных заведений района. Состав команды – 6 юношей 1999-2001 г.р.;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63B8">
        <w:rPr>
          <w:rFonts w:ascii="Times New Roman" w:hAnsi="Times New Roman" w:cs="Times New Roman"/>
          <w:sz w:val="24"/>
          <w:szCs w:val="24"/>
        </w:rPr>
        <w:t xml:space="preserve">,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63B8">
        <w:rPr>
          <w:rFonts w:ascii="Times New Roman" w:hAnsi="Times New Roman" w:cs="Times New Roman"/>
          <w:sz w:val="24"/>
          <w:szCs w:val="24"/>
        </w:rPr>
        <w:t xml:space="preserve">,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763B8">
        <w:rPr>
          <w:rFonts w:ascii="Times New Roman" w:hAnsi="Times New Roman" w:cs="Times New Roman"/>
          <w:sz w:val="24"/>
          <w:szCs w:val="24"/>
        </w:rPr>
        <w:t xml:space="preserve"> возрастная группа – сборные команды сельских поселений. Состав команды 6 человек (3 муж. + 3 жен.); по 1 муж. и 1 жен. в каждой возрастной группе.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Программа:</w:t>
      </w:r>
    </w:p>
    <w:tbl>
      <w:tblPr>
        <w:tblW w:w="9828" w:type="dxa"/>
        <w:tblLook w:val="01E0"/>
      </w:tblPr>
      <w:tblGrid>
        <w:gridCol w:w="5508"/>
        <w:gridCol w:w="2160"/>
        <w:gridCol w:w="2160"/>
      </w:tblGrid>
      <w:tr w:rsidR="00F93908" w:rsidRPr="00A763B8" w:rsidTr="008808B6">
        <w:tc>
          <w:tcPr>
            <w:tcW w:w="5508" w:type="dxa"/>
            <w:hideMark/>
          </w:tcPr>
          <w:p w:rsidR="00F93908" w:rsidRPr="00A763B8" w:rsidRDefault="00F93908" w:rsidP="008808B6">
            <w:pPr>
              <w:tabs>
                <w:tab w:val="center" w:pos="26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 и трудящиеся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3908" w:rsidRPr="00A763B8" w:rsidRDefault="00F93908" w:rsidP="008808B6">
            <w:pPr>
              <w:tabs>
                <w:tab w:val="center" w:pos="26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Группа</w:t>
            </w:r>
          </w:p>
        </w:tc>
        <w:tc>
          <w:tcPr>
            <w:tcW w:w="2160" w:type="dxa"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60" w:type="dxa"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93908" w:rsidRPr="00A763B8" w:rsidTr="008808B6">
        <w:tc>
          <w:tcPr>
            <w:tcW w:w="5508" w:type="dxa"/>
            <w:hideMark/>
          </w:tcPr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1999 – 2001 г.г. рождения (допризывная)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908" w:rsidRPr="00A763B8" w:rsidTr="008808B6">
        <w:tc>
          <w:tcPr>
            <w:tcW w:w="5508" w:type="dxa"/>
            <w:hideMark/>
          </w:tcPr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1988 – 1998 г.г. рождения 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5 км.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F93908" w:rsidRPr="00A763B8" w:rsidTr="008808B6">
        <w:tc>
          <w:tcPr>
            <w:tcW w:w="5508" w:type="dxa"/>
            <w:hideMark/>
          </w:tcPr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1978– 1987 г.г. рождения 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F93908" w:rsidRPr="00A763B8" w:rsidTr="008808B6">
        <w:tc>
          <w:tcPr>
            <w:tcW w:w="5508" w:type="dxa"/>
            <w:hideMark/>
          </w:tcPr>
          <w:p w:rsidR="00F93908" w:rsidRPr="00A763B8" w:rsidRDefault="00F93908" w:rsidP="0088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1977 г.р. и старше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F93908" w:rsidRPr="00A763B8" w:rsidRDefault="00F93908" w:rsidP="00880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</w:tbl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победителей: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Личные места определяются в соответствии с правилами соревнований. Командные места определяются по наименьшей сумме мест, полученных участниками. При отсутствии зачетного участника команде начисляются очки по формуле: последнее место </w:t>
      </w:r>
      <w:r w:rsidRPr="00A763B8">
        <w:rPr>
          <w:rFonts w:ascii="Times New Roman" w:hAnsi="Times New Roman" w:cs="Times New Roman"/>
          <w:sz w:val="24"/>
          <w:szCs w:val="24"/>
        </w:rPr>
        <w:lastRenderedPageBreak/>
        <w:t xml:space="preserve">+ 2 штрафных очка. В случае равенства суммы очков у двух и более команд преимущество получает команда, имеющая больше первых, вторых, третьих и т.д. мест.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390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0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Финансовые расходы: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Расходы по подвозу участников соревнований среди допризывной молодежи несет управление образования АМОМР «Сыктывдинский».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Расходы по оплате компенсации питания судейской бригады, награждению в личном зачете и командном среди сельских поселений и допризывной молодежи несет МАУ «Центр развития физической культуры и спорта Сыктывдинского района».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В личном зачете допризывники, занявшие первое, второе, третье места награждаются грамотами и медалями. В командном зачете допризывники награждаются кубком управления культуры АМОМР «Сыктывдинский».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В личном зачете трудящиеся, занявшие первое, второе и третье места в своих возрастных группах награждаются грамотами и медалями. Команда победительница среди сельских поселений награждается кубком и дипломом управления культуры АМОМР «Сыктывдинский».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Заявки: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Заявки по установленной форме, заверенные врачом, подаются в судейскую коллегию в день приезда команд на соревнования. Предварительные заявки подаются до 17 февраля 2017 года в управление культуры АМОМР «Сыктывдинский» по тел: 7-1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3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63B8">
        <w:rPr>
          <w:rFonts w:ascii="Times New Roman" w:hAnsi="Times New Roman" w:cs="Times New Roman"/>
          <w:sz w:val="24"/>
          <w:szCs w:val="24"/>
        </w:rPr>
        <w:t xml:space="preserve"> (Лыюров Константин Борисович</w:t>
      </w:r>
      <w:r>
        <w:rPr>
          <w:rFonts w:ascii="Times New Roman" w:hAnsi="Times New Roman" w:cs="Times New Roman"/>
          <w:sz w:val="24"/>
          <w:szCs w:val="24"/>
        </w:rPr>
        <w:t>, Андреев Алексей Александрович</w:t>
      </w:r>
      <w:r w:rsidRPr="00A763B8">
        <w:rPr>
          <w:rFonts w:ascii="Times New Roman" w:hAnsi="Times New Roman" w:cs="Times New Roman"/>
          <w:sz w:val="24"/>
          <w:szCs w:val="24"/>
        </w:rPr>
        <w:t>).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>Данное положение является вызовом на соревнования.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ОРГКОМИТЕТ</w:t>
      </w: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08" w:rsidRPr="00A763B8" w:rsidRDefault="00F93908" w:rsidP="00F93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939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3908"/>
    <w:rsid w:val="00F9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>DreamLair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2017-02-13T10:08:00Z</dcterms:created>
  <dcterms:modified xsi:type="dcterms:W3CDTF">2017-02-13T10:09:00Z</dcterms:modified>
</cp:coreProperties>
</file>