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C7" w:rsidRPr="005102B3" w:rsidRDefault="006765C7" w:rsidP="005102B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102B3">
        <w:rPr>
          <w:bCs/>
          <w:color w:val="000000"/>
          <w:sz w:val="22"/>
          <w:szCs w:val="22"/>
        </w:rPr>
        <w:t>Утверждаю</w:t>
      </w:r>
      <w:r>
        <w:rPr>
          <w:bCs/>
          <w:color w:val="000000"/>
          <w:sz w:val="22"/>
          <w:szCs w:val="22"/>
        </w:rPr>
        <w:t>:</w:t>
      </w:r>
    </w:p>
    <w:p w:rsidR="006765C7" w:rsidRPr="005102B3" w:rsidRDefault="006765C7" w:rsidP="005102B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102B3">
        <w:rPr>
          <w:bCs/>
          <w:color w:val="000000"/>
          <w:sz w:val="22"/>
          <w:szCs w:val="22"/>
        </w:rPr>
        <w:t xml:space="preserve">директор школы               </w:t>
      </w:r>
      <w:r>
        <w:rPr>
          <w:bCs/>
          <w:color w:val="000000"/>
          <w:sz w:val="22"/>
          <w:szCs w:val="22"/>
        </w:rPr>
        <w:t>/Е.В. Иванова/</w:t>
      </w:r>
    </w:p>
    <w:p w:rsidR="006765C7" w:rsidRPr="000E5F48" w:rsidRDefault="006765C7" w:rsidP="000E5F48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765C7" w:rsidRDefault="006765C7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работы </w:t>
      </w:r>
    </w:p>
    <w:p w:rsidR="006765C7" w:rsidRPr="005E4192" w:rsidRDefault="006765C7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E4192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улучшению </w:t>
      </w:r>
      <w:r w:rsidRPr="005E4192">
        <w:rPr>
          <w:b/>
          <w:bCs/>
          <w:color w:val="000000"/>
          <w:sz w:val="28"/>
          <w:szCs w:val="28"/>
        </w:rPr>
        <w:t>качества образовательной деятельности</w:t>
      </w:r>
    </w:p>
    <w:p w:rsidR="006765C7" w:rsidRDefault="006765C7" w:rsidP="006D0BA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«Пажгинская СОШ»</w:t>
      </w:r>
    </w:p>
    <w:p w:rsidR="006765C7" w:rsidRPr="000E5F48" w:rsidRDefault="006765C7" w:rsidP="006D0BA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2056"/>
        <w:gridCol w:w="2056"/>
        <w:gridCol w:w="4708"/>
      </w:tblGrid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Наименование мероприятия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Срок реализации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 xml:space="preserve">Ответственный 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Ожидаемый результат</w:t>
            </w: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Pr="00583A39" w:rsidRDefault="006765C7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1.1.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0FA7">
              <w:t>Повышение уровня рейтинга на сайте www.bus.gov.ru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100% заполнение информации на сайте.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1.2.</w:t>
            </w: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800FA7">
              <w:t>1.2.Оптимизация работы автоматизированной информационной системы «Сетевой город»: -проведение родительских собраний, классных часов по использованию электронных дневников учащихся;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размещение информации на официальном сайте образовательной организации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зам директора по УВР,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зам директора по ИКТ,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Повышение качества управленческих решений за счет использования более полной, достоверной, оперативной информации на всех уровнях образовательного процесса. Автоматизация документооборота в части аналитических справок, отчетов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1.3.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Увеличение количества услуг, предоставляемых в электронной форме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 мере необходимости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зам директора по ИКТ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1.4.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Популяризация информационных ресурсов образовательной организации (беседы на родительских собраниях, оформление стенда, выпуск буклетов)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администрация, классные руководители, ответственный за информатизацию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Все участники образовательных отношений овладеют данными способами взаимодействия с образовательной организацией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1.5.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Информирование родителей (законных представителей) о ходе рассмотрения заявлений, обращений, предложений родителей (законных представителей) администрацией 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 мере возникновения заявлений, обращений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увеличение количества обращений через данные виды обратной связи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1.6.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pStyle w:val="a"/>
              <w:jc w:val="both"/>
              <w:rPr>
                <w:sz w:val="24"/>
                <w:szCs w:val="24"/>
              </w:rPr>
            </w:pPr>
            <w:r w:rsidRPr="00A66E25">
              <w:rPr>
                <w:sz w:val="24"/>
                <w:szCs w:val="24"/>
                <w:bdr w:val="none" w:sz="0" w:space="0" w:color="auto" w:frame="1"/>
              </w:rPr>
              <w:t>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413332">
              <w:t>открытость, гласность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1.7.</w:t>
            </w:r>
          </w:p>
        </w:tc>
        <w:tc>
          <w:tcPr>
            <w:tcW w:w="5580" w:type="dxa"/>
          </w:tcPr>
          <w:p w:rsidR="006765C7" w:rsidRPr="00A66E25" w:rsidRDefault="006765C7" w:rsidP="00D51261">
            <w:pPr>
              <w:pStyle w:val="a"/>
              <w:rPr>
                <w:sz w:val="24"/>
                <w:szCs w:val="24"/>
              </w:rPr>
            </w:pPr>
            <w:r w:rsidRPr="00A66E25">
              <w:rPr>
                <w:sz w:val="24"/>
                <w:szCs w:val="24"/>
              </w:rPr>
              <w:t xml:space="preserve">Выстраивание плана работы на год в соответствии с запросами и потребностями участников образовательной </w:t>
            </w:r>
          </w:p>
          <w:p w:rsidR="006765C7" w:rsidRPr="00A66E25" w:rsidRDefault="006765C7" w:rsidP="00A66E25">
            <w:pPr>
              <w:pStyle w:val="a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A66E2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август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413332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План работы школы</w:t>
            </w: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Pr="00583A39" w:rsidRDefault="006765C7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2.  Создание комфортных условий</w:t>
            </w:r>
          </w:p>
        </w:tc>
      </w:tr>
      <w:tr w:rsidR="006765C7" w:rsidRPr="00800FA7" w:rsidTr="000E5F48">
        <w:tc>
          <w:tcPr>
            <w:tcW w:w="828" w:type="dxa"/>
            <w:vMerge w:val="restart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2.1.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Поддержание санитарно- гигиенических условий в здании и на территории школы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  <w:vMerge w:val="restart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директор,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зам директора по АХЧ</w:t>
            </w:r>
          </w:p>
        </w:tc>
        <w:tc>
          <w:tcPr>
            <w:tcW w:w="4708" w:type="dxa"/>
            <w:vMerge w:val="restart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Создание комфортных условий образовательной среды, </w:t>
            </w:r>
            <w:r w:rsidRPr="00B64484">
              <w:rPr>
                <w:shd w:val="clear" w:color="auto" w:fill="FFFFFF"/>
              </w:rPr>
              <w:t xml:space="preserve">в том числе для </w:t>
            </w:r>
            <w:r>
              <w:rPr>
                <w:shd w:val="clear" w:color="auto" w:fill="FFFFFF"/>
              </w:rPr>
              <w:t xml:space="preserve">детей </w:t>
            </w:r>
            <w:r w:rsidRPr="00B64484">
              <w:rPr>
                <w:shd w:val="clear" w:color="auto" w:fill="FFFFFF"/>
              </w:rPr>
              <w:t>с ограниченными возможностями здоровья</w:t>
            </w: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Замена оконных блоков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2017г.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пола в физкультурном зале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летний период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Замена светильников в учебных помещениях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течение года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Оборудование спортивной площадки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 мере поступления финансирования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кабинета химии, информатики, гардероба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летний период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Замена учебной мебели в кабинетах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течение года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Ремонт и современное оснащение учебных классах, мастерских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летний период</w:t>
            </w:r>
          </w:p>
        </w:tc>
        <w:tc>
          <w:tcPr>
            <w:tcW w:w="2056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8" w:type="dxa"/>
            <w:vMerge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  <w:r w:rsidRPr="00B64484">
              <w:t>Социально-психологическая поддержка учащихся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2.2.</w:t>
            </w:r>
            <w:r>
              <w:rPr>
                <w:color w:val="000000"/>
              </w:rPr>
              <w:t>1</w:t>
            </w: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Наличие условий организации обучения и воспитания обучающихся с ОВЗ: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-оказание психологической, логопедической и другой консультативной помощи;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 xml:space="preserve"> -проведение индивидуальных коррекционных занятий -обеспечить на сайте наличие анализа результативности, эффективности и качества деятельности по созданию условий организации обучения и воспитания обучающихся с ОВЗ.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администрация, учителя- предметники, учитель-логопед, педагог- психолог</w:t>
            </w: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 xml:space="preserve">100%  </w:t>
            </w:r>
            <w:r>
              <w:t>обеспеченность социально-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педагогическим сопровождением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484">
              <w:t>учащихся с осо</w:t>
            </w:r>
            <w:r>
              <w:t>быми   потребностями</w:t>
            </w:r>
            <w:r w:rsidRPr="00B64484">
              <w:t>.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5580" w:type="dxa"/>
          </w:tcPr>
          <w:p w:rsidR="006765C7" w:rsidRDefault="006765C7" w:rsidP="003B782B">
            <w:pPr>
              <w:jc w:val="both"/>
            </w:pPr>
            <w:r w:rsidRPr="00B64484">
              <w:t>Обеспечение здоровьесбережения учащихся и сотрудников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Условия труда сотрудников и условия обучения учащихся полностью соответствуют санитарным нормам и правилам и постоянно совершенствуется</w:t>
            </w:r>
            <w:r>
              <w:t>.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100% диспансеризация  учащихся</w:t>
            </w:r>
            <w:r>
              <w:t>.</w:t>
            </w:r>
          </w:p>
          <w:p w:rsidR="006765C7" w:rsidRPr="00B64484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 xml:space="preserve">Снижение отрицательных </w:t>
            </w:r>
            <w:r w:rsidRPr="00B64484">
              <w:t xml:space="preserve"> характеристик здоровья у учащихся.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2.3.</w:t>
            </w: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Наличие дополнительных образовательных услуг: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.Реализация дополнительных образовательных программ разносторонней направленности с у</w:t>
            </w:r>
            <w:r w:rsidRPr="00EC6912">
              <w:t>чет</w:t>
            </w:r>
            <w:r>
              <w:t>ом запросов учащихся и их родителей; имеющейся материально-технической базы;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 xml:space="preserve"> -размещение  на сайте школы анализа результативности, эффективности и качества деятельности по реализации дополнительных образовательных программ;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-тесное сотрудничество с партн</w:t>
            </w:r>
            <w:r w:rsidRPr="00A66E25">
              <w:rPr>
                <w:rFonts w:ascii="Tahoma" w:hAnsi="Tahoma" w:cs="Tahoma"/>
              </w:rPr>
              <w:t>ѐ</w:t>
            </w:r>
            <w:r>
              <w:t>рами (ЭПЦ, школа искусств, ДК, библиотека) для реализации дополнительных программ технической и туристско-краеведческой направленности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администрация, педагоги допобразования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Рост получателей, которым предоставлена образовательная услуга по дополнительным программам 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2.4.</w:t>
            </w: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Наличие возможности развития творческих способностей и интересов учащихся: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-улучшить качество условий и процессов развития творческих способностей и интересов учащихся;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-своевременно информировать о результатах участия в выставках, смотрах родителей и общественность;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 xml:space="preserve"> -предоставлять на сайт школы анализ результативности, эффективности и качества деятельности по развитию творческих способностей и интересов учащихся;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- привлечение родителей к развитию творческих способностей и интересов учащихся;</w:t>
            </w:r>
          </w:p>
          <w:p w:rsidR="006765C7" w:rsidRPr="003A0DE1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-повышение качества кадровых ресурсов.</w:t>
            </w:r>
          </w:p>
        </w:tc>
        <w:tc>
          <w:tcPr>
            <w:tcW w:w="2056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6765C7" w:rsidRPr="00A66E25" w:rsidRDefault="006765C7" w:rsidP="00583A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>есь педагогический коллектив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Default="006765C7" w:rsidP="00583A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65C7" w:rsidRPr="00A66E25" w:rsidRDefault="006765C7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6E25">
              <w:rPr>
                <w:color w:val="000000"/>
              </w:rPr>
              <w:t>ам.директора по ИКТ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Default="006765C7" w:rsidP="00583A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65C7" w:rsidRPr="00A66E25" w:rsidRDefault="006765C7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6E25">
              <w:rPr>
                <w:color w:val="000000"/>
              </w:rPr>
              <w:t>лассные руководители</w:t>
            </w:r>
          </w:p>
          <w:p w:rsidR="006765C7" w:rsidRPr="00A66E25" w:rsidRDefault="006765C7" w:rsidP="00203D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директор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Результативность, эффективность  качества деятельности по развитию творческих способностей и интересов учащихся</w:t>
            </w:r>
          </w:p>
        </w:tc>
      </w:tr>
      <w:tr w:rsidR="006765C7" w:rsidRPr="00800FA7" w:rsidTr="000E5F48">
        <w:tc>
          <w:tcPr>
            <w:tcW w:w="828" w:type="dxa"/>
            <w:vMerge w:val="restart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3946BB">
              <w:t>Организация подгото</w:t>
            </w:r>
            <w:r>
              <w:t>вки к государственной итоговой</w:t>
            </w:r>
            <w:r w:rsidRPr="003946BB">
              <w:t xml:space="preserve"> аттестации учащихся 9, 11 классов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течении учебного года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Учителя-предметники</w:t>
            </w: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Успешное прохождение ГИА всеми выпускниками школы и поступление в ВУЗы после окончания школы</w:t>
            </w:r>
          </w:p>
        </w:tc>
      </w:tr>
      <w:tr w:rsidR="006765C7" w:rsidRPr="00800FA7" w:rsidTr="000E5F48">
        <w:tc>
          <w:tcPr>
            <w:tcW w:w="82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Работа с одаренными детьми: проведение олимпиад, интеллектуальных марафонов, конкурсов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66E25">
              <w:rPr>
                <w:color w:val="000000"/>
              </w:rPr>
              <w:t>чителя-предметники</w:t>
            </w: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Наличие победителей и призеров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B64484">
              <w:t>Организация участия  в спортивных соревнованиях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08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Наличие победителей и призеров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2.5</w:t>
            </w:r>
          </w:p>
        </w:tc>
        <w:tc>
          <w:tcPr>
            <w:tcW w:w="5580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мероприятий, направленных на безопасность образовательной среды в школе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66E25">
              <w:rPr>
                <w:color w:val="000000"/>
              </w:rPr>
              <w:t>ам.директора по БЖ</w:t>
            </w:r>
          </w:p>
        </w:tc>
        <w:tc>
          <w:tcPr>
            <w:tcW w:w="4708" w:type="dxa"/>
          </w:tcPr>
          <w:p w:rsidR="006765C7" w:rsidRPr="00B81D43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81D43">
              <w:t>Безопасная образовательная среда</w:t>
            </w:r>
          </w:p>
        </w:tc>
      </w:tr>
      <w:tr w:rsidR="006765C7" w:rsidRPr="00800FA7" w:rsidTr="000E5F48">
        <w:tc>
          <w:tcPr>
            <w:tcW w:w="15228" w:type="dxa"/>
            <w:gridSpan w:val="5"/>
          </w:tcPr>
          <w:p w:rsidR="006765C7" w:rsidRPr="00583A39" w:rsidRDefault="006765C7" w:rsidP="00A66E25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583A39">
              <w:rPr>
                <w:b/>
              </w:rPr>
              <w:t>3. Доброжелательность, вежливость, компетентность работников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3.1.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Проведение мероприятий по обеспечению и созданию условий для психологической безопасности и комфортности, направленные на установление взаимоотношений педагогических работников с учащимися, родителями учащихся.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66E25">
              <w:rPr>
                <w:color w:val="000000"/>
              </w:rPr>
              <w:t>дминистрация, педагог-психолог</w:t>
            </w:r>
          </w:p>
        </w:tc>
        <w:tc>
          <w:tcPr>
            <w:tcW w:w="4708" w:type="dxa"/>
            <w:vMerge w:val="restart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Доброжелательн ость, вежливость и компетентность работников.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484">
              <w:t>Эффективность системы мотивации и поощрения персонала</w:t>
            </w:r>
            <w:r>
              <w:t xml:space="preserve">. 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3.2.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зам.директора по УВР</w:t>
            </w:r>
          </w:p>
        </w:tc>
        <w:tc>
          <w:tcPr>
            <w:tcW w:w="470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3.3.</w:t>
            </w:r>
          </w:p>
        </w:tc>
        <w:tc>
          <w:tcPr>
            <w:tcW w:w="5580" w:type="dxa"/>
          </w:tcPr>
          <w:p w:rsidR="006765C7" w:rsidRPr="00E25781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A66E25">
              <w:rPr>
                <w:color w:val="000000"/>
                <w:bdr w:val="none" w:sz="0" w:space="0" w:color="auto" w:frame="1"/>
              </w:rPr>
              <w:t>Проведение педагогического совета «Комфортная образовательная среда</w:t>
            </w:r>
            <w:r w:rsidRPr="00A66E25">
              <w:rPr>
                <w:color w:val="000000"/>
                <w:bdr w:val="none" w:sz="0" w:space="0" w:color="auto" w:frame="1"/>
              </w:rPr>
              <w:br/>
              <w:t>как часть современной инфраструктуры школы»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ноябрь</w:t>
            </w:r>
          </w:p>
        </w:tc>
        <w:tc>
          <w:tcPr>
            <w:tcW w:w="2056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0" w:type="dxa"/>
            <w:gridSpan w:val="4"/>
          </w:tcPr>
          <w:p w:rsidR="006765C7" w:rsidRPr="00583A39" w:rsidRDefault="006765C7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4.Удовлетворенность качеством предоставляемых образовательных услуг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4.1.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Проведение мониторинга степени удовлетворенности граждан качеством обслуживания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Регулярно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 w:val="restart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Открытость и доступность.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Улучшение качества предоставляемых услуг</w:t>
            </w: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4.2.</w:t>
            </w:r>
          </w:p>
        </w:tc>
        <w:tc>
          <w:tcPr>
            <w:tcW w:w="5580" w:type="dxa"/>
          </w:tcPr>
          <w:p w:rsidR="006765C7" w:rsidRPr="00A66E25" w:rsidRDefault="006765C7" w:rsidP="000E5F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2"/>
                <w:color w:val="000000"/>
              </w:rPr>
              <w:t>Размещение в</w:t>
            </w:r>
            <w:r>
              <w:rPr>
                <w:rStyle w:val="2"/>
                <w:color w:val="000000"/>
              </w:rPr>
              <w:br/>
              <w:t xml:space="preserve">фойе школы «Книги отзывов и </w:t>
            </w:r>
            <w:r w:rsidRPr="00A66E25">
              <w:rPr>
                <w:rStyle w:val="2"/>
                <w:color w:val="000000"/>
              </w:rPr>
              <w:t>пре</w:t>
            </w:r>
            <w:r>
              <w:rPr>
                <w:rStyle w:val="2"/>
                <w:color w:val="000000"/>
              </w:rPr>
              <w:t>д</w:t>
            </w:r>
            <w:r w:rsidRPr="00A66E25">
              <w:rPr>
                <w:rStyle w:val="2"/>
                <w:color w:val="000000"/>
              </w:rPr>
              <w:t>ложений»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4.3.</w:t>
            </w:r>
          </w:p>
        </w:tc>
        <w:tc>
          <w:tcPr>
            <w:tcW w:w="558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Изучение образовательных потребностей учащихся, родителей учащихся  на новый 2018-2019 учебный год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май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65C7" w:rsidRPr="00800FA7" w:rsidTr="000E5F48">
        <w:tc>
          <w:tcPr>
            <w:tcW w:w="82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4.4</w:t>
            </w:r>
          </w:p>
        </w:tc>
        <w:tc>
          <w:tcPr>
            <w:tcW w:w="5580" w:type="dxa"/>
          </w:tcPr>
          <w:p w:rsidR="006765C7" w:rsidRPr="00B81D43" w:rsidRDefault="006765C7" w:rsidP="000E5F48">
            <w:r w:rsidRPr="00B81D43">
              <w:t>Мониторинг и диагностика по следующим направлениям:</w:t>
            </w:r>
          </w:p>
          <w:p w:rsidR="006765C7" w:rsidRPr="00B81D43" w:rsidRDefault="006765C7" w:rsidP="000E5F48">
            <w:r w:rsidRPr="00B81D43">
              <w:t>- качество образования на о</w:t>
            </w:r>
            <w:r>
              <w:t>снове государственной итоговой</w:t>
            </w:r>
            <w:r w:rsidRPr="00B81D43">
              <w:t xml:space="preserve"> аттестации учащихся 9,11 классов</w:t>
            </w:r>
          </w:p>
          <w:p w:rsidR="006765C7" w:rsidRPr="00B81D43" w:rsidRDefault="006765C7" w:rsidP="000E5F48">
            <w:r w:rsidRPr="00B81D43">
              <w:t>- качество образовательных услуг по предметам</w:t>
            </w:r>
          </w:p>
          <w:p w:rsidR="006765C7" w:rsidRPr="00B81D43" w:rsidRDefault="006765C7" w:rsidP="000E5F48">
            <w:r w:rsidRPr="00B81D43">
              <w:t>- учебные и внеучебные достижения учащихся</w:t>
            </w:r>
          </w:p>
          <w:p w:rsidR="006765C7" w:rsidRPr="00B81D43" w:rsidRDefault="006765C7" w:rsidP="000E5F48">
            <w:r w:rsidRPr="00B81D43">
              <w:t>- оценка качества образования родителями</w:t>
            </w:r>
          </w:p>
          <w:p w:rsidR="006765C7" w:rsidRPr="00B81D43" w:rsidRDefault="006765C7" w:rsidP="000E5F48">
            <w:r w:rsidRPr="00B81D43">
              <w:t>- образовательные потребности учащихся</w:t>
            </w:r>
          </w:p>
          <w:p w:rsidR="006765C7" w:rsidRPr="00A66E25" w:rsidRDefault="006765C7" w:rsidP="000E5F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1D43">
              <w:t>- состояние здоровья учащихся</w:t>
            </w: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4708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3AA">
              <w:t>Сводные таблицы, диагностические карты аналитические справки и т.п.</w:t>
            </w:r>
          </w:p>
        </w:tc>
      </w:tr>
    </w:tbl>
    <w:p w:rsidR="006765C7" w:rsidRPr="005E4192" w:rsidRDefault="006765C7" w:rsidP="006D0BA4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sectPr w:rsidR="006765C7" w:rsidRPr="005E4192" w:rsidSect="000E5F48">
      <w:pgSz w:w="16838" w:h="11906" w:orient="landscape"/>
      <w:pgMar w:top="992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C7" w:rsidRDefault="006765C7" w:rsidP="00BF54C9">
      <w:r>
        <w:separator/>
      </w:r>
    </w:p>
  </w:endnote>
  <w:endnote w:type="continuationSeparator" w:id="1">
    <w:p w:rsidR="006765C7" w:rsidRDefault="006765C7" w:rsidP="00BF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C7" w:rsidRDefault="006765C7" w:rsidP="00BF54C9">
      <w:r>
        <w:separator/>
      </w:r>
    </w:p>
  </w:footnote>
  <w:footnote w:type="continuationSeparator" w:id="1">
    <w:p w:rsidR="006765C7" w:rsidRDefault="006765C7" w:rsidP="00BF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A2"/>
    <w:multiLevelType w:val="hybridMultilevel"/>
    <w:tmpl w:val="8A7C4DDE"/>
    <w:lvl w:ilvl="0" w:tplc="576417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8A1EC8"/>
    <w:multiLevelType w:val="hybridMultilevel"/>
    <w:tmpl w:val="D310C8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E4FFA"/>
    <w:multiLevelType w:val="hybridMultilevel"/>
    <w:tmpl w:val="AA0E4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C096B"/>
    <w:multiLevelType w:val="hybridMultilevel"/>
    <w:tmpl w:val="2A4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cs="Times New Roman" w:hint="default"/>
        <w:b w:val="0"/>
      </w:rPr>
    </w:lvl>
  </w:abstractNum>
  <w:abstractNum w:abstractNumId="9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cs="Times New Roman" w:hint="default"/>
      </w:rPr>
    </w:lvl>
  </w:abstractNum>
  <w:abstractNum w:abstractNumId="11">
    <w:nsid w:val="5E9D7B32"/>
    <w:multiLevelType w:val="hybridMultilevel"/>
    <w:tmpl w:val="BEDEBFE4"/>
    <w:lvl w:ilvl="0" w:tplc="210054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EB0350"/>
    <w:multiLevelType w:val="hybridMultilevel"/>
    <w:tmpl w:val="96FA9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F82552"/>
    <w:multiLevelType w:val="multilevel"/>
    <w:tmpl w:val="900A6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72"/>
    <w:rsid w:val="00005CA8"/>
    <w:rsid w:val="00011F69"/>
    <w:rsid w:val="00026D7D"/>
    <w:rsid w:val="00047CA7"/>
    <w:rsid w:val="000547AC"/>
    <w:rsid w:val="00060222"/>
    <w:rsid w:val="00062763"/>
    <w:rsid w:val="00064522"/>
    <w:rsid w:val="00075B43"/>
    <w:rsid w:val="00082C8C"/>
    <w:rsid w:val="000866FA"/>
    <w:rsid w:val="000A180D"/>
    <w:rsid w:val="000D6F08"/>
    <w:rsid w:val="000E5F48"/>
    <w:rsid w:val="00135E75"/>
    <w:rsid w:val="00136DAD"/>
    <w:rsid w:val="00136F66"/>
    <w:rsid w:val="001725C9"/>
    <w:rsid w:val="00177103"/>
    <w:rsid w:val="001C21E2"/>
    <w:rsid w:val="001D04D0"/>
    <w:rsid w:val="001D3E2B"/>
    <w:rsid w:val="001D6F75"/>
    <w:rsid w:val="00203DD2"/>
    <w:rsid w:val="00203F58"/>
    <w:rsid w:val="00204A26"/>
    <w:rsid w:val="0023464C"/>
    <w:rsid w:val="00241D8E"/>
    <w:rsid w:val="002436C6"/>
    <w:rsid w:val="0024695F"/>
    <w:rsid w:val="00251421"/>
    <w:rsid w:val="00273B54"/>
    <w:rsid w:val="00284242"/>
    <w:rsid w:val="00287007"/>
    <w:rsid w:val="002B5EA3"/>
    <w:rsid w:val="002C57FC"/>
    <w:rsid w:val="002C6F84"/>
    <w:rsid w:val="002E6044"/>
    <w:rsid w:val="002F59B5"/>
    <w:rsid w:val="0030159C"/>
    <w:rsid w:val="003030F9"/>
    <w:rsid w:val="00342194"/>
    <w:rsid w:val="00356CC6"/>
    <w:rsid w:val="003603AF"/>
    <w:rsid w:val="003651E5"/>
    <w:rsid w:val="00380AE4"/>
    <w:rsid w:val="00383B58"/>
    <w:rsid w:val="003946BB"/>
    <w:rsid w:val="00395930"/>
    <w:rsid w:val="003A0DE1"/>
    <w:rsid w:val="003B782B"/>
    <w:rsid w:val="003C1489"/>
    <w:rsid w:val="003E4128"/>
    <w:rsid w:val="003F5A0C"/>
    <w:rsid w:val="00400C8B"/>
    <w:rsid w:val="00401830"/>
    <w:rsid w:val="00405A6F"/>
    <w:rsid w:val="00411EF9"/>
    <w:rsid w:val="00413332"/>
    <w:rsid w:val="00416FAB"/>
    <w:rsid w:val="00417F89"/>
    <w:rsid w:val="004242D9"/>
    <w:rsid w:val="00424862"/>
    <w:rsid w:val="0043117B"/>
    <w:rsid w:val="00433EFC"/>
    <w:rsid w:val="00441E42"/>
    <w:rsid w:val="00443FC7"/>
    <w:rsid w:val="00457691"/>
    <w:rsid w:val="0046246C"/>
    <w:rsid w:val="004707B6"/>
    <w:rsid w:val="00492163"/>
    <w:rsid w:val="00493741"/>
    <w:rsid w:val="004A0921"/>
    <w:rsid w:val="004A1D04"/>
    <w:rsid w:val="004A79EA"/>
    <w:rsid w:val="004B07BE"/>
    <w:rsid w:val="004B48DE"/>
    <w:rsid w:val="004C0B59"/>
    <w:rsid w:val="004D698E"/>
    <w:rsid w:val="004D79FB"/>
    <w:rsid w:val="004E24A1"/>
    <w:rsid w:val="004F15C6"/>
    <w:rsid w:val="00504135"/>
    <w:rsid w:val="00504F37"/>
    <w:rsid w:val="005102B3"/>
    <w:rsid w:val="00545DFA"/>
    <w:rsid w:val="00550A17"/>
    <w:rsid w:val="005775CE"/>
    <w:rsid w:val="00582107"/>
    <w:rsid w:val="00583A39"/>
    <w:rsid w:val="00587099"/>
    <w:rsid w:val="005922AA"/>
    <w:rsid w:val="00593338"/>
    <w:rsid w:val="005B4B6C"/>
    <w:rsid w:val="005C5D95"/>
    <w:rsid w:val="005D27B7"/>
    <w:rsid w:val="005D5DD8"/>
    <w:rsid w:val="005D71FA"/>
    <w:rsid w:val="005E4192"/>
    <w:rsid w:val="00603D4D"/>
    <w:rsid w:val="00607F40"/>
    <w:rsid w:val="00622BA3"/>
    <w:rsid w:val="006535B4"/>
    <w:rsid w:val="006765C7"/>
    <w:rsid w:val="00681A15"/>
    <w:rsid w:val="0068571D"/>
    <w:rsid w:val="00693377"/>
    <w:rsid w:val="006C2627"/>
    <w:rsid w:val="006C3E09"/>
    <w:rsid w:val="006C5744"/>
    <w:rsid w:val="006D0BA4"/>
    <w:rsid w:val="006D1ABC"/>
    <w:rsid w:val="006F33C5"/>
    <w:rsid w:val="006F63B1"/>
    <w:rsid w:val="00753964"/>
    <w:rsid w:val="007849BF"/>
    <w:rsid w:val="0079282A"/>
    <w:rsid w:val="007A4F0F"/>
    <w:rsid w:val="007D62A3"/>
    <w:rsid w:val="007E617E"/>
    <w:rsid w:val="00800FA7"/>
    <w:rsid w:val="00815A3D"/>
    <w:rsid w:val="0083378A"/>
    <w:rsid w:val="0084139B"/>
    <w:rsid w:val="00862AC5"/>
    <w:rsid w:val="008652B3"/>
    <w:rsid w:val="00876830"/>
    <w:rsid w:val="00883524"/>
    <w:rsid w:val="0088437C"/>
    <w:rsid w:val="0089238F"/>
    <w:rsid w:val="008B458F"/>
    <w:rsid w:val="008B5C31"/>
    <w:rsid w:val="009020D4"/>
    <w:rsid w:val="00903011"/>
    <w:rsid w:val="0091046E"/>
    <w:rsid w:val="0091760F"/>
    <w:rsid w:val="009238D5"/>
    <w:rsid w:val="00937210"/>
    <w:rsid w:val="00942B09"/>
    <w:rsid w:val="00957D0C"/>
    <w:rsid w:val="00961967"/>
    <w:rsid w:val="0096631B"/>
    <w:rsid w:val="009711F4"/>
    <w:rsid w:val="00973A20"/>
    <w:rsid w:val="00974C40"/>
    <w:rsid w:val="009762E4"/>
    <w:rsid w:val="009943CE"/>
    <w:rsid w:val="009A2BDD"/>
    <w:rsid w:val="009B175D"/>
    <w:rsid w:val="009C6220"/>
    <w:rsid w:val="009D0978"/>
    <w:rsid w:val="009D685D"/>
    <w:rsid w:val="009E4440"/>
    <w:rsid w:val="009E5B6D"/>
    <w:rsid w:val="00A01223"/>
    <w:rsid w:val="00A0200C"/>
    <w:rsid w:val="00A05103"/>
    <w:rsid w:val="00A30871"/>
    <w:rsid w:val="00A47772"/>
    <w:rsid w:val="00A50E78"/>
    <w:rsid w:val="00A551AB"/>
    <w:rsid w:val="00A66E25"/>
    <w:rsid w:val="00A76113"/>
    <w:rsid w:val="00A82FFD"/>
    <w:rsid w:val="00A91F05"/>
    <w:rsid w:val="00A94189"/>
    <w:rsid w:val="00AC33D4"/>
    <w:rsid w:val="00AC4296"/>
    <w:rsid w:val="00AD40DA"/>
    <w:rsid w:val="00AE043B"/>
    <w:rsid w:val="00AE13AD"/>
    <w:rsid w:val="00AE7D53"/>
    <w:rsid w:val="00AF324F"/>
    <w:rsid w:val="00B0042F"/>
    <w:rsid w:val="00B05829"/>
    <w:rsid w:val="00B06644"/>
    <w:rsid w:val="00B211EF"/>
    <w:rsid w:val="00B34FC9"/>
    <w:rsid w:val="00B35465"/>
    <w:rsid w:val="00B463B3"/>
    <w:rsid w:val="00B5346B"/>
    <w:rsid w:val="00B53F5E"/>
    <w:rsid w:val="00B546E4"/>
    <w:rsid w:val="00B6409E"/>
    <w:rsid w:val="00B64484"/>
    <w:rsid w:val="00B800CD"/>
    <w:rsid w:val="00B81D43"/>
    <w:rsid w:val="00B855C2"/>
    <w:rsid w:val="00B95474"/>
    <w:rsid w:val="00BB617C"/>
    <w:rsid w:val="00BC37A9"/>
    <w:rsid w:val="00BC584D"/>
    <w:rsid w:val="00BF54C9"/>
    <w:rsid w:val="00BF6A30"/>
    <w:rsid w:val="00C10D9E"/>
    <w:rsid w:val="00C70B2E"/>
    <w:rsid w:val="00C97CD3"/>
    <w:rsid w:val="00CA2E19"/>
    <w:rsid w:val="00CC14F0"/>
    <w:rsid w:val="00CD03F1"/>
    <w:rsid w:val="00CD3A19"/>
    <w:rsid w:val="00CE07DF"/>
    <w:rsid w:val="00CF0A54"/>
    <w:rsid w:val="00D00AB2"/>
    <w:rsid w:val="00D1503F"/>
    <w:rsid w:val="00D174BB"/>
    <w:rsid w:val="00D2643A"/>
    <w:rsid w:val="00D51261"/>
    <w:rsid w:val="00D5228F"/>
    <w:rsid w:val="00D56042"/>
    <w:rsid w:val="00D56AE3"/>
    <w:rsid w:val="00D60888"/>
    <w:rsid w:val="00D64814"/>
    <w:rsid w:val="00D939A9"/>
    <w:rsid w:val="00D9485A"/>
    <w:rsid w:val="00DA1FB5"/>
    <w:rsid w:val="00DB6125"/>
    <w:rsid w:val="00DC1759"/>
    <w:rsid w:val="00DC7BB9"/>
    <w:rsid w:val="00DD56A2"/>
    <w:rsid w:val="00DD725A"/>
    <w:rsid w:val="00DE1B92"/>
    <w:rsid w:val="00DF7269"/>
    <w:rsid w:val="00E012BC"/>
    <w:rsid w:val="00E029A2"/>
    <w:rsid w:val="00E037D2"/>
    <w:rsid w:val="00E07D74"/>
    <w:rsid w:val="00E25781"/>
    <w:rsid w:val="00E314CE"/>
    <w:rsid w:val="00E402D8"/>
    <w:rsid w:val="00E4146F"/>
    <w:rsid w:val="00E54B27"/>
    <w:rsid w:val="00E55735"/>
    <w:rsid w:val="00E5578A"/>
    <w:rsid w:val="00E80455"/>
    <w:rsid w:val="00EA0926"/>
    <w:rsid w:val="00EA66BF"/>
    <w:rsid w:val="00EB459F"/>
    <w:rsid w:val="00EC031B"/>
    <w:rsid w:val="00EC6912"/>
    <w:rsid w:val="00EE4683"/>
    <w:rsid w:val="00EF1C78"/>
    <w:rsid w:val="00EF43DA"/>
    <w:rsid w:val="00F000C1"/>
    <w:rsid w:val="00F02309"/>
    <w:rsid w:val="00F166B7"/>
    <w:rsid w:val="00F17C80"/>
    <w:rsid w:val="00F20018"/>
    <w:rsid w:val="00F353AA"/>
    <w:rsid w:val="00F37CDC"/>
    <w:rsid w:val="00F43493"/>
    <w:rsid w:val="00F473BD"/>
    <w:rsid w:val="00F50C41"/>
    <w:rsid w:val="00F756B9"/>
    <w:rsid w:val="00FA1F87"/>
    <w:rsid w:val="00FC2033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0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56042"/>
    <w:rPr>
      <w:rFonts w:cs="Times New Roman"/>
    </w:rPr>
  </w:style>
  <w:style w:type="table" w:styleId="TableGrid">
    <w:name w:val="Table Grid"/>
    <w:basedOn w:val="TableNormal"/>
    <w:uiPriority w:val="99"/>
    <w:rsid w:val="00D56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604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56042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D5604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4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4C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1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27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276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40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0C8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05A6F"/>
    <w:rPr>
      <w:rFonts w:ascii="Calibri" w:hAnsi="Calibri"/>
      <w:lang w:eastAsia="en-US"/>
    </w:rPr>
  </w:style>
  <w:style w:type="character" w:customStyle="1" w:styleId="2">
    <w:name w:val="Основной текст (2)"/>
    <w:basedOn w:val="DefaultParagraphFont"/>
    <w:uiPriority w:val="99"/>
    <w:rsid w:val="005102B3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DefaultParagraphFont"/>
    <w:uiPriority w:val="99"/>
    <w:rsid w:val="005102B3"/>
    <w:rPr>
      <w:rFonts w:ascii="Times New Roman" w:hAnsi="Times New Roman" w:cs="Times New Roman"/>
      <w:u w:val="none"/>
    </w:rPr>
  </w:style>
  <w:style w:type="paragraph" w:customStyle="1" w:styleId="a">
    <w:name w:val="обычный"/>
    <w:basedOn w:val="Normal"/>
    <w:uiPriority w:val="99"/>
    <w:rsid w:val="00E2578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1144</TotalTime>
  <Pages>4</Pages>
  <Words>1175</Words>
  <Characters>6698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171</cp:revision>
  <cp:lastPrinted>2017-09-12T07:14:00Z</cp:lastPrinted>
  <dcterms:created xsi:type="dcterms:W3CDTF">2016-08-29T05:57:00Z</dcterms:created>
  <dcterms:modified xsi:type="dcterms:W3CDTF">2017-09-23T20:29:00Z</dcterms:modified>
</cp:coreProperties>
</file>