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870105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DD66C5" w:rsidP="00870105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2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2014 </w:t>
      </w:r>
      <w:r w:rsidR="00134318">
        <w:rPr>
          <w:rFonts w:ascii="Times New Roman" w:hAnsi="Times New Roman" w:cs="Times New Roman"/>
          <w:iCs/>
          <w:sz w:val="24"/>
          <w:szCs w:val="24"/>
        </w:rPr>
        <w:t>г.</w:t>
      </w:r>
    </w:p>
    <w:p w:rsidR="000E7F71" w:rsidRDefault="001D7F40" w:rsidP="00427089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DD66C5">
        <w:rPr>
          <w:rFonts w:ascii="Times New Roman" w:hAnsi="Times New Roman" w:cs="Times New Roman"/>
          <w:iCs/>
          <w:sz w:val="24"/>
          <w:szCs w:val="24"/>
        </w:rPr>
        <w:t>за 2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2014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. от граждан поступило 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56C5">
        <w:rPr>
          <w:rFonts w:ascii="Times New Roman" w:hAnsi="Times New Roman" w:cs="Times New Roman"/>
          <w:iCs/>
          <w:sz w:val="24"/>
          <w:szCs w:val="24"/>
        </w:rPr>
        <w:t>167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A8013A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6C5">
        <w:rPr>
          <w:rFonts w:ascii="Times New Roman" w:hAnsi="Times New Roman" w:cs="Times New Roman"/>
          <w:iCs/>
          <w:sz w:val="24"/>
          <w:szCs w:val="24"/>
        </w:rPr>
        <w:t>154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5F7">
        <w:rPr>
          <w:rFonts w:ascii="Times New Roman" w:hAnsi="Times New Roman" w:cs="Times New Roman"/>
          <w:iCs/>
          <w:sz w:val="24"/>
          <w:szCs w:val="24"/>
        </w:rPr>
        <w:t>письменных обращения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CB66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6C5">
        <w:rPr>
          <w:rFonts w:ascii="Times New Roman" w:hAnsi="Times New Roman" w:cs="Times New Roman"/>
          <w:iCs/>
          <w:sz w:val="24"/>
          <w:szCs w:val="24"/>
        </w:rPr>
        <w:t>13</w:t>
      </w:r>
      <w:r w:rsidR="00C526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5F7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8626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D66C5">
        <w:rPr>
          <w:rFonts w:ascii="Times New Roman" w:hAnsi="Times New Roman" w:cs="Times New Roman"/>
          <w:iCs/>
          <w:sz w:val="24"/>
          <w:szCs w:val="24"/>
        </w:rPr>
        <w:t xml:space="preserve">Из них </w:t>
      </w:r>
      <w:r w:rsidR="00D75302">
        <w:rPr>
          <w:rFonts w:ascii="Times New Roman" w:hAnsi="Times New Roman" w:cs="Times New Roman"/>
          <w:iCs/>
          <w:sz w:val="24"/>
          <w:szCs w:val="24"/>
        </w:rPr>
        <w:t>15 коллективных и 8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 повторных </w:t>
      </w:r>
      <w:r w:rsidR="00ED73E7">
        <w:rPr>
          <w:rFonts w:ascii="Times New Roman" w:hAnsi="Times New Roman" w:cs="Times New Roman"/>
          <w:iCs/>
          <w:sz w:val="24"/>
          <w:szCs w:val="24"/>
        </w:rPr>
        <w:t xml:space="preserve">обращений. </w:t>
      </w:r>
    </w:p>
    <w:p w:rsidR="00427089" w:rsidRDefault="00A40CDC" w:rsidP="00427089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427089">
        <w:rPr>
          <w:rFonts w:ascii="Times New Roman" w:hAnsi="Times New Roman" w:cs="Times New Roman"/>
          <w:iCs/>
          <w:sz w:val="24"/>
          <w:szCs w:val="24"/>
        </w:rPr>
        <w:t xml:space="preserve"> сл</w:t>
      </w:r>
      <w:r w:rsidR="00D75302">
        <w:rPr>
          <w:rFonts w:ascii="Times New Roman" w:hAnsi="Times New Roman" w:cs="Times New Roman"/>
          <w:iCs/>
          <w:sz w:val="24"/>
          <w:szCs w:val="24"/>
        </w:rPr>
        <w:t>ужбу «одного окна» поступило 1107</w:t>
      </w:r>
      <w:r w:rsidR="00427089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8935F7">
        <w:rPr>
          <w:rFonts w:ascii="Times New Roman" w:hAnsi="Times New Roman" w:cs="Times New Roman"/>
          <w:iCs/>
          <w:sz w:val="24"/>
          <w:szCs w:val="24"/>
        </w:rPr>
        <w:t>й</w:t>
      </w:r>
      <w:r w:rsidR="00427089">
        <w:rPr>
          <w:rFonts w:ascii="Times New Roman" w:hAnsi="Times New Roman" w:cs="Times New Roman"/>
          <w:iCs/>
          <w:sz w:val="24"/>
          <w:szCs w:val="24"/>
        </w:rPr>
        <w:t>.</w:t>
      </w:r>
    </w:p>
    <w:p w:rsidR="00BE0A21" w:rsidRDefault="00C14B9C" w:rsidP="00427089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BB398D">
        <w:rPr>
          <w:rFonts w:ascii="Times New Roman" w:hAnsi="Times New Roman" w:cs="Times New Roman"/>
          <w:iCs/>
          <w:sz w:val="24"/>
          <w:szCs w:val="24"/>
        </w:rPr>
        <w:t xml:space="preserve"> 105</w:t>
      </w:r>
      <w:r w:rsidR="00705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74630B">
        <w:rPr>
          <w:rFonts w:ascii="Times New Roman" w:hAnsi="Times New Roman" w:cs="Times New Roman"/>
          <w:iCs/>
          <w:sz w:val="24"/>
          <w:szCs w:val="24"/>
        </w:rPr>
        <w:t>, через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2132A1">
        <w:rPr>
          <w:rFonts w:ascii="Times New Roman" w:hAnsi="Times New Roman" w:cs="Times New Roman"/>
          <w:iCs/>
          <w:sz w:val="24"/>
          <w:szCs w:val="24"/>
        </w:rPr>
        <w:t>62</w:t>
      </w:r>
      <w:r w:rsidR="00355C82">
        <w:rPr>
          <w:rFonts w:ascii="Times New Roman" w:hAnsi="Times New Roman" w:cs="Times New Roman"/>
          <w:iCs/>
          <w:sz w:val="24"/>
          <w:szCs w:val="24"/>
        </w:rPr>
        <w:t xml:space="preserve"> обращения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 w:rsidR="00021E09">
        <w:rPr>
          <w:rFonts w:ascii="Times New Roman" w:hAnsi="Times New Roman" w:cs="Times New Roman"/>
          <w:iCs/>
          <w:sz w:val="24"/>
          <w:szCs w:val="24"/>
        </w:rPr>
        <w:t>Отдел обращения граждан контрольно-аналитического управления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 Администрации Главы Республики Коми и Правительства Республики Коми, заместителей Главы РК</w:t>
      </w:r>
      <w:r w:rsidR="00C14156">
        <w:rPr>
          <w:rFonts w:ascii="Times New Roman" w:hAnsi="Times New Roman" w:cs="Times New Roman"/>
          <w:iCs/>
          <w:sz w:val="24"/>
          <w:szCs w:val="24"/>
        </w:rPr>
        <w:t xml:space="preserve"> (в </w:t>
      </w:r>
      <w:proofErr w:type="spellStart"/>
      <w:r w:rsidR="00C14156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C14156">
        <w:rPr>
          <w:rFonts w:ascii="Times New Roman" w:hAnsi="Times New Roman" w:cs="Times New Roman"/>
          <w:iCs/>
          <w:sz w:val="24"/>
          <w:szCs w:val="24"/>
        </w:rPr>
        <w:t>. из Администрации Президента РФ)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E45C30">
        <w:rPr>
          <w:rFonts w:ascii="Times New Roman" w:hAnsi="Times New Roman" w:cs="Times New Roman"/>
          <w:iCs/>
          <w:sz w:val="24"/>
          <w:szCs w:val="24"/>
        </w:rPr>
        <w:t>40</w:t>
      </w:r>
      <w:r w:rsidR="00026EA0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Министерство архитектуры, строительства </w:t>
      </w:r>
      <w:r w:rsidR="00E45C30">
        <w:rPr>
          <w:rFonts w:ascii="Times New Roman" w:hAnsi="Times New Roman" w:cs="Times New Roman"/>
          <w:iCs/>
          <w:sz w:val="24"/>
          <w:szCs w:val="24"/>
        </w:rPr>
        <w:t>и коммунального хозяйства РК – 3</w:t>
      </w:r>
      <w:r w:rsidR="00BE0A21">
        <w:rPr>
          <w:rFonts w:ascii="Times New Roman" w:hAnsi="Times New Roman" w:cs="Times New Roman"/>
          <w:iCs/>
          <w:sz w:val="24"/>
          <w:szCs w:val="24"/>
        </w:rPr>
        <w:t>;</w:t>
      </w:r>
      <w:r w:rsidR="005A35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5C30">
        <w:rPr>
          <w:rFonts w:ascii="Times New Roman" w:hAnsi="Times New Roman" w:cs="Times New Roman"/>
          <w:iCs/>
          <w:sz w:val="24"/>
          <w:szCs w:val="24"/>
        </w:rPr>
        <w:t xml:space="preserve">Государственная жилищная инспекция РК -3; </w:t>
      </w:r>
      <w:r w:rsidR="005A3566">
        <w:rPr>
          <w:rFonts w:ascii="Times New Roman" w:hAnsi="Times New Roman" w:cs="Times New Roman"/>
          <w:iCs/>
          <w:sz w:val="24"/>
          <w:szCs w:val="24"/>
        </w:rPr>
        <w:t>ГУ «Республиканская общ</w:t>
      </w:r>
      <w:r w:rsidR="00E45C30">
        <w:rPr>
          <w:rFonts w:ascii="Times New Roman" w:hAnsi="Times New Roman" w:cs="Times New Roman"/>
          <w:iCs/>
          <w:sz w:val="24"/>
          <w:szCs w:val="24"/>
        </w:rPr>
        <w:t xml:space="preserve">ественная приемная Главы РК» - 3; Администрация МО ГО «Сыктывкар» - 2; </w:t>
      </w:r>
      <w:r w:rsidR="00355C82">
        <w:rPr>
          <w:rFonts w:ascii="Times New Roman" w:hAnsi="Times New Roman" w:cs="Times New Roman"/>
          <w:iCs/>
          <w:sz w:val="24"/>
          <w:szCs w:val="24"/>
        </w:rPr>
        <w:t>Приемная Президента РФ в РК -</w:t>
      </w:r>
      <w:r w:rsidR="009E7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5C82">
        <w:rPr>
          <w:rFonts w:ascii="Times New Roman" w:hAnsi="Times New Roman" w:cs="Times New Roman"/>
          <w:iCs/>
          <w:sz w:val="24"/>
          <w:szCs w:val="24"/>
        </w:rPr>
        <w:t>2;</w:t>
      </w:r>
      <w:proofErr w:type="gramEnd"/>
      <w:r w:rsidR="00355C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5C30">
        <w:rPr>
          <w:rFonts w:ascii="Times New Roman" w:hAnsi="Times New Roman" w:cs="Times New Roman"/>
          <w:iCs/>
          <w:sz w:val="24"/>
          <w:szCs w:val="24"/>
        </w:rPr>
        <w:t>Госсовет -1</w:t>
      </w:r>
      <w:r w:rsidR="00355C82">
        <w:rPr>
          <w:rFonts w:ascii="Times New Roman" w:hAnsi="Times New Roman" w:cs="Times New Roman"/>
          <w:iCs/>
          <w:sz w:val="24"/>
          <w:szCs w:val="24"/>
        </w:rPr>
        <w:t>; прочие - 8</w:t>
      </w:r>
      <w:r w:rsidR="009A4D7B">
        <w:rPr>
          <w:rFonts w:ascii="Times New Roman" w:hAnsi="Times New Roman" w:cs="Times New Roman"/>
          <w:iCs/>
          <w:sz w:val="24"/>
          <w:szCs w:val="24"/>
        </w:rPr>
        <w:t>.</w:t>
      </w:r>
      <w:r w:rsidR="001825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21E09" w:rsidRDefault="00E27553" w:rsidP="004875E4">
      <w:pPr>
        <w:pStyle w:val="Default"/>
        <w:spacing w:line="360" w:lineRule="auto"/>
        <w:ind w:firstLine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1AB285D5">
            <wp:extent cx="5581650" cy="3648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10" cy="3651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875E4" w:rsidRDefault="00B37312" w:rsidP="004875E4">
      <w:pPr>
        <w:pStyle w:val="Default"/>
        <w:spacing w:line="360" w:lineRule="auto"/>
        <w:ind w:firstLine="709"/>
        <w:contextualSpacing/>
        <w:jc w:val="both"/>
      </w:pPr>
      <w:r>
        <w:t xml:space="preserve"> </w:t>
      </w:r>
      <w:r w:rsidR="000B4A1C">
        <w:t>О</w:t>
      </w:r>
      <w:r w:rsidRPr="00B37312">
        <w:t xml:space="preserve">бращают на себя внимание обращения: </w:t>
      </w:r>
    </w:p>
    <w:p w:rsidR="00B92E80" w:rsidRDefault="00B92E80" w:rsidP="00B92E80">
      <w:pPr>
        <w:pStyle w:val="Default"/>
        <w:spacing w:line="360" w:lineRule="auto"/>
        <w:contextualSpacing/>
        <w:jc w:val="both"/>
      </w:pPr>
      <w:r>
        <w:t xml:space="preserve">-  по вопросам улучшения жилищных условий, предоставления муниципального жилья; </w:t>
      </w:r>
    </w:p>
    <w:p w:rsidR="007739D0" w:rsidRDefault="007739D0" w:rsidP="00B92E80">
      <w:pPr>
        <w:pStyle w:val="Default"/>
        <w:spacing w:line="360" w:lineRule="auto"/>
        <w:contextualSpacing/>
        <w:jc w:val="both"/>
      </w:pPr>
      <w:r w:rsidRPr="007739D0">
        <w:t>- по 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B92E80" w:rsidRDefault="00B92E80" w:rsidP="00B92E80">
      <w:pPr>
        <w:pStyle w:val="Default"/>
        <w:spacing w:line="360" w:lineRule="auto"/>
        <w:contextualSpacing/>
        <w:jc w:val="both"/>
      </w:pPr>
      <w:r>
        <w:t>- 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фонда;</w:t>
      </w:r>
    </w:p>
    <w:p w:rsidR="00B92E80" w:rsidRDefault="00B92E80" w:rsidP="004875E4">
      <w:pPr>
        <w:pStyle w:val="Default"/>
        <w:spacing w:line="360" w:lineRule="auto"/>
        <w:contextualSpacing/>
        <w:jc w:val="both"/>
      </w:pPr>
      <w:r>
        <w:t>- дорожное хозяйство;</w:t>
      </w:r>
    </w:p>
    <w:p w:rsidR="00B92E80" w:rsidRDefault="00B92E80" w:rsidP="004875E4">
      <w:pPr>
        <w:pStyle w:val="Default"/>
        <w:spacing w:line="360" w:lineRule="auto"/>
        <w:contextualSpacing/>
        <w:jc w:val="both"/>
      </w:pPr>
      <w:r>
        <w:lastRenderedPageBreak/>
        <w:t>- вопросы строительства;</w:t>
      </w:r>
    </w:p>
    <w:p w:rsidR="00AC4F54" w:rsidRDefault="00AC4F54" w:rsidP="0026133E">
      <w:pPr>
        <w:pStyle w:val="Default"/>
        <w:spacing w:line="360" w:lineRule="auto"/>
        <w:contextualSpacing/>
        <w:jc w:val="both"/>
      </w:pPr>
      <w:r>
        <w:t>- вопросы газификации;</w:t>
      </w:r>
    </w:p>
    <w:p w:rsidR="00AC4F54" w:rsidRDefault="00AC4F54" w:rsidP="00B92E80">
      <w:pPr>
        <w:pStyle w:val="Default"/>
        <w:spacing w:line="360" w:lineRule="auto"/>
        <w:contextualSpacing/>
        <w:jc w:val="both"/>
      </w:pPr>
      <w:r>
        <w:t xml:space="preserve">- </w:t>
      </w:r>
      <w:r w:rsidR="00B92E80">
        <w:t>вопросы благоустройства;</w:t>
      </w:r>
    </w:p>
    <w:p w:rsidR="00B92E80" w:rsidRDefault="00B92E80" w:rsidP="00B92E80">
      <w:pPr>
        <w:pStyle w:val="Default"/>
        <w:spacing w:line="360" w:lineRule="auto"/>
        <w:contextualSpacing/>
        <w:jc w:val="both"/>
      </w:pPr>
      <w:r>
        <w:t>- оказание материальной помощи.</w:t>
      </w:r>
    </w:p>
    <w:p w:rsidR="00AC4F54" w:rsidRDefault="00AC4F54" w:rsidP="00AC4F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тематическим направлениям:</w:t>
      </w:r>
    </w:p>
    <w:p w:rsidR="00AC4F54" w:rsidRDefault="00DF765A" w:rsidP="00B92E80">
      <w:pPr>
        <w:spacing w:line="360" w:lineRule="auto"/>
        <w:ind w:firstLine="709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0D4617F7">
            <wp:extent cx="5438775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08" cy="4113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FF0" w:rsidRPr="004F7851" w:rsidRDefault="0081599B" w:rsidP="00AC4F54">
      <w:pPr>
        <w:spacing w:line="360" w:lineRule="auto"/>
        <w:ind w:right="-285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8A5AE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2466E1">
        <w:rPr>
          <w:rFonts w:ascii="Times New Roman" w:hAnsi="Times New Roman" w:cs="Times New Roman"/>
          <w:iCs/>
          <w:sz w:val="24"/>
          <w:szCs w:val="24"/>
        </w:rPr>
        <w:t>Всего дано 211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9D0F40">
        <w:rPr>
          <w:rFonts w:ascii="Times New Roman" w:hAnsi="Times New Roman" w:cs="Times New Roman"/>
          <w:iCs/>
          <w:sz w:val="24"/>
          <w:szCs w:val="24"/>
        </w:rPr>
        <w:t>й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863D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>17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авторам отказано; </w:t>
      </w:r>
      <w:r w:rsidR="00DF250C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D2293F">
        <w:rPr>
          <w:rFonts w:ascii="Times New Roman" w:hAnsi="Times New Roman" w:cs="Times New Roman"/>
          <w:color w:val="000000"/>
          <w:sz w:val="24"/>
          <w:szCs w:val="24"/>
        </w:rPr>
        <w:t xml:space="preserve"> автору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74EF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>й находя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558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A936B0" w:rsidRPr="00A93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C76260">
        <w:rPr>
          <w:rFonts w:ascii="Times New Roman" w:hAnsi="Times New Roman" w:cs="Times New Roman"/>
          <w:color w:val="000000"/>
          <w:sz w:val="24"/>
          <w:szCs w:val="24"/>
        </w:rPr>
        <w:t>Треневой</w:t>
      </w:r>
      <w:proofErr w:type="spellEnd"/>
      <w:r w:rsidR="00C76260">
        <w:rPr>
          <w:rFonts w:ascii="Times New Roman" w:hAnsi="Times New Roman" w:cs="Times New Roman"/>
          <w:color w:val="000000"/>
          <w:sz w:val="24"/>
          <w:szCs w:val="24"/>
        </w:rPr>
        <w:t xml:space="preserve"> Е.Н.,</w:t>
      </w:r>
      <w:r w:rsidR="001558E3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заместителю руководителя админист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рации муниципаль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ного района 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Черных А.А.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7A3" w:rsidRPr="00A53E11" w:rsidRDefault="008935F7" w:rsidP="001558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E479FA1">
            <wp:extent cx="4584700" cy="275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F78" w:rsidRPr="00A53E11" w:rsidRDefault="001558E3" w:rsidP="004270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принято 7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>о района Долингер Н.В. принято 6 граждан</w:t>
      </w:r>
      <w:r w:rsidR="00236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11F78" w:rsidRPr="00A53E11" w:rsidSect="005E350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B3"/>
    <w:rsid w:val="00006DFD"/>
    <w:rsid w:val="00021E09"/>
    <w:rsid w:val="00026EA0"/>
    <w:rsid w:val="000738A3"/>
    <w:rsid w:val="00090FBA"/>
    <w:rsid w:val="000B37A3"/>
    <w:rsid w:val="000B4A1C"/>
    <w:rsid w:val="000E7F71"/>
    <w:rsid w:val="001117A0"/>
    <w:rsid w:val="001133A3"/>
    <w:rsid w:val="00123D76"/>
    <w:rsid w:val="00127034"/>
    <w:rsid w:val="00131AEF"/>
    <w:rsid w:val="00134318"/>
    <w:rsid w:val="00135DE9"/>
    <w:rsid w:val="00154CAB"/>
    <w:rsid w:val="001558E3"/>
    <w:rsid w:val="001825A9"/>
    <w:rsid w:val="00192512"/>
    <w:rsid w:val="001B3DE5"/>
    <w:rsid w:val="001B706E"/>
    <w:rsid w:val="001D7F40"/>
    <w:rsid w:val="002132A1"/>
    <w:rsid w:val="00236C33"/>
    <w:rsid w:val="002466E1"/>
    <w:rsid w:val="002533B6"/>
    <w:rsid w:val="0026133E"/>
    <w:rsid w:val="0029326F"/>
    <w:rsid w:val="002A2174"/>
    <w:rsid w:val="002A74EF"/>
    <w:rsid w:val="002C1979"/>
    <w:rsid w:val="00303BCE"/>
    <w:rsid w:val="003238B9"/>
    <w:rsid w:val="00323D98"/>
    <w:rsid w:val="003528EB"/>
    <w:rsid w:val="00355C82"/>
    <w:rsid w:val="00380CC2"/>
    <w:rsid w:val="003B09B3"/>
    <w:rsid w:val="003C5C7D"/>
    <w:rsid w:val="00427089"/>
    <w:rsid w:val="00444A50"/>
    <w:rsid w:val="0045099D"/>
    <w:rsid w:val="00470D99"/>
    <w:rsid w:val="00471EA8"/>
    <w:rsid w:val="00485442"/>
    <w:rsid w:val="004875E4"/>
    <w:rsid w:val="004E4B81"/>
    <w:rsid w:val="004F6CFF"/>
    <w:rsid w:val="004F7851"/>
    <w:rsid w:val="00516FF0"/>
    <w:rsid w:val="00540553"/>
    <w:rsid w:val="00545865"/>
    <w:rsid w:val="00587B09"/>
    <w:rsid w:val="005A3566"/>
    <w:rsid w:val="005A3A39"/>
    <w:rsid w:val="005B24DF"/>
    <w:rsid w:val="005D4132"/>
    <w:rsid w:val="005E31F7"/>
    <w:rsid w:val="005E350C"/>
    <w:rsid w:val="005E4D74"/>
    <w:rsid w:val="005E5F9A"/>
    <w:rsid w:val="005E642E"/>
    <w:rsid w:val="005F3477"/>
    <w:rsid w:val="006523A7"/>
    <w:rsid w:val="0065442D"/>
    <w:rsid w:val="006774FF"/>
    <w:rsid w:val="00683680"/>
    <w:rsid w:val="00684C53"/>
    <w:rsid w:val="00687879"/>
    <w:rsid w:val="006A2076"/>
    <w:rsid w:val="006C1408"/>
    <w:rsid w:val="006D40F8"/>
    <w:rsid w:val="006F34D3"/>
    <w:rsid w:val="006F57D4"/>
    <w:rsid w:val="007053FF"/>
    <w:rsid w:val="00745338"/>
    <w:rsid w:val="0074630B"/>
    <w:rsid w:val="00772103"/>
    <w:rsid w:val="007739D0"/>
    <w:rsid w:val="007A05C0"/>
    <w:rsid w:val="007B1D49"/>
    <w:rsid w:val="007C4585"/>
    <w:rsid w:val="008060FB"/>
    <w:rsid w:val="0081408A"/>
    <w:rsid w:val="0081599B"/>
    <w:rsid w:val="0084473F"/>
    <w:rsid w:val="00847378"/>
    <w:rsid w:val="00854931"/>
    <w:rsid w:val="008626EA"/>
    <w:rsid w:val="00863D24"/>
    <w:rsid w:val="00870105"/>
    <w:rsid w:val="00886EC4"/>
    <w:rsid w:val="008935F7"/>
    <w:rsid w:val="008A5AE1"/>
    <w:rsid w:val="008A74C7"/>
    <w:rsid w:val="008B6BFD"/>
    <w:rsid w:val="008E14E2"/>
    <w:rsid w:val="00902FFF"/>
    <w:rsid w:val="00905955"/>
    <w:rsid w:val="009A4D7B"/>
    <w:rsid w:val="009B409C"/>
    <w:rsid w:val="009D0F40"/>
    <w:rsid w:val="009E1FD4"/>
    <w:rsid w:val="009E2499"/>
    <w:rsid w:val="009E7039"/>
    <w:rsid w:val="009E71AC"/>
    <w:rsid w:val="00A11F78"/>
    <w:rsid w:val="00A31F6F"/>
    <w:rsid w:val="00A40CDC"/>
    <w:rsid w:val="00A473D8"/>
    <w:rsid w:val="00A53E11"/>
    <w:rsid w:val="00A8013A"/>
    <w:rsid w:val="00A823D5"/>
    <w:rsid w:val="00A936B0"/>
    <w:rsid w:val="00AB1AD1"/>
    <w:rsid w:val="00AB4B56"/>
    <w:rsid w:val="00AB74D5"/>
    <w:rsid w:val="00AC4F54"/>
    <w:rsid w:val="00AE6FDF"/>
    <w:rsid w:val="00B06A39"/>
    <w:rsid w:val="00B07456"/>
    <w:rsid w:val="00B37312"/>
    <w:rsid w:val="00B63EBB"/>
    <w:rsid w:val="00B92E80"/>
    <w:rsid w:val="00BB37FE"/>
    <w:rsid w:val="00BB398D"/>
    <w:rsid w:val="00BB7F2A"/>
    <w:rsid w:val="00BD4C92"/>
    <w:rsid w:val="00BE0A21"/>
    <w:rsid w:val="00BE4FEB"/>
    <w:rsid w:val="00C009F8"/>
    <w:rsid w:val="00C140FA"/>
    <w:rsid w:val="00C14156"/>
    <w:rsid w:val="00C14B9C"/>
    <w:rsid w:val="00C52631"/>
    <w:rsid w:val="00C56F79"/>
    <w:rsid w:val="00C60F25"/>
    <w:rsid w:val="00C6101A"/>
    <w:rsid w:val="00C63744"/>
    <w:rsid w:val="00C64470"/>
    <w:rsid w:val="00C76260"/>
    <w:rsid w:val="00C93CF9"/>
    <w:rsid w:val="00CB6670"/>
    <w:rsid w:val="00CD4F39"/>
    <w:rsid w:val="00CE0B04"/>
    <w:rsid w:val="00CE443B"/>
    <w:rsid w:val="00D02988"/>
    <w:rsid w:val="00D05F2F"/>
    <w:rsid w:val="00D2293F"/>
    <w:rsid w:val="00D61806"/>
    <w:rsid w:val="00D75302"/>
    <w:rsid w:val="00D85642"/>
    <w:rsid w:val="00DB2E9A"/>
    <w:rsid w:val="00DD66C5"/>
    <w:rsid w:val="00DF250C"/>
    <w:rsid w:val="00DF2C65"/>
    <w:rsid w:val="00DF765A"/>
    <w:rsid w:val="00E056C5"/>
    <w:rsid w:val="00E27553"/>
    <w:rsid w:val="00E45C30"/>
    <w:rsid w:val="00E50FC1"/>
    <w:rsid w:val="00E60B17"/>
    <w:rsid w:val="00E66A54"/>
    <w:rsid w:val="00EA5B36"/>
    <w:rsid w:val="00ED73E7"/>
    <w:rsid w:val="00F00987"/>
    <w:rsid w:val="00F067BE"/>
    <w:rsid w:val="00F75913"/>
    <w:rsid w:val="00F846A2"/>
    <w:rsid w:val="00F851D4"/>
    <w:rsid w:val="00FE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947E-D90E-4A36-9FB4-0D89A95F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30</cp:revision>
  <cp:lastPrinted>2014-07-10T07:48:00Z</cp:lastPrinted>
  <dcterms:created xsi:type="dcterms:W3CDTF">2013-04-07T07:19:00Z</dcterms:created>
  <dcterms:modified xsi:type="dcterms:W3CDTF">2014-07-10T08:14:00Z</dcterms:modified>
</cp:coreProperties>
</file>