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C3F36" w14:textId="77777777" w:rsidR="00CC3C23" w:rsidRPr="00DC7734" w:rsidRDefault="00CC3C23" w:rsidP="00CC3C23">
      <w:pPr>
        <w:pStyle w:val="af"/>
        <w:spacing w:before="0" w:after="0"/>
        <w:jc w:val="both"/>
        <w:rPr>
          <w:rFonts w:ascii="Times New Roman" w:hAnsi="Times New Roman" w:cs="Times New Roman"/>
        </w:rPr>
      </w:pPr>
    </w:p>
    <w:p w14:paraId="52B1C326" w14:textId="77777777" w:rsidR="004F3DFE" w:rsidRPr="00EE74CA" w:rsidRDefault="004F3DFE" w:rsidP="004F3DFE">
      <w:pPr>
        <w:widowControl w:val="0"/>
        <w:autoSpaceDE w:val="0"/>
        <w:autoSpaceDN w:val="0"/>
        <w:adjustRightInd w:val="0"/>
        <w:jc w:val="right"/>
      </w:pPr>
      <w:r w:rsidRPr="00EE74CA">
        <w:t xml:space="preserve">Приложение </w:t>
      </w:r>
      <w:r>
        <w:t>2</w:t>
      </w:r>
      <w:r w:rsidRPr="00EE74CA">
        <w:t xml:space="preserve"> </w:t>
      </w:r>
      <w:r>
        <w:t>к решению</w:t>
      </w:r>
    </w:p>
    <w:p w14:paraId="08985C0E" w14:textId="77777777" w:rsidR="004F3DFE" w:rsidRPr="00EE74CA" w:rsidRDefault="004F3DFE" w:rsidP="004F3DFE">
      <w:pPr>
        <w:widowControl w:val="0"/>
        <w:autoSpaceDE w:val="0"/>
        <w:autoSpaceDN w:val="0"/>
        <w:adjustRightInd w:val="0"/>
        <w:jc w:val="right"/>
      </w:pPr>
      <w:r w:rsidRPr="00EE74CA">
        <w:t xml:space="preserve">Совета </w:t>
      </w:r>
      <w:r>
        <w:t>МО МР</w:t>
      </w:r>
      <w:r w:rsidRPr="00EE74CA">
        <w:t xml:space="preserve"> «Сыктывдинский»</w:t>
      </w:r>
    </w:p>
    <w:p w14:paraId="581030FE" w14:textId="77777777" w:rsidR="004F3DFE" w:rsidRPr="00EE74CA" w:rsidRDefault="004F3DFE" w:rsidP="004F3DFE">
      <w:pPr>
        <w:widowControl w:val="0"/>
        <w:autoSpaceDE w:val="0"/>
        <w:autoSpaceDN w:val="0"/>
        <w:adjustRightInd w:val="0"/>
        <w:jc w:val="right"/>
      </w:pPr>
      <w:r w:rsidRPr="00EE74CA">
        <w:t xml:space="preserve">                            от</w:t>
      </w:r>
      <w:r>
        <w:t xml:space="preserve"> 17.05.</w:t>
      </w:r>
      <w:r w:rsidRPr="00EE74CA">
        <w:t xml:space="preserve">2018 № </w:t>
      </w:r>
      <w:r>
        <w:t>27/5-1</w:t>
      </w:r>
    </w:p>
    <w:p w14:paraId="00346B0D" w14:textId="77777777" w:rsidR="00CC3C23" w:rsidRPr="00DC7734" w:rsidRDefault="00CC3C23" w:rsidP="00CC3C2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5FB7EFA" w14:textId="77777777" w:rsidR="00CC3C23" w:rsidRPr="00DC7734" w:rsidRDefault="00CC3C23" w:rsidP="00CC3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C4331EF" w14:textId="77777777" w:rsidR="00CC3C23" w:rsidRPr="00DC7734" w:rsidRDefault="00CC3C23" w:rsidP="00CC3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8DF8274" w14:textId="77777777" w:rsidR="00CC3C23" w:rsidRPr="00DC7734" w:rsidRDefault="00CC3C23" w:rsidP="00CC3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19C73CF" w14:textId="77777777" w:rsidR="00CC3C23" w:rsidRPr="00DC7734" w:rsidRDefault="00CC3C23" w:rsidP="00CC3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A13939C" w14:textId="77777777" w:rsidR="00CC3C23" w:rsidRPr="00DC7734" w:rsidRDefault="00CC3C23" w:rsidP="00CC3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C127F1E" w14:textId="77777777" w:rsidR="00CC3C23" w:rsidRPr="00DC7734" w:rsidRDefault="00CC3C23" w:rsidP="00CC3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CA38B9E" w14:textId="77777777" w:rsidR="00CC3C23" w:rsidRPr="00DC7734" w:rsidRDefault="00CC3C23" w:rsidP="00CC3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93037EB" w14:textId="77777777" w:rsidR="00CC3C23" w:rsidRPr="00DC7734" w:rsidRDefault="00CC3C23" w:rsidP="00CC3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9DDEE3D" w14:textId="77777777" w:rsidR="00CC3C23" w:rsidRPr="00DC7734" w:rsidRDefault="00CC3C23" w:rsidP="00CC3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2097906" w14:textId="77777777" w:rsidR="00CC3C23" w:rsidRPr="00DC7734" w:rsidRDefault="00CC3C23" w:rsidP="00CC3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0748D03" w14:textId="77777777" w:rsidR="00CC3C23" w:rsidRPr="00DC7734" w:rsidRDefault="00CC3C23" w:rsidP="00CC3C2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6252578C" w14:textId="77777777" w:rsidR="00CC3C23" w:rsidRPr="00DC7734" w:rsidRDefault="00CC3C23" w:rsidP="00CC3C23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>МЕСТНЫЕ НОРМАТИВЫ</w:t>
      </w:r>
    </w:p>
    <w:p w14:paraId="0BF57D30" w14:textId="77777777" w:rsidR="00CC3C23" w:rsidRPr="00DC7734" w:rsidRDefault="00CC3C23" w:rsidP="00CC3C23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 xml:space="preserve">ГРАДОСТРОИТЕЛЬНОГО ПРОЕКТИРОВАНИЯ </w:t>
      </w:r>
    </w:p>
    <w:p w14:paraId="63D0606B" w14:textId="77777777" w:rsidR="00CC3C23" w:rsidRPr="00DC7734" w:rsidRDefault="00CC3C23" w:rsidP="00CC3C23">
      <w:pPr>
        <w:autoSpaceDE w:val="0"/>
        <w:spacing w:line="360" w:lineRule="auto"/>
        <w:ind w:left="14"/>
        <w:jc w:val="center"/>
      </w:pPr>
      <w:r w:rsidRPr="00DC7734">
        <w:rPr>
          <w:b/>
          <w:sz w:val="28"/>
          <w:szCs w:val="28"/>
        </w:rPr>
        <w:t>МУНИЦИПАЛЬНОГО ОБРАЗОВАНИЯ СЕЛЬСК</w:t>
      </w:r>
      <w:r>
        <w:rPr>
          <w:b/>
          <w:sz w:val="28"/>
          <w:szCs w:val="28"/>
        </w:rPr>
        <w:t>ОГО ПОСЕЛЕНИЯ</w:t>
      </w:r>
      <w:r w:rsidRPr="00DC7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«ЗЕЛЕНЕЦ»  </w:t>
      </w:r>
      <w:r w:rsidRPr="00DC7734">
        <w:rPr>
          <w:b/>
          <w:sz w:val="28"/>
          <w:szCs w:val="28"/>
        </w:rPr>
        <w:t>МУНИЦИПАЛЬНОГО РАЙОНА «СЫКТЫВДИНСКИЙ»</w:t>
      </w:r>
    </w:p>
    <w:p w14:paraId="4C0FDBBC" w14:textId="77777777" w:rsidR="00CC3C23" w:rsidRPr="00DC7734" w:rsidRDefault="00CC3C23" w:rsidP="00CC3C23">
      <w:pPr>
        <w:pStyle w:val="S5"/>
      </w:pPr>
    </w:p>
    <w:p w14:paraId="176DA699" w14:textId="77777777" w:rsidR="00CC3C23" w:rsidRDefault="00CC3C23" w:rsidP="00CC3C23"/>
    <w:p w14:paraId="649CF340" w14:textId="77777777" w:rsidR="00CC3C23" w:rsidRDefault="00CC3C23" w:rsidP="00CC3C23">
      <w:pPr>
        <w:pStyle w:val="2"/>
      </w:pPr>
    </w:p>
    <w:p w14:paraId="742CDCE0" w14:textId="77777777" w:rsidR="00CC3C23" w:rsidRDefault="00CC3C23" w:rsidP="00CC3C23"/>
    <w:p w14:paraId="78227C86" w14:textId="77777777" w:rsidR="00CC3C23" w:rsidRDefault="00CC3C23" w:rsidP="00CC3C23">
      <w:pPr>
        <w:pStyle w:val="2"/>
      </w:pPr>
    </w:p>
    <w:p w14:paraId="5E102A52" w14:textId="77777777" w:rsidR="00CC3C23" w:rsidRDefault="00CC3C23" w:rsidP="00CC3C23"/>
    <w:p w14:paraId="2D347F8E" w14:textId="77777777" w:rsidR="00CC3C23" w:rsidRDefault="00CC3C23" w:rsidP="00CC3C23">
      <w:pPr>
        <w:pStyle w:val="2"/>
      </w:pPr>
    </w:p>
    <w:p w14:paraId="520E366A" w14:textId="77777777" w:rsidR="00CC3C23" w:rsidRDefault="00CC3C23" w:rsidP="00CC3C23"/>
    <w:p w14:paraId="064A5375" w14:textId="77777777" w:rsidR="00CC3C23" w:rsidRDefault="00CC3C23" w:rsidP="00CC3C23">
      <w:pPr>
        <w:pStyle w:val="2"/>
      </w:pPr>
    </w:p>
    <w:p w14:paraId="6C7065E6" w14:textId="77777777" w:rsidR="00CC3C23" w:rsidRDefault="00CC3C23" w:rsidP="00CC3C23"/>
    <w:p w14:paraId="2F0223D0" w14:textId="77777777" w:rsidR="00CC3C23" w:rsidRDefault="00CC3C23" w:rsidP="00CC3C23">
      <w:pPr>
        <w:pStyle w:val="2"/>
      </w:pPr>
    </w:p>
    <w:p w14:paraId="0024B4C3" w14:textId="77777777" w:rsidR="00CC3C23" w:rsidRDefault="00CC3C23" w:rsidP="00CC3C23"/>
    <w:p w14:paraId="1B375A49" w14:textId="77777777" w:rsidR="00CC3C23" w:rsidRDefault="00CC3C23" w:rsidP="00CC3C23">
      <w:pPr>
        <w:pStyle w:val="2"/>
      </w:pPr>
    </w:p>
    <w:p w14:paraId="358F53E6" w14:textId="77777777" w:rsidR="00CC3C23" w:rsidRDefault="00CC3C23" w:rsidP="00CC3C23"/>
    <w:p w14:paraId="56927B51" w14:textId="77777777" w:rsidR="00CC3C23" w:rsidRDefault="00CC3C23" w:rsidP="00CC3C23">
      <w:pPr>
        <w:pStyle w:val="2"/>
      </w:pPr>
    </w:p>
    <w:p w14:paraId="4C91A752" w14:textId="77777777" w:rsidR="00CC3C23" w:rsidRPr="00CC3C23" w:rsidRDefault="00CC3C23" w:rsidP="00CC3C23">
      <w:pPr>
        <w:jc w:val="center"/>
        <w:rPr>
          <w:b/>
        </w:rPr>
      </w:pPr>
      <w:r w:rsidRPr="00CC3C23">
        <w:rPr>
          <w:b/>
        </w:rPr>
        <w:t>2018 год</w:t>
      </w:r>
    </w:p>
    <w:p w14:paraId="0ACCC6EA" w14:textId="77777777" w:rsidR="00DA0C80" w:rsidRPr="00DC7734" w:rsidRDefault="00DA0C8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CF7B57A" w14:textId="77777777" w:rsidR="00DA0C80" w:rsidRPr="00DC7734" w:rsidRDefault="00DA0C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A0B8B" w14:textId="77777777" w:rsidR="00B8763A" w:rsidRDefault="007126A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DC7734">
        <w:fldChar w:fldCharType="begin"/>
      </w:r>
      <w:r w:rsidR="003B07B8" w:rsidRPr="00DC7734">
        <w:instrText xml:space="preserve"> TOC \o "1-3" \h \z \u </w:instrText>
      </w:r>
      <w:r w:rsidRPr="00DC7734">
        <w:fldChar w:fldCharType="separate"/>
      </w:r>
      <w:hyperlink w:anchor="_Toc505848732" w:history="1">
        <w:r w:rsidR="00B8763A" w:rsidRPr="005978A7">
          <w:rPr>
            <w:rStyle w:val="a7"/>
            <w:noProof/>
          </w:rPr>
          <w:t>ОБЩИЕ ПОЛОЖЕНИЯ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</w:t>
        </w:r>
        <w:r w:rsidR="00B8763A">
          <w:rPr>
            <w:noProof/>
            <w:webHidden/>
          </w:rPr>
          <w:fldChar w:fldCharType="end"/>
        </w:r>
      </w:hyperlink>
    </w:p>
    <w:p w14:paraId="1499C803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3" w:history="1">
        <w:r w:rsidR="00B8763A" w:rsidRPr="005978A7">
          <w:rPr>
            <w:rStyle w:val="a7"/>
            <w:noProof/>
          </w:rPr>
          <w:t>СОСТАВ НОРМАТИВОВ И ПОРЯДОК ИХ УТВЕРЖДЕНИЯ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</w:t>
        </w:r>
        <w:r w:rsidR="00B8763A">
          <w:rPr>
            <w:noProof/>
            <w:webHidden/>
          </w:rPr>
          <w:fldChar w:fldCharType="end"/>
        </w:r>
      </w:hyperlink>
    </w:p>
    <w:p w14:paraId="6A9ADFF2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4" w:history="1">
        <w:r w:rsidR="00B8763A" w:rsidRPr="005978A7">
          <w:rPr>
            <w:rStyle w:val="a7"/>
            <w:noProof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14:paraId="528E4458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5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14:paraId="36E0C05B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6" w:history="1">
        <w:r w:rsidR="00B8763A" w:rsidRPr="005978A7">
          <w:rPr>
            <w:rStyle w:val="a7"/>
            <w:b/>
            <w:noProof/>
          </w:rPr>
          <w:t xml:space="preserve">ЧАСТЬ </w:t>
        </w:r>
        <w:r w:rsidR="00B8763A" w:rsidRPr="005978A7">
          <w:rPr>
            <w:rStyle w:val="a7"/>
            <w:b/>
            <w:noProof/>
            <w:lang w:val="en-US"/>
          </w:rPr>
          <w:t>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67403B79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7" w:history="1">
        <w:r w:rsidR="00B8763A" w:rsidRPr="005978A7">
          <w:rPr>
            <w:rStyle w:val="a7"/>
            <w:b/>
            <w:noProof/>
          </w:rPr>
          <w:t>ОСНОВНЫЕ РАСЧЕТНЫЕ ПОКАЗАТЕЛИ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263677B0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8" w:history="1">
        <w:r w:rsidR="00B8763A" w:rsidRPr="005978A7">
          <w:rPr>
            <w:rStyle w:val="a7"/>
            <w:noProof/>
          </w:rPr>
          <w:t>1. РАСЧЕТНЫЕ ПОКАЗАТЕЛИ, УСТАНАВЛИВАЕМЫЕ ДЛЯ ОБЪЕКТОВ МЕСТНОГО ЗНАЧЕНИЯ В ОБЛАСТИ ЖИЛИЩНОГО СТРОИТЕЛЬСТВА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129A4F8A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9" w:history="1">
        <w:r w:rsidR="00B8763A" w:rsidRPr="005978A7">
          <w:rPr>
            <w:rStyle w:val="a7"/>
            <w:noProof/>
          </w:rPr>
          <w:t>2. РАСЧЕТНЫЕ ПОКАЗАТЕЛИ, УСТАНАВЛИВАЕМЫЕ ДЛЯ ОБЪЕКТОВ МЕСТНОГО ЗНАЧЕНИЯ В ОБЛАСТИ ОБРАЗОВАНИЯ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10</w:t>
        </w:r>
        <w:r w:rsidR="00B8763A">
          <w:rPr>
            <w:noProof/>
            <w:webHidden/>
          </w:rPr>
          <w:fldChar w:fldCharType="end"/>
        </w:r>
      </w:hyperlink>
    </w:p>
    <w:p w14:paraId="44EA283D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0" w:history="1">
        <w:r w:rsidR="00B8763A" w:rsidRPr="005978A7">
          <w:rPr>
            <w:rStyle w:val="a7"/>
            <w:noProof/>
          </w:rPr>
          <w:t>3. РАСЧЕТНЫЕ ПОКАЗАТЕЛИ, УСТАНАВЛИВАЕМЫЕ ДЛЯ ОБЪЕКТОВ МЕСТНОГО ЗНАЧЕНИЯ В ОБЛАСТИ ЗДРАВООХРАНЕНИЯ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11</w:t>
        </w:r>
        <w:r w:rsidR="00B8763A">
          <w:rPr>
            <w:noProof/>
            <w:webHidden/>
          </w:rPr>
          <w:fldChar w:fldCharType="end"/>
        </w:r>
      </w:hyperlink>
    </w:p>
    <w:p w14:paraId="66169475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1" w:history="1">
        <w:r w:rsidR="00B8763A" w:rsidRPr="005978A7">
          <w:rPr>
            <w:rStyle w:val="a7"/>
            <w:noProof/>
          </w:rPr>
          <w:t>4. РАСЧЕТНЫЕ ПОКАЗАТЕЛИ, УСТАНАВЛИВАЕМЫЕ ДЛЯ ОБЪЕКТОВ МЕСТНОГО ЗНАЧЕНИЯ В ОБЛАСТИ ФИЗИЧЕСКОЙ КУЛЬТУРЫ И МАССОВОГО СПОРТА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14:paraId="0B4A46B7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2" w:history="1">
        <w:r w:rsidR="00B8763A" w:rsidRPr="005978A7">
          <w:rPr>
            <w:rStyle w:val="a7"/>
            <w:noProof/>
          </w:rPr>
          <w:t>5. РАСЧЕТНЫЕ ПОКАЗАТЕЛИ, УСТАНАВЛИВАЕМЫЕ ДЛЯ ОБЪЕКТОВ МЕСТНОГО ЗНАЧЕНИЯ В ОБЛАСТИ КУЛЬТУРЫ И СОЦИАЛЬНОГО ОБЕСПЕЧЕНИЯ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14:paraId="3B8797C6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3" w:history="1">
        <w:r w:rsidR="00B8763A" w:rsidRPr="005978A7">
          <w:rPr>
            <w:rStyle w:val="a7"/>
            <w:noProof/>
          </w:rPr>
          <w:t>6. РАСЧЕТНЫЕ ПОКАЗАТЕЛИ, УСТАНАВЛИВАЕМЫЕ ДЛЯ ОБЪЕКТОВ МЕСТНОГО ЗНАЧЕНИЯ В ОБЛАСТИ РЕКРЕАЦИИ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14</w:t>
        </w:r>
        <w:r w:rsidR="00B8763A">
          <w:rPr>
            <w:noProof/>
            <w:webHidden/>
          </w:rPr>
          <w:fldChar w:fldCharType="end"/>
        </w:r>
      </w:hyperlink>
    </w:p>
    <w:p w14:paraId="5BD650BC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4" w:history="1">
        <w:r w:rsidR="00B8763A" w:rsidRPr="005978A7">
          <w:rPr>
            <w:rStyle w:val="a7"/>
            <w:noProof/>
          </w:rPr>
          <w:t>7. РАСЧЕТНЫЕ ПОКАЗАТЕЛИ, УСТАНАВЛИВАЕМЫЕ ДЛЯ ОБЪЕКТОВ МЕСТНОГО ЗНАЧЕНИЯ В ОБЛАСТИ ЭНЕРГЕТИКИ И ИНЖЕНЕРНОЙ ИНФРАСТРУКТУРЫ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15</w:t>
        </w:r>
        <w:r w:rsidR="00B8763A">
          <w:rPr>
            <w:noProof/>
            <w:webHidden/>
          </w:rPr>
          <w:fldChar w:fldCharType="end"/>
        </w:r>
      </w:hyperlink>
    </w:p>
    <w:p w14:paraId="47E412EA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5" w:history="1">
        <w:r w:rsidR="00B8763A" w:rsidRPr="005978A7">
          <w:rPr>
            <w:rStyle w:val="a7"/>
            <w:noProof/>
          </w:rPr>
          <w:t>8. РАСЧЕТНЫЕ ПОКАЗАТЕЛИ, УСТАНАВЛИВАЕМЫЕ ДЛЯ ОБЪЕКТОВ МЕСТНОГО ЗНАЧЕНИЯ В ОБЛАСТИ АВТОМОБИЛЬНЫХ ДОРОГ МЕСТНОГО ЗНАЧЕНИЯ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18</w:t>
        </w:r>
        <w:r w:rsidR="00B8763A">
          <w:rPr>
            <w:noProof/>
            <w:webHidden/>
          </w:rPr>
          <w:fldChar w:fldCharType="end"/>
        </w:r>
      </w:hyperlink>
    </w:p>
    <w:p w14:paraId="13B673F3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6" w:history="1">
        <w:r w:rsidR="00B8763A" w:rsidRPr="005978A7">
          <w:rPr>
            <w:rStyle w:val="a7"/>
            <w:noProof/>
          </w:rPr>
          <w:t>9. РАСЧЕТНЫЕ ПОКАЗАТЕЛИ, УСТАНАВЛИВАЕМЫЕ ДЛЯ ОБЪЕКТОВ МЕСТНОГО ЗНАЧЕНИЯ ИМЕЮЩИХ ПРОМЫШЛЕННОЕ И КОММУНАЛЬНО-СКЛАДСКОЕ НАЗНАЧЕНИЕ, СЕЛЬСКОГО ХОЗЯЙСТВА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22</w:t>
        </w:r>
        <w:r w:rsidR="00B8763A">
          <w:rPr>
            <w:noProof/>
            <w:webHidden/>
          </w:rPr>
          <w:fldChar w:fldCharType="end"/>
        </w:r>
      </w:hyperlink>
    </w:p>
    <w:p w14:paraId="598AFC0E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7" w:history="1">
        <w:r w:rsidR="00B8763A" w:rsidRPr="005978A7">
          <w:rPr>
            <w:rStyle w:val="a7"/>
            <w:noProof/>
          </w:rPr>
          <w:t>10.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25</w:t>
        </w:r>
        <w:r w:rsidR="00B8763A">
          <w:rPr>
            <w:noProof/>
            <w:webHidden/>
          </w:rPr>
          <w:fldChar w:fldCharType="end"/>
        </w:r>
      </w:hyperlink>
    </w:p>
    <w:p w14:paraId="43F48991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8" w:history="1">
        <w:r w:rsidR="00B8763A" w:rsidRPr="005978A7">
          <w:rPr>
            <w:rStyle w:val="a7"/>
            <w:noProof/>
          </w:rPr>
          <w:t>11.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29</w:t>
        </w:r>
        <w:r w:rsidR="00B8763A">
          <w:rPr>
            <w:noProof/>
            <w:webHidden/>
          </w:rPr>
          <w:fldChar w:fldCharType="end"/>
        </w:r>
      </w:hyperlink>
    </w:p>
    <w:p w14:paraId="174E4968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9" w:history="1">
        <w:r w:rsidR="00B8763A" w:rsidRPr="005978A7">
          <w:rPr>
            <w:rStyle w:val="a7"/>
            <w:noProof/>
          </w:rPr>
          <w:t>12. РАСЧЕТНЫЕ ПОКАЗАТЕЛИ, УСТАНАВЛИВАЕМЫЕ ДЛЯ ОБЪЕКТОВ МЕСТНОГО ЗНАЧЕНИЯ В ОБЛАСТИ ЗАХОРОНЕНИЙ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14:paraId="3162EA6E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0" w:history="1">
        <w:r w:rsidR="00B8763A" w:rsidRPr="005978A7">
          <w:rPr>
            <w:rStyle w:val="a7"/>
            <w:noProof/>
          </w:rPr>
          <w:t>13. РАСЧЕТНЫЕ ПОКАЗАТЕЛИ, УСТАНАВЛИВАЕМЫЕ ДЛЯ ОБЪЕКТОВ МЕСТНОГО ЗНАЧЕНИЯ В ИНЫХ ОБЛАСТЯХ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14:paraId="3AC85B06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1" w:history="1">
        <w:r w:rsidR="00B8763A" w:rsidRPr="005978A7">
          <w:rPr>
            <w:rStyle w:val="a7"/>
            <w:noProof/>
          </w:rPr>
          <w:t>14 ФОРМИРОВАНИЕ УСЛОВИЙ ДЛЯ ПОЛНОЦЕННОЙ ЖИЗНЕДЕЯТЕЛЬНОСТИ ИНВАЛИДОВ И ДРУГИХ МАЛОМОБИЛЬНЫХ ГРУПП НАСЕЛЕНИЯ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31</w:t>
        </w:r>
        <w:r w:rsidR="00B8763A">
          <w:rPr>
            <w:noProof/>
            <w:webHidden/>
          </w:rPr>
          <w:fldChar w:fldCharType="end"/>
        </w:r>
      </w:hyperlink>
    </w:p>
    <w:p w14:paraId="3358BF96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2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6EBA9F20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3" w:history="1">
        <w:r w:rsidR="00B8763A" w:rsidRPr="005978A7">
          <w:rPr>
            <w:rStyle w:val="a7"/>
            <w:b/>
            <w:bCs/>
            <w:noProof/>
            <w:lang w:eastAsia="ru-RU"/>
          </w:rPr>
          <w:t>МАТЕРИАЛЫ ПО ОБОСНОВАНИЮ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08779354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4" w:history="1">
        <w:r w:rsidR="00B8763A" w:rsidRPr="005978A7">
          <w:rPr>
            <w:rStyle w:val="a7"/>
            <w:noProof/>
          </w:rPr>
          <w:t>1.АНАЛИЗ АДМИНИСТРАТИВНО-ТЕРРИТОРИАЛЬНОГО УСТРОЙСТВА, ПРИРОДНО-КЛИМАТИЧЕСКИХ И СОЦИАЛЬНО-ЭКОНОМИЧЕСКИХ УСЛОВИЙ РАЗВИТИЯ МУНИЦИПААЛЬНОГО РАЙОНА «СЫКТЫВДИНСКИЙ» РЕСПУБЛИКИ КОМИ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6E5BA500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5" w:history="1">
        <w:r w:rsidR="00B8763A" w:rsidRPr="005978A7">
          <w:rPr>
            <w:rStyle w:val="a7"/>
            <w:noProof/>
          </w:rPr>
          <w:t>1.</w:t>
        </w:r>
        <w:r w:rsidR="00B8763A" w:rsidRPr="005978A7">
          <w:rPr>
            <w:rStyle w:val="a7"/>
            <w:noProof/>
            <w:lang w:eastAsia="ru-RU"/>
          </w:rPr>
          <w:t>1 Экономико-географическое положение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4CD5E6A3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6" w:history="1">
        <w:r w:rsidR="00B8763A" w:rsidRPr="005978A7">
          <w:rPr>
            <w:rStyle w:val="a7"/>
            <w:noProof/>
            <w:lang w:eastAsia="ru-RU"/>
          </w:rPr>
          <w:t>1.2 Природно-климатические условия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36</w:t>
        </w:r>
        <w:r w:rsidR="00B8763A">
          <w:rPr>
            <w:noProof/>
            <w:webHidden/>
          </w:rPr>
          <w:fldChar w:fldCharType="end"/>
        </w:r>
      </w:hyperlink>
    </w:p>
    <w:p w14:paraId="44FDDBF3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7" w:history="1">
        <w:r w:rsidR="00B8763A" w:rsidRPr="005978A7">
          <w:rPr>
            <w:rStyle w:val="a7"/>
            <w:noProof/>
          </w:rPr>
          <w:t>1.3 Социально-экономические условия развития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14:paraId="59EBBFDC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8" w:history="1">
        <w:r w:rsidR="00B8763A" w:rsidRPr="005978A7">
          <w:rPr>
            <w:rStyle w:val="a7"/>
            <w:noProof/>
          </w:rPr>
          <w:t>1.3.1 Экономика и производство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14:paraId="442C38CF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9" w:history="1">
        <w:r w:rsidR="00B8763A" w:rsidRPr="005978A7">
          <w:rPr>
            <w:rStyle w:val="a7"/>
            <w:noProof/>
          </w:rPr>
          <w:t>1.3.2 Транспортный комплекс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38</w:t>
        </w:r>
        <w:r w:rsidR="00B8763A">
          <w:rPr>
            <w:noProof/>
            <w:webHidden/>
          </w:rPr>
          <w:fldChar w:fldCharType="end"/>
        </w:r>
      </w:hyperlink>
    </w:p>
    <w:p w14:paraId="6F8C2787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0" w:history="1">
        <w:r w:rsidR="00B8763A" w:rsidRPr="005978A7">
          <w:rPr>
            <w:rStyle w:val="a7"/>
            <w:noProof/>
          </w:rPr>
          <w:t>1.3.3 Население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6ED54713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1" w:history="1">
        <w:r w:rsidR="00B8763A" w:rsidRPr="005978A7">
          <w:rPr>
            <w:rStyle w:val="a7"/>
            <w:noProof/>
          </w:rPr>
          <w:t>1.3.4 Жилой фонд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07148670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2" w:history="1">
        <w:r w:rsidR="00B8763A" w:rsidRPr="005978A7">
          <w:rPr>
            <w:rStyle w:val="a7"/>
            <w:noProof/>
          </w:rPr>
          <w:t>1.3.5 Социальное развитие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397624C5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3" w:history="1">
        <w:r w:rsidR="00B8763A" w:rsidRPr="005978A7">
          <w:rPr>
            <w:rStyle w:val="a7"/>
            <w:noProof/>
          </w:rPr>
          <w:t>1.3.6 Инженерная инфраструктура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41</w:t>
        </w:r>
        <w:r w:rsidR="00B8763A">
          <w:rPr>
            <w:noProof/>
            <w:webHidden/>
          </w:rPr>
          <w:fldChar w:fldCharType="end"/>
        </w:r>
      </w:hyperlink>
    </w:p>
    <w:p w14:paraId="046D683F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4" w:history="1">
        <w:r w:rsidR="00B8763A" w:rsidRPr="005978A7">
          <w:rPr>
            <w:rStyle w:val="a7"/>
            <w:noProof/>
          </w:rPr>
          <w:t>2. ОБОСНОВАНИЕ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43</w:t>
        </w:r>
        <w:r w:rsidR="00B8763A">
          <w:rPr>
            <w:noProof/>
            <w:webHidden/>
          </w:rPr>
          <w:fldChar w:fldCharType="end"/>
        </w:r>
      </w:hyperlink>
    </w:p>
    <w:p w14:paraId="7444E1B8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5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11944FD3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6" w:history="1">
        <w:r w:rsidR="00B8763A" w:rsidRPr="005978A7">
          <w:rPr>
            <w:rStyle w:val="a7"/>
            <w:b/>
            <w:noProof/>
          </w:rPr>
          <w:t>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01C70E6C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7" w:history="1">
        <w:r w:rsidR="00B8763A" w:rsidRPr="005978A7">
          <w:rPr>
            <w:rStyle w:val="a7"/>
            <w:noProof/>
          </w:rPr>
          <w:t xml:space="preserve">1.Правила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4C8104A0" w14:textId="77777777" w:rsidR="00B8763A" w:rsidRDefault="00D23149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8" w:history="1">
        <w:r w:rsidR="00B8763A" w:rsidRPr="005978A7">
          <w:rPr>
            <w:rStyle w:val="a7"/>
            <w:noProof/>
          </w:rPr>
          <w:t xml:space="preserve">2. Область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0C9B3B3B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9" w:history="1">
        <w:r w:rsidR="00B8763A" w:rsidRPr="005978A7">
          <w:rPr>
            <w:rStyle w:val="a7"/>
            <w:b/>
            <w:noProof/>
          </w:rPr>
          <w:t>Приложение1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14:paraId="3A3C0D64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0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14:paraId="2CDA8FB1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1" w:history="1">
        <w:r w:rsidR="00B8763A" w:rsidRPr="005978A7">
          <w:rPr>
            <w:rStyle w:val="a7"/>
            <w:b/>
            <w:noProof/>
          </w:rPr>
          <w:t>Приложение 2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14:paraId="57C75563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2" w:history="1">
        <w:r w:rsidR="00B8763A" w:rsidRPr="005978A7">
          <w:rPr>
            <w:rStyle w:val="a7"/>
            <w:bCs/>
            <w:noProof/>
            <w:lang w:eastAsia="ru-RU"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14:paraId="152399E0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3" w:history="1">
        <w:r w:rsidR="00B8763A" w:rsidRPr="005978A7">
          <w:rPr>
            <w:rStyle w:val="a7"/>
            <w:b/>
            <w:noProof/>
          </w:rPr>
          <w:t>Приложение 3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14:paraId="11D2D0DD" w14:textId="77777777" w:rsidR="00B8763A" w:rsidRDefault="00D23149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4" w:history="1">
        <w:r w:rsidR="00B8763A" w:rsidRPr="005978A7">
          <w:rPr>
            <w:rStyle w:val="a7"/>
            <w:noProof/>
          </w:rPr>
          <w:t>НОРМЫ РАСЧЕТА СТОЯНОК ДЛЯ ВРЕМЕННОГО ХРАНЕНИЯ ЛЕГКОВЫХ АВТОМОБИЛЕЙ ОБЩЕСТВЕННЫХ ОБЪЕКТОВ И ОБЪЕКТОВ ОБСЛУЖИВАНИЯ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14:paraId="5FA36162" w14:textId="77777777" w:rsidR="003B07B8" w:rsidRPr="00DC7734" w:rsidRDefault="007126AD" w:rsidP="00274B7D">
      <w:pPr>
        <w:spacing w:after="120" w:line="276" w:lineRule="auto"/>
      </w:pPr>
      <w:r w:rsidRPr="00DC7734">
        <w:fldChar w:fldCharType="end"/>
      </w:r>
    </w:p>
    <w:p w14:paraId="19DBE829" w14:textId="77777777" w:rsidR="00DA0C80" w:rsidRPr="00DC7734" w:rsidRDefault="00DA0C80" w:rsidP="00274B7D">
      <w:pPr>
        <w:pStyle w:val="ConsPlusNormal"/>
        <w:widowControl/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4663487" w14:textId="77777777" w:rsidR="00C20A90" w:rsidRPr="00DC7734" w:rsidRDefault="00723361" w:rsidP="00973483">
      <w:pPr>
        <w:pStyle w:val="1"/>
        <w:jc w:val="center"/>
        <w:rPr>
          <w:b/>
          <w:sz w:val="24"/>
          <w:szCs w:val="24"/>
        </w:rPr>
      </w:pPr>
      <w:r w:rsidRPr="00DC7734">
        <w:br w:type="page"/>
      </w:r>
    </w:p>
    <w:p w14:paraId="7FF9EB64" w14:textId="77777777" w:rsidR="00DA0C80" w:rsidRPr="00DC7734" w:rsidRDefault="00DA0C80" w:rsidP="00973483">
      <w:pPr>
        <w:pStyle w:val="1"/>
        <w:rPr>
          <w:sz w:val="24"/>
          <w:szCs w:val="24"/>
        </w:rPr>
      </w:pPr>
      <w:r w:rsidRPr="00DC7734">
        <w:rPr>
          <w:sz w:val="24"/>
          <w:szCs w:val="24"/>
        </w:rPr>
        <w:lastRenderedPageBreak/>
        <w:t xml:space="preserve"> </w:t>
      </w:r>
      <w:bookmarkStart w:id="0" w:name="_Toc505848732"/>
      <w:r w:rsidRPr="00DC7734">
        <w:rPr>
          <w:sz w:val="24"/>
          <w:szCs w:val="24"/>
        </w:rPr>
        <w:t>ОБЩИЕ ПОЛОЖЕНИЯ</w:t>
      </w:r>
      <w:bookmarkEnd w:id="0"/>
    </w:p>
    <w:p w14:paraId="31C85F0E" w14:textId="77777777" w:rsidR="00DA0C80" w:rsidRPr="00DC7734" w:rsidRDefault="00DA0C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F35C26" w14:textId="77777777" w:rsidR="006066FB" w:rsidRPr="00DC7734" w:rsidRDefault="00B40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естные нормативы градостроительного проектирования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сельских поселе</w:t>
      </w:r>
      <w:r w:rsidR="00B764E1" w:rsidRPr="00DC7734">
        <w:rPr>
          <w:rFonts w:ascii="Times New Roman" w:hAnsi="Times New Roman" w:cs="Times New Roman"/>
          <w:sz w:val="24"/>
          <w:szCs w:val="24"/>
        </w:rPr>
        <w:t>н</w:t>
      </w:r>
      <w:r w:rsidR="00BE1B3F" w:rsidRPr="00DC7734">
        <w:rPr>
          <w:rFonts w:ascii="Times New Roman" w:hAnsi="Times New Roman" w:cs="Times New Roman"/>
          <w:sz w:val="24"/>
          <w:szCs w:val="24"/>
        </w:rPr>
        <w:t>ий муниципального образования муниципального района «Сыктывдинский»</w:t>
      </w:r>
      <w:r w:rsidR="00563D4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066FB" w:rsidRPr="00DC7734">
        <w:rPr>
          <w:rFonts w:ascii="Times New Roman" w:hAnsi="Times New Roman" w:cs="Times New Roman"/>
          <w:sz w:val="24"/>
          <w:szCs w:val="24"/>
        </w:rPr>
        <w:t>(далее – нормативы градостроительного проектирования) разработаны на основании Градостроительного Кодекса Российской Федерации</w:t>
      </w:r>
      <w:r w:rsidR="00420A2B" w:rsidRPr="00DC7734">
        <w:rPr>
          <w:rFonts w:ascii="Times New Roman" w:hAnsi="Times New Roman" w:cs="Times New Roman"/>
          <w:sz w:val="24"/>
          <w:szCs w:val="24"/>
        </w:rPr>
        <w:t>,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420A2B" w:rsidRPr="00DC773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14:paraId="09230343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градостроительного проектирования распространяются на </w:t>
      </w:r>
      <w:r w:rsidR="00BE1B3F" w:rsidRPr="00DC7734">
        <w:rPr>
          <w:rFonts w:ascii="Times New Roman" w:hAnsi="Times New Roman" w:cs="Times New Roman"/>
          <w:sz w:val="24"/>
          <w:szCs w:val="24"/>
        </w:rPr>
        <w:t>территории сельских поселений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(далее – СП) 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муниципального района «Сыктывдинский</w:t>
      </w:r>
      <w:r w:rsidR="00563D4E" w:rsidRPr="00DC7734">
        <w:rPr>
          <w:rFonts w:ascii="Times New Roman" w:hAnsi="Times New Roman" w:cs="Times New Roman"/>
          <w:sz w:val="24"/>
          <w:szCs w:val="24"/>
        </w:rPr>
        <w:t>»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 пределах границ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 каждого сельского поселения</w:t>
      </w:r>
      <w:r w:rsidR="00533BF0" w:rsidRPr="00DC7734">
        <w:rPr>
          <w:rFonts w:ascii="Times New Roman" w:hAnsi="Times New Roman" w:cs="Times New Roman"/>
          <w:sz w:val="24"/>
          <w:szCs w:val="24"/>
        </w:rPr>
        <w:t xml:space="preserve"> в части разработк</w:t>
      </w:r>
      <w:r w:rsidR="007B2C42" w:rsidRPr="00DC7734">
        <w:rPr>
          <w:rFonts w:ascii="Times New Roman" w:hAnsi="Times New Roman" w:cs="Times New Roman"/>
          <w:sz w:val="24"/>
          <w:szCs w:val="24"/>
        </w:rPr>
        <w:t>и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A74433" w:rsidRPr="00DC7734">
        <w:rPr>
          <w:rFonts w:ascii="Times New Roman" w:hAnsi="Times New Roman" w:cs="Times New Roman"/>
          <w:sz w:val="24"/>
          <w:szCs w:val="24"/>
        </w:rPr>
        <w:t>ого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план</w:t>
      </w:r>
      <w:r w:rsidR="00A74433" w:rsidRPr="00DC7734">
        <w:rPr>
          <w:rFonts w:ascii="Times New Roman" w:hAnsi="Times New Roman" w:cs="Times New Roman"/>
          <w:sz w:val="24"/>
          <w:szCs w:val="24"/>
        </w:rPr>
        <w:t>а</w:t>
      </w:r>
      <w:r w:rsidR="00A16720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113C0" w:rsidRPr="00DC7734">
        <w:rPr>
          <w:rFonts w:ascii="Times New Roman" w:hAnsi="Times New Roman" w:cs="Times New Roman"/>
          <w:sz w:val="24"/>
          <w:szCs w:val="24"/>
        </w:rPr>
        <w:t>поселени</w:t>
      </w:r>
      <w:r w:rsidR="00A74433" w:rsidRPr="00DC7734">
        <w:rPr>
          <w:rFonts w:ascii="Times New Roman" w:hAnsi="Times New Roman" w:cs="Times New Roman"/>
          <w:sz w:val="24"/>
          <w:szCs w:val="24"/>
        </w:rPr>
        <w:t>я</w:t>
      </w:r>
      <w:r w:rsidR="006113C0" w:rsidRPr="00DC7734">
        <w:rPr>
          <w:rFonts w:ascii="Times New Roman" w:hAnsi="Times New Roman" w:cs="Times New Roman"/>
          <w:sz w:val="24"/>
          <w:szCs w:val="24"/>
        </w:rPr>
        <w:t>, документации по планировке территории, правил землепользования и застройки.</w:t>
      </w:r>
    </w:p>
    <w:p w14:paraId="1F40D2B8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разработаны для обеспечения </w:t>
      </w:r>
      <w:r w:rsidR="006066FB" w:rsidRPr="00DC7734">
        <w:rPr>
          <w:rFonts w:ascii="Times New Roman" w:hAnsi="Times New Roman" w:cs="Times New Roman"/>
          <w:sz w:val="24"/>
          <w:szCs w:val="24"/>
        </w:rPr>
        <w:t>градостроительно</w:t>
      </w:r>
      <w:r w:rsidR="00FA59B4" w:rsidRPr="00DC7734">
        <w:rPr>
          <w:rFonts w:ascii="Times New Roman" w:hAnsi="Times New Roman" w:cs="Times New Roman"/>
          <w:sz w:val="24"/>
          <w:szCs w:val="24"/>
        </w:rPr>
        <w:t>й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на территории с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особенностей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застройки, 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климатических условий, </w:t>
      </w:r>
      <w:r w:rsidRPr="00DC7734">
        <w:rPr>
          <w:rFonts w:ascii="Times New Roman" w:hAnsi="Times New Roman" w:cs="Times New Roman"/>
          <w:sz w:val="24"/>
          <w:szCs w:val="24"/>
        </w:rPr>
        <w:t>с целью:</w:t>
      </w:r>
    </w:p>
    <w:p w14:paraId="14E0AB39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обеспечен</w:t>
      </w:r>
      <w:r w:rsidR="009B6A94" w:rsidRPr="00DC7734">
        <w:rPr>
          <w:rFonts w:ascii="Times New Roman" w:hAnsi="Times New Roman" w:cs="Times New Roman"/>
          <w:sz w:val="24"/>
          <w:szCs w:val="24"/>
        </w:rPr>
        <w:t>ия благоприятных условий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жизнедеятельности населения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DC7734">
        <w:rPr>
          <w:rFonts w:ascii="Times New Roman" w:hAnsi="Times New Roman" w:cs="Times New Roman"/>
          <w:sz w:val="24"/>
          <w:szCs w:val="24"/>
        </w:rPr>
        <w:t>при реализации решений, содержащихся в документах территориального планирования, градостроительного зон</w:t>
      </w:r>
      <w:r w:rsidR="00BE1B3F" w:rsidRPr="00DC7734">
        <w:rPr>
          <w:rFonts w:ascii="Times New Roman" w:hAnsi="Times New Roman" w:cs="Times New Roman"/>
          <w:sz w:val="24"/>
          <w:szCs w:val="24"/>
        </w:rPr>
        <w:t>ирования, планировки территорий;</w:t>
      </w:r>
    </w:p>
    <w:p w14:paraId="0A155D09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</w:t>
      </w:r>
      <w:r w:rsidR="00BE1B3F" w:rsidRPr="00DC7734">
        <w:rPr>
          <w:rFonts w:ascii="Times New Roman" w:hAnsi="Times New Roman" w:cs="Times New Roman"/>
          <w:sz w:val="24"/>
          <w:szCs w:val="24"/>
        </w:rPr>
        <w:t>я;</w:t>
      </w:r>
    </w:p>
    <w:p w14:paraId="709EE601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</w:t>
      </w:r>
      <w:r w:rsidR="00592EC0" w:rsidRPr="00DC7734">
        <w:rPr>
          <w:rFonts w:ascii="Times New Roman" w:hAnsi="Times New Roman" w:cs="Times New Roman"/>
          <w:sz w:val="24"/>
          <w:szCs w:val="24"/>
        </w:rPr>
        <w:t>;</w:t>
      </w:r>
    </w:p>
    <w:p w14:paraId="1AEA95FF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определения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14:paraId="34892530" w14:textId="77777777" w:rsidR="005D500C" w:rsidRPr="00DC7734" w:rsidRDefault="005D500C">
      <w:pPr>
        <w:pStyle w:val="ConsNormal0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47C34" w14:textId="77777777" w:rsidR="00AE583B" w:rsidRPr="00DC7734" w:rsidRDefault="00AE583B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Местные нормативы гр</w:t>
      </w:r>
      <w:r w:rsidR="009B6A94" w:rsidRPr="00DC7734">
        <w:rPr>
          <w:rFonts w:ascii="Times New Roman" w:hAnsi="Times New Roman" w:cs="Times New Roman"/>
          <w:sz w:val="24"/>
          <w:szCs w:val="24"/>
        </w:rPr>
        <w:t>адостроительного проектирования</w:t>
      </w:r>
      <w:r w:rsidR="00B764E1" w:rsidRPr="00DC7734">
        <w:rPr>
          <w:rFonts w:ascii="Times New Roman" w:hAnsi="Times New Roman" w:cs="Times New Roman"/>
          <w:sz w:val="24"/>
          <w:szCs w:val="24"/>
        </w:rPr>
        <w:t xml:space="preserve"> сельских поселений муниципального образования муниципального района «Сыктывдинский»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содержат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показатели предельные значения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 местного значения населения </w:t>
      </w:r>
      <w:r w:rsidR="00391737" w:rsidRPr="00DC773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C7734">
        <w:rPr>
          <w:rFonts w:ascii="Times New Roman" w:hAnsi="Times New Roman" w:cs="Times New Roman"/>
          <w:sz w:val="24"/>
          <w:szCs w:val="24"/>
        </w:rPr>
        <w:t xml:space="preserve"> и предельные значения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объектов.</w:t>
      </w:r>
    </w:p>
    <w:p w14:paraId="05FDA199" w14:textId="77777777" w:rsidR="00A45DB6" w:rsidRPr="00DC7734" w:rsidRDefault="00A45DB6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2D21BA" w14:textId="77777777" w:rsidR="00AE583B" w:rsidRPr="00DC7734" w:rsidRDefault="004E4206" w:rsidP="00BA17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</w:t>
      </w:r>
      <w:r w:rsidR="00AE583B" w:rsidRPr="00DC7734">
        <w:rPr>
          <w:rFonts w:ascii="Times New Roman" w:hAnsi="Times New Roman" w:cs="Times New Roman"/>
          <w:sz w:val="24"/>
          <w:szCs w:val="24"/>
        </w:rPr>
        <w:t>ормативы градостроительного проектирования включают в себя:</w:t>
      </w:r>
    </w:p>
    <w:p w14:paraId="5473D0C8" w14:textId="77777777" w:rsidR="00B6179E" w:rsidRPr="00DC7734" w:rsidRDefault="00AE583B" w:rsidP="00BA176D">
      <w:pPr>
        <w:numPr>
          <w:ilvl w:val="0"/>
          <w:numId w:val="4"/>
        </w:numPr>
        <w:ind w:left="1276" w:right="12" w:hanging="283"/>
        <w:jc w:val="both"/>
      </w:pPr>
      <w:r w:rsidRPr="00DC7734">
        <w:rPr>
          <w:b/>
        </w:rPr>
        <w:t>Основн</w:t>
      </w:r>
      <w:r w:rsidR="00A45DB6" w:rsidRPr="00DC7734">
        <w:rPr>
          <w:b/>
        </w:rPr>
        <w:t>ую</w:t>
      </w:r>
      <w:r w:rsidRPr="00DC7734">
        <w:rPr>
          <w:b/>
        </w:rPr>
        <w:t xml:space="preserve"> часть</w:t>
      </w:r>
      <w:r w:rsidR="00DB5F3F" w:rsidRPr="00DC7734">
        <w:t xml:space="preserve"> -</w:t>
      </w:r>
      <w:r w:rsidR="00B6179E" w:rsidRPr="00DC7734">
        <w:t xml:space="preserve"> содержит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 минимально допустимого уровня обеспеченности населения объектами местного значения, а также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 максимально допустимого уровня территориальной доступности таких объектов для населения (включая людей с инвалидностью) (далее –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показатели);</w:t>
      </w:r>
    </w:p>
    <w:p w14:paraId="7A1D7E5E" w14:textId="77777777" w:rsidR="00AE583B" w:rsidRPr="00DC7734" w:rsidRDefault="00AE583B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показателей, содержащихся в основной части нормативов гра</w:t>
      </w:r>
      <w:r w:rsidR="007A106C" w:rsidRPr="00DC7734">
        <w:rPr>
          <w:rFonts w:ascii="Times New Roman" w:hAnsi="Times New Roman" w:cs="Times New Roman"/>
          <w:sz w:val="24"/>
          <w:szCs w:val="24"/>
        </w:rPr>
        <w:t>достроительного проектирования.</w:t>
      </w:r>
    </w:p>
    <w:p w14:paraId="5885C3B3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>должны содержать:</w:t>
      </w:r>
    </w:p>
    <w:p w14:paraId="1EB18511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термины и определения;</w:t>
      </w:r>
    </w:p>
    <w:p w14:paraId="1B4AAB41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цели и задачи подготовки местных нормативов градостроительного проектирования;</w:t>
      </w:r>
    </w:p>
    <w:p w14:paraId="1A989A6F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состава и содержания местных нормативов градостроительного проектирования;</w:t>
      </w:r>
    </w:p>
    <w:p w14:paraId="6B69422E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методики разработки местных нормативов градостроительного проектирования;</w:t>
      </w:r>
    </w:p>
    <w:p w14:paraId="401CBED8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lastRenderedPageBreak/>
        <w:t xml:space="preserve"> результаты анализа административно-территориального устройства, природно-климатических и социально</w:t>
      </w:r>
      <w:r w:rsidR="009B6A94" w:rsidRPr="00DC7734">
        <w:t>-экономических условий развития</w:t>
      </w:r>
      <w:r w:rsidR="00CD1099" w:rsidRPr="00DC7734">
        <w:t xml:space="preserve"> </w:t>
      </w:r>
      <w:r w:rsidR="00B764E1" w:rsidRPr="00DC7734">
        <w:t>муниципального района «Сыктывдинский</w:t>
      </w:r>
      <w:r w:rsidR="00563D4E" w:rsidRPr="00DC7734">
        <w:t>»</w:t>
      </w:r>
      <w:r w:rsidRPr="00DC7734">
        <w:t xml:space="preserve">, влияющих на установление </w:t>
      </w:r>
      <w:proofErr w:type="spellStart"/>
      <w:r w:rsidRPr="00DC7734">
        <w:t>расчетных</w:t>
      </w:r>
      <w:proofErr w:type="spellEnd"/>
      <w:r w:rsidRPr="00DC7734">
        <w:t xml:space="preserve"> показателей;</w:t>
      </w:r>
    </w:p>
    <w:p w14:paraId="29D2401C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оценку предложений органов местного самоуправления и заинтересованных лиц;</w:t>
      </w:r>
    </w:p>
    <w:p w14:paraId="01F22B45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и рекомендации по установлению красных линий и линий отступа от красных линий, в целях определения места допустимого размещения зданий, строений, сооружений;</w:t>
      </w:r>
    </w:p>
    <w:p w14:paraId="4272B947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по обеспечению охраны окружающей среды, по обеспечению защиты населения и территорий от воздействия чрезвычайных ситуаций природного и техногенного характера, мероприятия по гражданской обороне, учитываемые при подготовке местных нормативов градостроительного проектирования;</w:t>
      </w:r>
    </w:p>
    <w:p w14:paraId="463AB003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перечень нормативных правовых актов и иных документов, использованных при подготовке местных нормативов градостроительного проектирования.</w:t>
      </w:r>
    </w:p>
    <w:p w14:paraId="547F3E0D" w14:textId="77777777" w:rsidR="00592EC0" w:rsidRPr="00DC7734" w:rsidRDefault="00592EC0" w:rsidP="00BA176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7C6632" w14:textId="77777777" w:rsidR="00A45DB6" w:rsidRPr="00DC7734" w:rsidRDefault="00A45DB6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показателей, содержащихся в основной части</w:t>
      </w:r>
    </w:p>
    <w:p w14:paraId="2F694E1A" w14:textId="77777777"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область применения местных нормативов градостроительного проектирования, включая сведения о видах градостроительной и иной деятельности, осуществляемых с применением местных нормативов градостроительного проектирования;</w:t>
      </w:r>
    </w:p>
    <w:p w14:paraId="75E60F49" w14:textId="77777777"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правила применения местных нормативов градостроительного проектирования, включая состав нормируемых показателей, применяемых при подготовке и корректировке документов территориального планирования и документации по планировке территорий.</w:t>
      </w:r>
    </w:p>
    <w:p w14:paraId="15E56D8A" w14:textId="77777777" w:rsidR="00592EC0" w:rsidRPr="00DC7734" w:rsidRDefault="00592EC0" w:rsidP="00BA176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данных, используемых при подготовке градостроительной документации.</w:t>
      </w:r>
    </w:p>
    <w:p w14:paraId="1DA81117" w14:textId="77777777" w:rsidR="00DA0C80" w:rsidRPr="00DC7734" w:rsidRDefault="00A45DB6" w:rsidP="004B4382">
      <w:pPr>
        <w:pStyle w:val="1"/>
        <w:rPr>
          <w:b/>
          <w:sz w:val="24"/>
          <w:szCs w:val="24"/>
        </w:rPr>
      </w:pPr>
      <w:r w:rsidRPr="00DC7734">
        <w:rPr>
          <w:sz w:val="24"/>
          <w:szCs w:val="24"/>
        </w:rPr>
        <w:br w:type="page"/>
      </w:r>
      <w:bookmarkStart w:id="1" w:name="_Toc505848733"/>
      <w:r w:rsidR="00DA0C80" w:rsidRPr="00DC7734">
        <w:rPr>
          <w:sz w:val="24"/>
          <w:szCs w:val="24"/>
        </w:rPr>
        <w:lastRenderedPageBreak/>
        <w:t>СОСТАВ НОРМАТИВОВ И ПОРЯДОК ИХ УТВЕРЖДЕНИЯ</w:t>
      </w:r>
      <w:bookmarkEnd w:id="1"/>
    </w:p>
    <w:p w14:paraId="53A45D8C" w14:textId="77777777" w:rsidR="00DA0C80" w:rsidRPr="00DC7734" w:rsidRDefault="00DA0C80" w:rsidP="00973483">
      <w:pPr>
        <w:rPr>
          <w:sz w:val="28"/>
          <w:szCs w:val="28"/>
        </w:rPr>
      </w:pPr>
    </w:p>
    <w:p w14:paraId="63A5948E" w14:textId="77777777" w:rsidR="0054189F" w:rsidRPr="00DC7734" w:rsidRDefault="00DA0C80" w:rsidP="002B4337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1"/>
      <w:r w:rsidRPr="00DC7734">
        <w:rPr>
          <w:rFonts w:ascii="Times New Roman" w:hAnsi="Times New Roman" w:cs="Times New Roman"/>
          <w:sz w:val="24"/>
          <w:szCs w:val="24"/>
        </w:rPr>
        <w:t>Нормативы гра</w:t>
      </w:r>
      <w:r w:rsidR="002B4337" w:rsidRPr="00DC7734">
        <w:rPr>
          <w:rFonts w:ascii="Times New Roman" w:hAnsi="Times New Roman" w:cs="Times New Roman"/>
          <w:sz w:val="24"/>
          <w:szCs w:val="24"/>
        </w:rPr>
        <w:t xml:space="preserve">достроительного проектирования - </w:t>
      </w:r>
      <w:r w:rsidR="0054189F" w:rsidRPr="00DC7734">
        <w:rPr>
          <w:rFonts w:ascii="Times New Roman" w:hAnsi="Times New Roman" w:cs="Times New Roman"/>
          <w:sz w:val="24"/>
          <w:szCs w:val="24"/>
        </w:rPr>
        <w:t xml:space="preserve">совокупность установленных в целях обеспечения благоприятных условий жизнедеятельности человека </w:t>
      </w:r>
      <w:proofErr w:type="spellStart"/>
      <w:r w:rsidR="0054189F"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="0054189F"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</w:t>
      </w:r>
      <w:r w:rsidR="00981F91" w:rsidRPr="00DC7734">
        <w:rPr>
          <w:rFonts w:ascii="Times New Roman" w:hAnsi="Times New Roman" w:cs="Times New Roman"/>
          <w:sz w:val="24"/>
          <w:szCs w:val="24"/>
        </w:rPr>
        <w:t xml:space="preserve"> (социального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981F91" w:rsidRPr="00DC7734">
        <w:rPr>
          <w:rFonts w:ascii="Times New Roman" w:hAnsi="Times New Roman" w:cs="Times New Roman"/>
          <w:sz w:val="24"/>
          <w:szCs w:val="24"/>
        </w:rPr>
        <w:t>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</w:t>
      </w:r>
      <w:r w:rsidR="0054189F" w:rsidRPr="00DC773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54189F"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="0054189F"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14:paraId="6240FD7A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</w:t>
      </w:r>
      <w:r w:rsidR="001E66CA" w:rsidRPr="00DC7734">
        <w:rPr>
          <w:rFonts w:ascii="Times New Roman" w:hAnsi="Times New Roman" w:cs="Times New Roman"/>
          <w:sz w:val="24"/>
          <w:szCs w:val="24"/>
        </w:rPr>
        <w:t>тирования территории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917E0" w:rsidRPr="00DC7734">
        <w:rPr>
          <w:rFonts w:ascii="Times New Roman" w:hAnsi="Times New Roman" w:cs="Times New Roman"/>
          <w:sz w:val="24"/>
          <w:szCs w:val="24"/>
        </w:rPr>
        <w:t>сельских поселений муниципального образования муниципального района «Сыктывдинский»</w:t>
      </w:r>
      <w:r w:rsidR="008704F7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включаются:</w:t>
      </w:r>
    </w:p>
    <w:p w14:paraId="72490EC1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жилищного строительства;</w:t>
      </w:r>
    </w:p>
    <w:p w14:paraId="77C7EF5B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образования;</w:t>
      </w:r>
    </w:p>
    <w:p w14:paraId="4C366FF7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здравоохранения;</w:t>
      </w:r>
    </w:p>
    <w:p w14:paraId="5F7244F3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физической культуры и спорта;</w:t>
      </w:r>
    </w:p>
    <w:p w14:paraId="3DCBFF89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культуры и социального обеспечения;</w:t>
      </w:r>
    </w:p>
    <w:p w14:paraId="5616FBC4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рекреации;</w:t>
      </w:r>
    </w:p>
    <w:p w14:paraId="4AC5759B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энергетики и инженерной инфраструктуры;</w:t>
      </w:r>
    </w:p>
    <w:p w14:paraId="143D8843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автомобильных дорог местного значения;</w:t>
      </w:r>
    </w:p>
    <w:p w14:paraId="17A13AB9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значения, имеющих промышленное и коммунально-складское назначение;</w:t>
      </w:r>
    </w:p>
    <w:p w14:paraId="1F569085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сельского хозяйства;</w:t>
      </w:r>
    </w:p>
    <w:p w14:paraId="56F2F277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14:paraId="414CA941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утилизации и переработки бытовых и промышленных отходов;</w:t>
      </w:r>
    </w:p>
    <w:p w14:paraId="3505FD47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захоронений;</w:t>
      </w:r>
    </w:p>
    <w:p w14:paraId="41D25E64" w14:textId="77777777" w:rsidR="00CA2DA3" w:rsidRPr="00DC7734" w:rsidRDefault="00CA2DA3" w:rsidP="006554E5">
      <w:pPr>
        <w:pStyle w:val="ConsNormal0"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показатели, необходимые для подготовки документов территориального планирования, документации по планировке территорий</w:t>
      </w:r>
      <w:r w:rsidR="00987ABC" w:rsidRPr="00DC7734">
        <w:rPr>
          <w:rFonts w:ascii="Times New Roman" w:hAnsi="Times New Roman" w:cs="Times New Roman"/>
          <w:sz w:val="24"/>
          <w:szCs w:val="24"/>
        </w:rPr>
        <w:t xml:space="preserve"> -</w:t>
      </w:r>
      <w:r w:rsidR="00987ABC" w:rsidRPr="00DC7734">
        <w:rPr>
          <w:rFonts w:ascii="Times New Roman" w:hAnsi="Times New Roman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Область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обеспечения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благоприятных условий жизнедеятельности населения, категории маломобильных, инвалидов и пожилых людей</w:t>
      </w:r>
    </w:p>
    <w:p w14:paraId="3E7BF4C0" w14:textId="77777777" w:rsidR="00DA0C80" w:rsidRPr="00DC7734" w:rsidRDefault="00DA0C80" w:rsidP="00E40ACF">
      <w:pPr>
        <w:pStyle w:val="ConsNormal0"/>
        <w:ind w:right="0" w:firstLine="709"/>
        <w:jc w:val="both"/>
        <w:rPr>
          <w:rFonts w:eastAsia="Calibri"/>
          <w:sz w:val="24"/>
          <w:szCs w:val="24"/>
        </w:rPr>
      </w:pPr>
    </w:p>
    <w:p w14:paraId="34693C19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DC7734">
        <w:rPr>
          <w:rFonts w:ascii="Times New Roman" w:hAnsi="Times New Roman" w:cs="Times New Roman"/>
          <w:sz w:val="24"/>
          <w:szCs w:val="24"/>
        </w:rPr>
        <w:t>нормативов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утверждается </w:t>
      </w:r>
      <w:r w:rsidR="006E1C22" w:rsidRPr="00DC773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E66CA" w:rsidRPr="00DC7734">
        <w:rPr>
          <w:rFonts w:ascii="Times New Roman" w:hAnsi="Times New Roman" w:cs="Times New Roman"/>
          <w:sz w:val="24"/>
          <w:szCs w:val="24"/>
        </w:rPr>
        <w:t>Совета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МР «</w:t>
      </w:r>
      <w:r w:rsidR="003917E0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»</w:t>
      </w:r>
      <w:r w:rsidR="003917E0" w:rsidRPr="00DC77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335676" w14:textId="77777777" w:rsidR="00AE583B" w:rsidRPr="00DC7734" w:rsidRDefault="00AE583B" w:rsidP="00AE583B">
      <w:pPr>
        <w:pStyle w:val="ConsNormal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Постановление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</w:t>
      </w:r>
      <w:r w:rsidR="001E66CA" w:rsidRPr="00DC7734">
        <w:rPr>
          <w:rFonts w:ascii="Times New Roman" w:hAnsi="Times New Roman" w:cs="Times New Roman"/>
          <w:sz w:val="24"/>
          <w:szCs w:val="24"/>
        </w:rPr>
        <w:t xml:space="preserve"> Интернет-портале администрации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</w:t>
      </w:r>
      <w:r w:rsidR="0042791D" w:rsidRPr="00DC7734">
        <w:rPr>
          <w:rFonts w:ascii="Times New Roman" w:hAnsi="Times New Roman" w:cs="Times New Roman"/>
          <w:bCs/>
          <w:sz w:val="24"/>
          <w:szCs w:val="24"/>
        </w:rPr>
        <w:t>Р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E7E46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» и</w:t>
      </w:r>
      <w:r w:rsidR="00C45405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E46" w:rsidRPr="00DC7734">
        <w:rPr>
          <w:rFonts w:ascii="Times New Roman" w:hAnsi="Times New Roman" w:cs="Times New Roman"/>
          <w:bCs/>
          <w:sz w:val="24"/>
          <w:szCs w:val="24"/>
        </w:rPr>
        <w:t>сельских поселений района.</w:t>
      </w:r>
    </w:p>
    <w:p w14:paraId="0088BC5F" w14:textId="77777777" w:rsidR="00AE583B" w:rsidRPr="00DC7734" w:rsidRDefault="00AE583B">
      <w:pPr>
        <w:autoSpaceDE w:val="0"/>
        <w:ind w:firstLine="709"/>
        <w:jc w:val="both"/>
        <w:rPr>
          <w:sz w:val="28"/>
          <w:szCs w:val="28"/>
        </w:rPr>
      </w:pPr>
    </w:p>
    <w:p w14:paraId="18AF3147" w14:textId="77777777" w:rsidR="00430649" w:rsidRPr="00DC7734" w:rsidRDefault="00430649" w:rsidP="00476D0B">
      <w:pPr>
        <w:pStyle w:val="1"/>
        <w:rPr>
          <w:sz w:val="24"/>
          <w:szCs w:val="24"/>
        </w:rPr>
      </w:pPr>
      <w:bookmarkStart w:id="3" w:name="_Toc501614358"/>
      <w:bookmarkStart w:id="4" w:name="_Toc505848734"/>
      <w:bookmarkEnd w:id="2"/>
      <w:r w:rsidRPr="00DC7734">
        <w:rPr>
          <w:sz w:val="24"/>
          <w:szCs w:val="24"/>
        </w:rPr>
        <w:lastRenderedPageBreak/>
        <w:t>НОРМАТИВНЫЕ ССЫЛКИ</w:t>
      </w:r>
      <w:bookmarkEnd w:id="3"/>
      <w:bookmarkEnd w:id="4"/>
    </w:p>
    <w:p w14:paraId="14021D14" w14:textId="77777777"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>В настоящих местных нормативах</w:t>
      </w:r>
      <w:r w:rsidR="00C45405" w:rsidRPr="00DC7734">
        <w:rPr>
          <w:rFonts w:eastAsia="Arial"/>
        </w:rPr>
        <w:t xml:space="preserve"> </w:t>
      </w:r>
      <w:r w:rsidRPr="00DC7734">
        <w:rPr>
          <w:rFonts w:eastAsia="Arial"/>
        </w:rPr>
        <w:t xml:space="preserve">градостроительного проектирования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</w:t>
      </w:r>
      <w:proofErr w:type="spellStart"/>
      <w:r w:rsidRPr="00DC7734">
        <w:rPr>
          <w:rFonts w:eastAsia="Arial"/>
        </w:rPr>
        <w:t>приведенный</w:t>
      </w:r>
      <w:proofErr w:type="spellEnd"/>
      <w:r w:rsidRPr="00DC7734">
        <w:rPr>
          <w:rFonts w:eastAsia="Arial"/>
        </w:rPr>
        <w:t xml:space="preserve"> в справочном приложении </w:t>
      </w:r>
      <w:hyperlink r:id="rId8" w:anchor="прА" w:tooltip="Приложение А" w:history="1">
        <w:r w:rsidRPr="00DC7734">
          <w:rPr>
            <w:rFonts w:eastAsia="Arial" w:cs="Arial"/>
          </w:rPr>
          <w:t>1</w:t>
        </w:r>
      </w:hyperlink>
      <w:r w:rsidRPr="00DC7734">
        <w:rPr>
          <w:rFonts w:eastAsia="Arial"/>
        </w:rPr>
        <w:t>.</w:t>
      </w:r>
    </w:p>
    <w:p w14:paraId="302254A8" w14:textId="77777777"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 xml:space="preserve">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</w:t>
      </w:r>
      <w:proofErr w:type="spellStart"/>
      <w:r w:rsidRPr="00DC7734">
        <w:rPr>
          <w:rFonts w:eastAsia="Arial"/>
        </w:rPr>
        <w:t>заменен</w:t>
      </w:r>
      <w:proofErr w:type="spellEnd"/>
      <w:r w:rsidRPr="00DC7734">
        <w:rPr>
          <w:rFonts w:eastAsia="Arial"/>
        </w:rPr>
        <w:t xml:space="preserve"> (</w:t>
      </w:r>
      <w:proofErr w:type="spellStart"/>
      <w:r w:rsidRPr="00DC7734">
        <w:rPr>
          <w:rFonts w:eastAsia="Arial"/>
        </w:rPr>
        <w:t>изменен</w:t>
      </w:r>
      <w:proofErr w:type="spellEnd"/>
      <w:r w:rsidRPr="00DC7734">
        <w:rPr>
          <w:rFonts w:eastAsia="Arial"/>
        </w:rPr>
        <w:t xml:space="preserve">), то при пользовании настоящим сводом правил следует руководствоваться </w:t>
      </w:r>
      <w:proofErr w:type="spellStart"/>
      <w:r w:rsidRPr="00DC7734">
        <w:rPr>
          <w:rFonts w:eastAsia="Arial"/>
        </w:rPr>
        <w:t>замененным</w:t>
      </w:r>
      <w:proofErr w:type="spellEnd"/>
      <w:r w:rsidRPr="00DC7734">
        <w:rPr>
          <w:rFonts w:eastAsia="Arial"/>
        </w:rPr>
        <w:t xml:space="preserve"> (</w:t>
      </w:r>
      <w:proofErr w:type="spellStart"/>
      <w:r w:rsidRPr="00DC7734">
        <w:rPr>
          <w:rFonts w:eastAsia="Arial"/>
        </w:rPr>
        <w:t>измененным</w:t>
      </w:r>
      <w:proofErr w:type="spellEnd"/>
      <w:r w:rsidRPr="00DC7734">
        <w:rPr>
          <w:rFonts w:eastAsia="Arial"/>
        </w:rPr>
        <w:t>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14:paraId="30167EB2" w14:textId="77777777" w:rsidR="00430649" w:rsidRPr="00DC7734" w:rsidRDefault="00430649" w:rsidP="009A7139">
      <w:pPr>
        <w:pStyle w:val="2"/>
        <w:spacing w:before="0" w:after="0"/>
        <w:rPr>
          <w:rFonts w:eastAsia="Arial"/>
        </w:rPr>
      </w:pPr>
    </w:p>
    <w:p w14:paraId="6A0743B2" w14:textId="77777777" w:rsidR="00DA0C80" w:rsidRPr="00DC7734" w:rsidRDefault="00DA0C80" w:rsidP="009A7139">
      <w:pPr>
        <w:pStyle w:val="1"/>
        <w:rPr>
          <w:sz w:val="24"/>
          <w:szCs w:val="24"/>
        </w:rPr>
      </w:pPr>
      <w:bookmarkStart w:id="5" w:name="_Toc505848735"/>
      <w:r w:rsidRPr="00DC7734">
        <w:rPr>
          <w:sz w:val="24"/>
          <w:szCs w:val="24"/>
        </w:rPr>
        <w:t>ТЕРМИНЫ И ОПРЕДЕЛЕНИЯ</w:t>
      </w:r>
      <w:bookmarkEnd w:id="5"/>
    </w:p>
    <w:p w14:paraId="33BD01BB" w14:textId="77777777" w:rsidR="00DA0C80" w:rsidRPr="00DC7734" w:rsidRDefault="00DA0C80" w:rsidP="009A7139">
      <w:pPr>
        <w:pStyle w:val="ConsNormal0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F8410A" w14:textId="77777777" w:rsidR="007A106C" w:rsidRPr="00DC7734" w:rsidRDefault="00DA0C80" w:rsidP="009A7139">
      <w:pPr>
        <w:ind w:firstLine="709"/>
        <w:jc w:val="both"/>
        <w:rPr>
          <w:rStyle w:val="11"/>
        </w:rPr>
      </w:pPr>
      <w:r w:rsidRPr="00DC7734">
        <w:t>В настоящих нормативах применены следующие термины:</w:t>
      </w:r>
      <w:r w:rsidR="00B50506" w:rsidRPr="00DC7734">
        <w:t xml:space="preserve"> приложение </w:t>
      </w:r>
      <w:r w:rsidR="00430649" w:rsidRPr="00DC7734">
        <w:t>2</w:t>
      </w:r>
    </w:p>
    <w:p w14:paraId="72E4223A" w14:textId="77777777" w:rsidR="00B50506" w:rsidRPr="00DC7734" w:rsidRDefault="00B50506" w:rsidP="009A7139">
      <w:pPr>
        <w:ind w:firstLine="709"/>
        <w:jc w:val="both"/>
      </w:pPr>
    </w:p>
    <w:p w14:paraId="3502062E" w14:textId="77777777" w:rsidR="00C02C6D" w:rsidRDefault="00C02C6D">
      <w:pPr>
        <w:suppressAutoHyphens w:val="0"/>
        <w:rPr>
          <w:b/>
          <w:sz w:val="28"/>
          <w:szCs w:val="28"/>
        </w:rPr>
      </w:pPr>
      <w:r>
        <w:rPr>
          <w:b/>
        </w:rPr>
        <w:br w:type="page"/>
      </w:r>
    </w:p>
    <w:p w14:paraId="29B3D6F9" w14:textId="77777777" w:rsidR="00FC575A" w:rsidRPr="00620786" w:rsidRDefault="00FC575A" w:rsidP="00FC575A">
      <w:pPr>
        <w:pStyle w:val="1"/>
        <w:jc w:val="center"/>
        <w:rPr>
          <w:b/>
          <w:sz w:val="24"/>
          <w:szCs w:val="24"/>
        </w:rPr>
      </w:pPr>
      <w:bookmarkStart w:id="6" w:name="_Toc505848736"/>
      <w:r w:rsidRPr="00620786">
        <w:rPr>
          <w:b/>
        </w:rPr>
        <w:lastRenderedPageBreak/>
        <w:t xml:space="preserve">ЧАСТЬ </w:t>
      </w:r>
      <w:r w:rsidRPr="00620786">
        <w:rPr>
          <w:b/>
          <w:lang w:val="en-US"/>
        </w:rPr>
        <w:t>I</w:t>
      </w:r>
      <w:bookmarkEnd w:id="6"/>
    </w:p>
    <w:p w14:paraId="734AD423" w14:textId="77777777" w:rsidR="00BD19AE" w:rsidRPr="00620786" w:rsidRDefault="00973483" w:rsidP="00C02C6D">
      <w:pPr>
        <w:pStyle w:val="1"/>
        <w:jc w:val="center"/>
        <w:rPr>
          <w:b/>
        </w:rPr>
      </w:pPr>
      <w:bookmarkStart w:id="7" w:name="_Toc505848737"/>
      <w:r w:rsidRPr="00620786">
        <w:rPr>
          <w:b/>
        </w:rPr>
        <w:t>ОСНОВНЫЕ РАСЧЕТНЫЕ ПОКАЗАТЕЛИ</w:t>
      </w:r>
      <w:bookmarkEnd w:id="7"/>
    </w:p>
    <w:p w14:paraId="18B94013" w14:textId="77777777" w:rsidR="009A7139" w:rsidRPr="00DC7734" w:rsidRDefault="009A7139" w:rsidP="009A7139">
      <w:pPr>
        <w:pStyle w:val="2"/>
        <w:spacing w:before="0" w:after="0"/>
      </w:pPr>
    </w:p>
    <w:p w14:paraId="15DBC809" w14:textId="77777777" w:rsidR="009A7139" w:rsidRPr="00DC7734" w:rsidRDefault="009A7139" w:rsidP="009A7139">
      <w:pPr>
        <w:ind w:firstLine="851"/>
      </w:pPr>
      <w:proofErr w:type="spellStart"/>
      <w:r w:rsidRPr="00DC7734">
        <w:t>Расчетные</w:t>
      </w:r>
      <w:proofErr w:type="spellEnd"/>
      <w:r w:rsidRPr="00DC7734">
        <w:t xml:space="preserve"> показатели минимально допустимого уровня обеспеченности объектами местного значения и </w:t>
      </w:r>
      <w:proofErr w:type="spellStart"/>
      <w:r w:rsidRPr="00DC7734">
        <w:t>расчетные</w:t>
      </w:r>
      <w:proofErr w:type="spellEnd"/>
      <w:r w:rsidRPr="00DC7734">
        <w:t xml:space="preserve"> показатели максимально допустимого уровня территориальной доступности таких объектов для населения сельского поселения «Айкино» Республики Коми.</w:t>
      </w:r>
      <w:r w:rsidR="00C45405" w:rsidRPr="00DC7734">
        <w:t xml:space="preserve"> </w:t>
      </w:r>
    </w:p>
    <w:p w14:paraId="2B95BE6A" w14:textId="77777777" w:rsidR="009A7139" w:rsidRPr="00DC7734" w:rsidRDefault="009A7139" w:rsidP="009A7139">
      <w:pPr>
        <w:ind w:firstLine="851"/>
      </w:pPr>
      <w:proofErr w:type="spellStart"/>
      <w:r w:rsidRPr="00DC7734">
        <w:t>Расчетные</w:t>
      </w:r>
      <w:proofErr w:type="spellEnd"/>
      <w:r w:rsidRPr="00DC7734">
        <w:t xml:space="preserve"> показатели в области образования, инженерной инфраструктуры устанавливаются для объектов местного значения муниципальных районов. </w:t>
      </w:r>
      <w:proofErr w:type="spellStart"/>
      <w:r w:rsidRPr="00DC7734">
        <w:t>Расчетные</w:t>
      </w:r>
      <w:proofErr w:type="spellEnd"/>
      <w:r w:rsidRPr="00DC7734">
        <w:t xml:space="preserve"> показатели в области здравоохранения и</w:t>
      </w:r>
      <w:r w:rsidR="00C45405" w:rsidRPr="00DC7734">
        <w:t xml:space="preserve"> </w:t>
      </w:r>
      <w:r w:rsidRPr="00DC7734">
        <w:t xml:space="preserve">предупреждения чрезвычайных ситуаций, стихийных бедствий, эпидемий и ликвидации их последствий устанавливаются для объектов регионального значения. Пункты 2*;3*;7*;10* имеют ознакомительный характер. </w:t>
      </w:r>
    </w:p>
    <w:p w14:paraId="2AB6A461" w14:textId="77777777" w:rsidR="00BD19AE" w:rsidRPr="00DC7734" w:rsidRDefault="00BD19AE" w:rsidP="009A7139">
      <w:pPr>
        <w:ind w:firstLine="851"/>
      </w:pPr>
    </w:p>
    <w:p w14:paraId="3BCCD5BC" w14:textId="77777777" w:rsidR="00DA0C80" w:rsidRPr="00DC7734" w:rsidRDefault="00BD19AE" w:rsidP="00973483">
      <w:pPr>
        <w:pStyle w:val="1"/>
        <w:rPr>
          <w:sz w:val="24"/>
          <w:szCs w:val="24"/>
        </w:rPr>
      </w:pPr>
      <w:bookmarkStart w:id="8" w:name="_Toc505848738"/>
      <w:r w:rsidRPr="00DC7734">
        <w:rPr>
          <w:sz w:val="24"/>
          <w:szCs w:val="24"/>
        </w:rPr>
        <w:t xml:space="preserve">1. </w:t>
      </w:r>
      <w:r w:rsidR="00441382" w:rsidRPr="00DC7734">
        <w:rPr>
          <w:sz w:val="24"/>
          <w:szCs w:val="24"/>
        </w:rPr>
        <w:t xml:space="preserve">РАСЧЕТНЫЕ ПОКАЗАТЕЛИ, УСТАНАВЛИВАЕМЫЕ ДЛЯ ОБЪЕКТОВ МЕСТНОГО ЗНАЧЕНИЯ В ОБЛАСТИ </w:t>
      </w:r>
      <w:r w:rsidR="00C80CA1" w:rsidRPr="00DC7734">
        <w:rPr>
          <w:sz w:val="24"/>
          <w:szCs w:val="24"/>
        </w:rPr>
        <w:t xml:space="preserve">ЖИЛИЩНОГО </w:t>
      </w:r>
      <w:r w:rsidRPr="00DC7734">
        <w:rPr>
          <w:sz w:val="24"/>
          <w:szCs w:val="24"/>
        </w:rPr>
        <w:t>СТРОИТЕЛЬСТВА</w:t>
      </w:r>
      <w:bookmarkEnd w:id="8"/>
    </w:p>
    <w:p w14:paraId="3C30657D" w14:textId="77777777" w:rsidR="00C80CA1" w:rsidRPr="00DC7734" w:rsidRDefault="00C80CA1" w:rsidP="00C80CA1">
      <w:pPr>
        <w:ind w:firstLine="709"/>
        <w:jc w:val="both"/>
        <w:rPr>
          <w:sz w:val="28"/>
          <w:szCs w:val="28"/>
        </w:rPr>
      </w:pPr>
    </w:p>
    <w:p w14:paraId="27B23E3C" w14:textId="77777777" w:rsidR="00C80CA1" w:rsidRPr="00DC7734" w:rsidRDefault="00987ABC" w:rsidP="00973483">
      <w:r w:rsidRPr="00DC7734">
        <w:rPr>
          <w:b/>
        </w:rPr>
        <w:t>1.1</w:t>
      </w:r>
      <w:r w:rsidRPr="00DC7734">
        <w:t>.</w:t>
      </w:r>
      <w:r w:rsidR="00C80CA1" w:rsidRPr="00DC7734">
        <w:rPr>
          <w:b/>
        </w:rPr>
        <w:t>Показатели минимального уровня жилищной обеспеченности (метров квадратных на 1 человека).</w:t>
      </w:r>
    </w:p>
    <w:p w14:paraId="7C0A44C2" w14:textId="77777777" w:rsidR="00C80CA1" w:rsidRPr="00DC7734" w:rsidRDefault="00C80CA1" w:rsidP="00C80CA1">
      <w:pPr>
        <w:ind w:firstLine="709"/>
        <w:jc w:val="both"/>
      </w:pPr>
      <w:r w:rsidRPr="00DC7734">
        <w:t>Показатели жилищной обеспеченности принимаются в соответствии с таблицей 1.</w:t>
      </w:r>
    </w:p>
    <w:p w14:paraId="30FCB2D3" w14:textId="77777777" w:rsidR="00C80CA1" w:rsidRPr="00DC7734" w:rsidRDefault="00C80CA1" w:rsidP="00C80CA1">
      <w:pPr>
        <w:ind w:firstLine="709"/>
        <w:jc w:val="both"/>
      </w:pPr>
    </w:p>
    <w:p w14:paraId="6965154D" w14:textId="77777777" w:rsidR="00C80CA1" w:rsidRPr="00DC7734" w:rsidRDefault="00C80CA1" w:rsidP="00F04CBB">
      <w:pPr>
        <w:spacing w:after="60"/>
        <w:ind w:firstLine="709"/>
        <w:jc w:val="right"/>
      </w:pPr>
      <w:r w:rsidRPr="00DC7734"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1450"/>
        <w:gridCol w:w="1445"/>
        <w:gridCol w:w="1435"/>
      </w:tblGrid>
      <w:tr w:rsidR="00BB01EA" w:rsidRPr="00DC7734" w14:paraId="5EA76C31" w14:textId="77777777" w:rsidTr="00357A14"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2434" w14:textId="77777777" w:rsidR="00BB01EA" w:rsidRPr="00DC7734" w:rsidRDefault="00BB01EA" w:rsidP="00453FB1">
            <w:r w:rsidRPr="00DC7734">
              <w:t>Наименование показателя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DB0D" w14:textId="77777777" w:rsidR="00BB01EA" w:rsidRPr="00DC7734" w:rsidRDefault="00BB01EA" w:rsidP="009A34DA">
            <w:pPr>
              <w:spacing w:line="100" w:lineRule="atLeast"/>
              <w:jc w:val="center"/>
            </w:pPr>
            <w:r w:rsidRPr="00DC7734">
              <w:t>201</w:t>
            </w:r>
            <w:r w:rsidR="009A34DA" w:rsidRPr="00DC7734">
              <w:t>7</w:t>
            </w:r>
            <w:r w:rsidRPr="00DC7734">
              <w:t xml:space="preserve"> год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345F" w14:textId="77777777"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2020 год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18A0" w14:textId="77777777"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2030 год</w:t>
            </w:r>
          </w:p>
        </w:tc>
      </w:tr>
      <w:tr w:rsidR="009A34DA" w:rsidRPr="00DC7734" w14:paraId="68144C22" w14:textId="77777777" w:rsidTr="00357A14">
        <w:tc>
          <w:tcPr>
            <w:tcW w:w="2683" w:type="pct"/>
            <w:vAlign w:val="center"/>
          </w:tcPr>
          <w:p w14:paraId="57EE8B3C" w14:textId="77777777" w:rsidR="009A34DA" w:rsidRPr="00DC7734" w:rsidRDefault="009A34DA" w:rsidP="00453FB1">
            <w:pPr>
              <w:jc w:val="both"/>
            </w:pPr>
            <w:r w:rsidRPr="00DC7734"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76" w:type="pct"/>
            <w:vAlign w:val="center"/>
          </w:tcPr>
          <w:p w14:paraId="75606B2A" w14:textId="77777777" w:rsidR="009A34DA" w:rsidRPr="00DC7734" w:rsidRDefault="009A34DA" w:rsidP="004A6B7F">
            <w:pPr>
              <w:jc w:val="center"/>
            </w:pPr>
          </w:p>
          <w:p w14:paraId="0EFC1974" w14:textId="77777777" w:rsidR="009A34DA" w:rsidRPr="00DC7734" w:rsidRDefault="009A34DA" w:rsidP="002C7DFD">
            <w:pPr>
              <w:jc w:val="center"/>
            </w:pPr>
            <w:r w:rsidRPr="00DC7734">
              <w:t>27,</w:t>
            </w:r>
            <w:r w:rsidR="002C7DFD" w:rsidRPr="00DC7734">
              <w:t xml:space="preserve"> </w:t>
            </w:r>
            <w:r w:rsidRPr="00DC7734">
              <w:t>7</w:t>
            </w:r>
          </w:p>
        </w:tc>
        <w:tc>
          <w:tcPr>
            <w:tcW w:w="773" w:type="pct"/>
            <w:vAlign w:val="center"/>
          </w:tcPr>
          <w:p w14:paraId="78693FE5" w14:textId="77777777" w:rsidR="009A34DA" w:rsidRPr="00DC7734" w:rsidRDefault="009A34DA" w:rsidP="004A6B7F">
            <w:pPr>
              <w:jc w:val="center"/>
            </w:pPr>
          </w:p>
          <w:p w14:paraId="78C51C57" w14:textId="77777777" w:rsidR="009A34DA" w:rsidRPr="00DC7734" w:rsidRDefault="009A34DA" w:rsidP="004A6B7F">
            <w:pPr>
              <w:jc w:val="center"/>
            </w:pPr>
            <w:r w:rsidRPr="00DC7734">
              <w:t>28,5</w:t>
            </w:r>
          </w:p>
        </w:tc>
        <w:tc>
          <w:tcPr>
            <w:tcW w:w="768" w:type="pct"/>
            <w:vAlign w:val="center"/>
          </w:tcPr>
          <w:p w14:paraId="3CDD2207" w14:textId="77777777" w:rsidR="009A34DA" w:rsidRPr="00DC7734" w:rsidRDefault="009A34DA" w:rsidP="00DE65C9">
            <w:pPr>
              <w:jc w:val="center"/>
            </w:pPr>
          </w:p>
          <w:p w14:paraId="0A6F3A17" w14:textId="77777777" w:rsidR="009A34DA" w:rsidRPr="00DC7734" w:rsidRDefault="009A34DA" w:rsidP="00DE65C9">
            <w:pPr>
              <w:jc w:val="center"/>
            </w:pPr>
            <w:r w:rsidRPr="00DC7734">
              <w:t>35</w:t>
            </w:r>
          </w:p>
        </w:tc>
      </w:tr>
    </w:tbl>
    <w:p w14:paraId="6DB9B500" w14:textId="77777777" w:rsidR="00C80CA1" w:rsidRPr="00DC7734" w:rsidRDefault="00C80CA1" w:rsidP="00C80CA1">
      <w:pPr>
        <w:ind w:firstLine="709"/>
        <w:jc w:val="both"/>
      </w:pPr>
    </w:p>
    <w:p w14:paraId="0861BC7C" w14:textId="77777777" w:rsidR="00486FD4" w:rsidRPr="00DC7734" w:rsidRDefault="00486FD4" w:rsidP="00486FD4">
      <w:pPr>
        <w:pStyle w:val="affc"/>
      </w:pPr>
      <w:r w:rsidRPr="00DC7734">
        <w:rPr>
          <w:b/>
          <w:sz w:val="22"/>
          <w:szCs w:val="22"/>
        </w:rPr>
        <w:t>1.2.</w:t>
      </w:r>
      <w:r w:rsidRPr="00DC7734">
        <w:rPr>
          <w:sz w:val="22"/>
          <w:szCs w:val="22"/>
        </w:rPr>
        <w:t xml:space="preserve"> </w:t>
      </w:r>
      <w:r w:rsidRPr="00DC7734">
        <w:rPr>
          <w:b/>
        </w:rPr>
        <w:t>Коэффициент застройки участка</w:t>
      </w:r>
      <w:r w:rsidRPr="00DC7734">
        <w:t xml:space="preserve"> следует принимать в зависимости от типа застройки не более:</w:t>
      </w:r>
    </w:p>
    <w:p w14:paraId="2888A1B6" w14:textId="77777777" w:rsidR="008704F7" w:rsidRPr="00DC7734" w:rsidRDefault="008704F7" w:rsidP="00486FD4">
      <w:pPr>
        <w:pStyle w:val="affc"/>
      </w:pPr>
      <w:r w:rsidRPr="00DC7734">
        <w:t>для многоквартирной средне- и малоэтажной застройки- 0,35;</w:t>
      </w:r>
    </w:p>
    <w:p w14:paraId="1CB09398" w14:textId="77777777" w:rsidR="008704F7" w:rsidRPr="00DC7734" w:rsidRDefault="008704F7" w:rsidP="00486FD4">
      <w:pPr>
        <w:pStyle w:val="affc"/>
      </w:pPr>
      <w:r w:rsidRPr="00DC7734">
        <w:t>для малоэтажной блокированной застройки - 0,5;</w:t>
      </w:r>
    </w:p>
    <w:p w14:paraId="3D1AE4D8" w14:textId="77777777" w:rsidR="008704F7" w:rsidRPr="00DC7734" w:rsidRDefault="008704F7" w:rsidP="00486FD4">
      <w:pPr>
        <w:pStyle w:val="affc"/>
      </w:pPr>
      <w:r w:rsidRPr="00DC7734">
        <w:t>для индивидуальной усадебной застройки -0,15.</w:t>
      </w:r>
    </w:p>
    <w:p w14:paraId="4BC9F5E7" w14:textId="77777777" w:rsidR="001B709C" w:rsidRPr="00DC7734" w:rsidRDefault="00987ABC" w:rsidP="00C80CA1">
      <w:pPr>
        <w:ind w:firstLine="709"/>
        <w:jc w:val="both"/>
        <w:rPr>
          <w:i/>
          <w:iCs/>
        </w:rPr>
      </w:pPr>
      <w:r w:rsidRPr="00DC7734">
        <w:rPr>
          <w:b/>
          <w:iCs/>
        </w:rPr>
        <w:t>1.</w:t>
      </w:r>
      <w:r w:rsidR="00486FD4" w:rsidRPr="00DC7734">
        <w:rPr>
          <w:b/>
          <w:iCs/>
        </w:rPr>
        <w:t>3</w:t>
      </w:r>
      <w:r w:rsidRPr="00DC7734">
        <w:rPr>
          <w:iCs/>
        </w:rPr>
        <w:t xml:space="preserve"> </w:t>
      </w:r>
      <w:r w:rsidR="001B709C" w:rsidRPr="00DC7734">
        <w:rPr>
          <w:b/>
          <w:iCs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  <w:r w:rsidR="001B709C" w:rsidRPr="00DC7734">
        <w:rPr>
          <w:i/>
          <w:iCs/>
        </w:rPr>
        <w:t>.</w:t>
      </w:r>
    </w:p>
    <w:p w14:paraId="1DEB8B0B" w14:textId="77777777" w:rsidR="001B709C" w:rsidRPr="00DC7734" w:rsidRDefault="001B709C" w:rsidP="00987ABC">
      <w:pPr>
        <w:ind w:firstLine="709"/>
        <w:jc w:val="both"/>
        <w:rPr>
          <w:iCs/>
        </w:rPr>
      </w:pPr>
      <w:r w:rsidRPr="00DC7734">
        <w:rPr>
          <w:iCs/>
        </w:rPr>
        <w:t>Не устанавливается.</w:t>
      </w:r>
    </w:p>
    <w:p w14:paraId="7041DC97" w14:textId="77777777" w:rsidR="00C2111B" w:rsidRPr="00DC7734" w:rsidRDefault="00C2111B" w:rsidP="00576773">
      <w:pPr>
        <w:ind w:firstLine="709"/>
        <w:jc w:val="both"/>
      </w:pPr>
      <w:r w:rsidRPr="00DC7734">
        <w:rPr>
          <w:b/>
        </w:rPr>
        <w:t>1.</w:t>
      </w:r>
      <w:r w:rsidR="00486FD4" w:rsidRPr="00DC7734">
        <w:rPr>
          <w:b/>
        </w:rPr>
        <w:t>4</w:t>
      </w:r>
      <w:r w:rsidRPr="00DC7734">
        <w:t xml:space="preserve"> </w:t>
      </w:r>
      <w:r w:rsidRPr="00DC7734">
        <w:rPr>
          <w:b/>
        </w:rPr>
        <w:t>Максимальная высота</w:t>
      </w:r>
      <w:r w:rsidR="00CD1099" w:rsidRPr="00DC7734">
        <w:rPr>
          <w:b/>
        </w:rPr>
        <w:t xml:space="preserve"> </w:t>
      </w:r>
      <w:r w:rsidRPr="00DC7734">
        <w:rPr>
          <w:b/>
        </w:rPr>
        <w:t>и этажность</w:t>
      </w:r>
      <w:r w:rsidRPr="00DC7734">
        <w:t xml:space="preserve"> проектируемых жилых зданий</w:t>
      </w:r>
      <w:r w:rsidR="00CD1099" w:rsidRPr="00DC7734">
        <w:t xml:space="preserve"> </w:t>
      </w:r>
      <w:r w:rsidRPr="00DC7734">
        <w:t>установить</w:t>
      </w:r>
      <w:r w:rsidR="00CD1099" w:rsidRPr="00DC7734">
        <w:t xml:space="preserve"> </w:t>
      </w:r>
      <w:r w:rsidRPr="00DC7734">
        <w:t xml:space="preserve">с </w:t>
      </w:r>
      <w:proofErr w:type="spellStart"/>
      <w:r w:rsidRPr="00DC7734">
        <w:t>учетом</w:t>
      </w:r>
      <w:proofErr w:type="spellEnd"/>
      <w:r w:rsidRPr="00DC7734">
        <w:t xml:space="preserve">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14:paraId="29B88485" w14:textId="77777777" w:rsidR="00067F20" w:rsidRPr="00DC7734" w:rsidRDefault="00BB01EA" w:rsidP="00067F2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 xml:space="preserve">1.5 </w:t>
      </w:r>
      <w:r w:rsidR="00067F20" w:rsidRPr="00DC7734">
        <w:rPr>
          <w:rFonts w:ascii="Times New Roman" w:hAnsi="Times New Roman"/>
          <w:sz w:val="24"/>
          <w:szCs w:val="24"/>
        </w:rPr>
        <w:t xml:space="preserve">Для предварительного определения размеров жилой зоны населенного пункта допускается принимать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укрупненные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 xml:space="preserve"> показатели. Размеры жилой зоны в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расчете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 xml:space="preserve"> на 1000 чел. населения для жилищной обеспеченности 20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>/чел. общей площади, га:</w:t>
      </w:r>
    </w:p>
    <w:p w14:paraId="26C098F1" w14:textId="77777777" w:rsidR="00067F20" w:rsidRPr="00DC7734" w:rsidRDefault="00067F20" w:rsidP="00F04CBB">
      <w:pPr>
        <w:spacing w:after="60"/>
        <w:ind w:firstLine="709"/>
        <w:jc w:val="right"/>
      </w:pPr>
      <w:r w:rsidRPr="00DC7734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063"/>
        <w:gridCol w:w="3096"/>
      </w:tblGrid>
      <w:tr w:rsidR="00067F20" w:rsidRPr="00DC7734" w14:paraId="7D169BEC" w14:textId="77777777" w:rsidTr="00B0155A">
        <w:tc>
          <w:tcPr>
            <w:tcW w:w="3336" w:type="dxa"/>
          </w:tcPr>
          <w:p w14:paraId="45B818FC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3309" w:type="dxa"/>
          </w:tcPr>
          <w:p w14:paraId="42A367AB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3317" w:type="dxa"/>
          </w:tcPr>
          <w:p w14:paraId="11CCE916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Территория, га</w:t>
            </w:r>
          </w:p>
        </w:tc>
      </w:tr>
      <w:tr w:rsidR="0030048E" w:rsidRPr="00DC7734" w14:paraId="50208CC3" w14:textId="77777777" w:rsidTr="00B0155A">
        <w:tc>
          <w:tcPr>
            <w:tcW w:w="3336" w:type="dxa"/>
            <w:vMerge w:val="restart"/>
          </w:tcPr>
          <w:p w14:paraId="6768B002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Многоквартирной застройки</w:t>
            </w:r>
          </w:p>
          <w:p w14:paraId="36351F8F" w14:textId="77777777" w:rsidR="0030048E" w:rsidRPr="00DC7734" w:rsidRDefault="0030048E" w:rsidP="00E342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2F087AD4" w14:textId="77777777" w:rsidR="0030048E" w:rsidRPr="00DC7734" w:rsidRDefault="0030048E" w:rsidP="0030048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4-5 этажной</w:t>
            </w:r>
          </w:p>
        </w:tc>
        <w:tc>
          <w:tcPr>
            <w:tcW w:w="3317" w:type="dxa"/>
          </w:tcPr>
          <w:p w14:paraId="735CF499" w14:textId="77777777"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48E" w:rsidRPr="00DC7734" w14:paraId="5F1AD512" w14:textId="77777777" w:rsidTr="00B0155A">
        <w:tc>
          <w:tcPr>
            <w:tcW w:w="3336" w:type="dxa"/>
            <w:vMerge/>
          </w:tcPr>
          <w:p w14:paraId="0BC5065C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2091B205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2 - 3-этажной</w:t>
            </w:r>
          </w:p>
        </w:tc>
        <w:tc>
          <w:tcPr>
            <w:tcW w:w="3317" w:type="dxa"/>
          </w:tcPr>
          <w:p w14:paraId="10671EF2" w14:textId="77777777"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7F20" w:rsidRPr="00DC7734" w14:paraId="7318E761" w14:textId="77777777" w:rsidTr="00B0155A">
        <w:tc>
          <w:tcPr>
            <w:tcW w:w="3336" w:type="dxa"/>
          </w:tcPr>
          <w:p w14:paraId="236D055B" w14:textId="77777777" w:rsidR="00067F20" w:rsidRPr="00DC7734" w:rsidRDefault="00067F20" w:rsidP="00E342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Блокированной </w:t>
            </w:r>
          </w:p>
        </w:tc>
        <w:tc>
          <w:tcPr>
            <w:tcW w:w="3309" w:type="dxa"/>
          </w:tcPr>
          <w:p w14:paraId="28734A87" w14:textId="77777777" w:rsidR="00067F20" w:rsidRPr="00DC7734" w:rsidRDefault="00067F20" w:rsidP="00E34200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1 - 3-этажной застройки</w:t>
            </w:r>
          </w:p>
        </w:tc>
        <w:tc>
          <w:tcPr>
            <w:tcW w:w="3317" w:type="dxa"/>
          </w:tcPr>
          <w:p w14:paraId="69FEE80B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F20" w:rsidRPr="00DC7734" w14:paraId="5A7F26A5" w14:textId="77777777" w:rsidTr="00B0155A">
        <w:tc>
          <w:tcPr>
            <w:tcW w:w="3336" w:type="dxa"/>
          </w:tcPr>
          <w:p w14:paraId="1D7157F8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Усадебной и коттеджной застройки</w:t>
            </w:r>
          </w:p>
        </w:tc>
        <w:tc>
          <w:tcPr>
            <w:tcW w:w="3309" w:type="dxa"/>
          </w:tcPr>
          <w:p w14:paraId="204895F2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14:paraId="1BAD1805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</w:tr>
    </w:tbl>
    <w:p w14:paraId="5AFA75EF" w14:textId="77777777" w:rsidR="00BB01EA" w:rsidRPr="00DC7734" w:rsidRDefault="00067F20" w:rsidP="00BB01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>1.6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w:anchor="P2676" w:history="1">
        <w:r w:rsidR="00BB01EA" w:rsidRPr="00DC7734">
          <w:rPr>
            <w:rFonts w:ascii="Times New Roman" w:hAnsi="Times New Roman"/>
            <w:sz w:val="24"/>
            <w:szCs w:val="24"/>
          </w:rPr>
          <w:t>Показатели</w:t>
        </w:r>
      </w:hyperlink>
      <w:r w:rsidR="00BB01EA" w:rsidRPr="00DC7734">
        <w:rPr>
          <w:rFonts w:ascii="Times New Roman" w:hAnsi="Times New Roman"/>
          <w:sz w:val="24"/>
          <w:szCs w:val="24"/>
        </w:rPr>
        <w:t xml:space="preserve"> плотности для жилой застройки различных типов следует принимать </w:t>
      </w:r>
      <w:r w:rsidR="00BB01EA" w:rsidRPr="00DC7734">
        <w:rPr>
          <w:rFonts w:ascii="Times New Roman" w:hAnsi="Times New Roman"/>
          <w:sz w:val="24"/>
          <w:szCs w:val="24"/>
        </w:rPr>
        <w:lastRenderedPageBreak/>
        <w:t xml:space="preserve">не более </w:t>
      </w:r>
      <w:proofErr w:type="spellStart"/>
      <w:r w:rsidR="00BB01EA" w:rsidRPr="00DC7734">
        <w:rPr>
          <w:rFonts w:ascii="Times New Roman" w:hAnsi="Times New Roman"/>
          <w:sz w:val="24"/>
          <w:szCs w:val="24"/>
        </w:rPr>
        <w:t>приведенных</w:t>
      </w:r>
      <w:proofErr w:type="spellEnd"/>
      <w:r w:rsidR="00BB01EA" w:rsidRPr="00DC7734">
        <w:rPr>
          <w:rFonts w:ascii="Times New Roman" w:hAnsi="Times New Roman"/>
          <w:sz w:val="24"/>
          <w:szCs w:val="24"/>
        </w:rPr>
        <w:t xml:space="preserve"> в таблице </w:t>
      </w:r>
      <w:r w:rsidRPr="00DC7734">
        <w:rPr>
          <w:rFonts w:ascii="Times New Roman" w:hAnsi="Times New Roman"/>
          <w:sz w:val="24"/>
          <w:szCs w:val="24"/>
        </w:rPr>
        <w:t>3</w:t>
      </w:r>
      <w:r w:rsidR="00BB01EA" w:rsidRPr="00DC7734">
        <w:rPr>
          <w:rFonts w:ascii="Times New Roman" w:hAnsi="Times New Roman"/>
          <w:sz w:val="24"/>
          <w:szCs w:val="24"/>
        </w:rPr>
        <w:t>.</w:t>
      </w:r>
    </w:p>
    <w:p w14:paraId="558B448A" w14:textId="77777777" w:rsidR="005C4E6B" w:rsidRPr="00DC7734" w:rsidRDefault="005C4E6B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9" w:name="P2676"/>
      <w:bookmarkEnd w:id="9"/>
    </w:p>
    <w:p w14:paraId="5AD13F7E" w14:textId="77777777" w:rsidR="00BB01EA" w:rsidRPr="00DC7734" w:rsidRDefault="00BB01EA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Показатели плотности для жилой застройки различных типов</w:t>
      </w:r>
    </w:p>
    <w:p w14:paraId="287DAB0D" w14:textId="77777777" w:rsidR="00357A14" w:rsidRPr="00DC7734" w:rsidRDefault="00357A14" w:rsidP="00F04CBB">
      <w:pPr>
        <w:spacing w:after="60"/>
        <w:ind w:firstLine="709"/>
        <w:jc w:val="right"/>
      </w:pPr>
      <w:r w:rsidRPr="00DC7734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3"/>
        <w:gridCol w:w="1012"/>
        <w:gridCol w:w="982"/>
        <w:gridCol w:w="1597"/>
      </w:tblGrid>
      <w:tr w:rsidR="00BB01EA" w:rsidRPr="00DC7734" w14:paraId="60227EFF" w14:textId="77777777" w:rsidTr="00C45405">
        <w:trPr>
          <w:tblHeader/>
        </w:trPr>
        <w:tc>
          <w:tcPr>
            <w:tcW w:w="3107" w:type="pct"/>
            <w:vMerge w:val="restart"/>
          </w:tcPr>
          <w:p w14:paraId="7817E93C" w14:textId="77777777" w:rsidR="00BB01EA" w:rsidRPr="00DC7734" w:rsidRDefault="00BB01EA" w:rsidP="006E29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1124" w:type="pct"/>
            <w:gridSpan w:val="2"/>
          </w:tcPr>
          <w:p w14:paraId="485BA8FE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Плотность застройки,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  <w:tc>
          <w:tcPr>
            <w:tcW w:w="769" w:type="pct"/>
            <w:vMerge w:val="restart"/>
          </w:tcPr>
          <w:p w14:paraId="7F6EFE66" w14:textId="77777777" w:rsidR="00BB01EA" w:rsidRPr="00DC7734" w:rsidRDefault="00BB01EA" w:rsidP="006E299C">
            <w:pPr>
              <w:pStyle w:val="ConsPlusNormal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Коэффициент застройки квартала</w:t>
            </w:r>
          </w:p>
        </w:tc>
      </w:tr>
      <w:tr w:rsidR="00BB01EA" w:rsidRPr="00DC7734" w14:paraId="0DFE0526" w14:textId="77777777" w:rsidTr="00C45405">
        <w:trPr>
          <w:trHeight w:val="489"/>
          <w:tblHeader/>
        </w:trPr>
        <w:tc>
          <w:tcPr>
            <w:tcW w:w="3107" w:type="pct"/>
            <w:vMerge/>
          </w:tcPr>
          <w:p w14:paraId="266EE4DD" w14:textId="77777777" w:rsidR="00BB01EA" w:rsidRPr="00DC7734" w:rsidRDefault="00BB01EA" w:rsidP="006E299C"/>
        </w:tc>
        <w:tc>
          <w:tcPr>
            <w:tcW w:w="562" w:type="pct"/>
          </w:tcPr>
          <w:p w14:paraId="074EBF2A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"брутто"</w:t>
            </w:r>
          </w:p>
        </w:tc>
        <w:tc>
          <w:tcPr>
            <w:tcW w:w="562" w:type="pct"/>
          </w:tcPr>
          <w:p w14:paraId="73086FAB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"нетто"</w:t>
            </w:r>
          </w:p>
        </w:tc>
        <w:tc>
          <w:tcPr>
            <w:tcW w:w="769" w:type="pct"/>
            <w:vMerge/>
          </w:tcPr>
          <w:p w14:paraId="25B0E2EB" w14:textId="77777777" w:rsidR="00BB01EA" w:rsidRPr="00DC7734" w:rsidRDefault="00BB01EA" w:rsidP="006E299C"/>
        </w:tc>
      </w:tr>
      <w:tr w:rsidR="002C4CE1" w:rsidRPr="00DC7734" w14:paraId="632CD986" w14:textId="77777777" w:rsidTr="00C45405">
        <w:tc>
          <w:tcPr>
            <w:tcW w:w="3107" w:type="pct"/>
          </w:tcPr>
          <w:p w14:paraId="651849FC" w14:textId="77777777" w:rsidR="002C4CE1" w:rsidRPr="00DC7734" w:rsidRDefault="002C4CE1" w:rsidP="00FE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Многоквартирная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 (4 - 5 этажей)</w:t>
            </w:r>
          </w:p>
        </w:tc>
        <w:tc>
          <w:tcPr>
            <w:tcW w:w="562" w:type="pct"/>
          </w:tcPr>
          <w:p w14:paraId="6FDB37D0" w14:textId="77777777"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62" w:type="pct"/>
          </w:tcPr>
          <w:p w14:paraId="47F91CA6" w14:textId="77777777" w:rsidR="002C4CE1" w:rsidRPr="00DC7734" w:rsidRDefault="002C4CE1" w:rsidP="002C4C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769" w:type="pct"/>
          </w:tcPr>
          <w:p w14:paraId="3ACCF056" w14:textId="77777777"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C4CE1" w:rsidRPr="00DC7734" w14:paraId="5512A6DD" w14:textId="77777777" w:rsidTr="00C45405">
        <w:tc>
          <w:tcPr>
            <w:tcW w:w="3107" w:type="pct"/>
          </w:tcPr>
          <w:p w14:paraId="4AA1D20E" w14:textId="77777777" w:rsidR="002C4CE1" w:rsidRPr="00DC7734" w:rsidRDefault="002C4CE1" w:rsidP="000120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Многоквартирная малоэтажная застройка (2 - 3 этажа)</w:t>
            </w:r>
          </w:p>
        </w:tc>
        <w:tc>
          <w:tcPr>
            <w:tcW w:w="562" w:type="pct"/>
          </w:tcPr>
          <w:p w14:paraId="3D043DE6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62" w:type="pct"/>
          </w:tcPr>
          <w:p w14:paraId="66C78016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769" w:type="pct"/>
          </w:tcPr>
          <w:p w14:paraId="0E89BC8A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C4CE1" w:rsidRPr="00DC7734" w14:paraId="7F39B8D8" w14:textId="77777777" w:rsidTr="00C45405">
        <w:tc>
          <w:tcPr>
            <w:tcW w:w="3107" w:type="pct"/>
          </w:tcPr>
          <w:p w14:paraId="479856FC" w14:textId="77777777"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Малоэтажная блокированная застройка (1 - 2 этажа)</w:t>
            </w:r>
          </w:p>
        </w:tc>
        <w:tc>
          <w:tcPr>
            <w:tcW w:w="562" w:type="pct"/>
          </w:tcPr>
          <w:p w14:paraId="3A4DCE33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62" w:type="pct"/>
          </w:tcPr>
          <w:p w14:paraId="55EC4D66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769" w:type="pct"/>
          </w:tcPr>
          <w:p w14:paraId="656217D8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C4CE1" w:rsidRPr="00DC7734" w14:paraId="4FFC5936" w14:textId="77777777" w:rsidTr="00C45405">
        <w:tc>
          <w:tcPr>
            <w:tcW w:w="3107" w:type="pct"/>
          </w:tcPr>
          <w:p w14:paraId="64752E94" w14:textId="77777777"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Застройка одно- и двухквартирными домами с приусадебными участками</w:t>
            </w:r>
          </w:p>
        </w:tc>
        <w:tc>
          <w:tcPr>
            <w:tcW w:w="562" w:type="pct"/>
          </w:tcPr>
          <w:p w14:paraId="7E88C432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62" w:type="pct"/>
          </w:tcPr>
          <w:p w14:paraId="5FDBA999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69" w:type="pct"/>
          </w:tcPr>
          <w:p w14:paraId="0906411B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0,1 - 0,2</w:t>
            </w:r>
          </w:p>
        </w:tc>
      </w:tr>
    </w:tbl>
    <w:p w14:paraId="1EF7537F" w14:textId="77777777" w:rsidR="00BB01EA" w:rsidRPr="00DC7734" w:rsidRDefault="00BB01EA" w:rsidP="00BB01EA">
      <w:pPr>
        <w:pStyle w:val="ConsPlusNormal"/>
        <w:rPr>
          <w:rFonts w:ascii="Times New Roman" w:hAnsi="Times New Roman"/>
          <w:sz w:val="24"/>
          <w:szCs w:val="24"/>
        </w:rPr>
      </w:pPr>
    </w:p>
    <w:p w14:paraId="114AF1AD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Примечания.</w:t>
      </w:r>
    </w:p>
    <w:p w14:paraId="032638B7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1. Указанные показатели являются максимально допустимыми для застройки в строительно-климатическом подрайоне IВ. </w:t>
      </w:r>
    </w:p>
    <w:p w14:paraId="6C5A872A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2. Плотности застройки "нетто" для жилой территории квартала определены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14:paraId="6800496C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В плотности застройки "брутто" квартала учитываются дополнительно необходимые по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площади участков организаций и объектов обслуживания населения повседневного уровня.</w:t>
      </w:r>
    </w:p>
    <w:p w14:paraId="6E0DAC0B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3. Социальная норма площади жилья принята 20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общей площади на человека при условии обеспечения каждой семье отдельной квартиры или дома.</w:t>
      </w:r>
    </w:p>
    <w:p w14:paraId="1D8E0CD9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4. В условиях реконструкции плотность застройки может приниматься увеличенной, но не более чем на 5% для каждого строительно-климатического подрайона соответственно.</w:t>
      </w:r>
    </w:p>
    <w:p w14:paraId="6D8F9534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5. Показатели в смешанной застройке определяются </w:t>
      </w:r>
      <w:proofErr w:type="spellStart"/>
      <w:r w:rsidRPr="00DC7734">
        <w:rPr>
          <w:rFonts w:ascii="Times New Roman" w:hAnsi="Times New Roman"/>
          <w:sz w:val="24"/>
          <w:szCs w:val="24"/>
        </w:rPr>
        <w:t>путем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интерполяции.</w:t>
      </w:r>
    </w:p>
    <w:p w14:paraId="385BEAD2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94C48BD" w14:textId="77777777" w:rsidR="00C2111B" w:rsidRPr="00DC7734" w:rsidRDefault="00BB01EA" w:rsidP="00E00A68">
      <w:pPr>
        <w:pStyle w:val="ConsPlusNormal"/>
        <w:ind w:firstLine="540"/>
        <w:jc w:val="both"/>
      </w:pPr>
      <w:r w:rsidRPr="00DC7734">
        <w:rPr>
          <w:rFonts w:ascii="Times New Roman" w:hAnsi="Times New Roman"/>
          <w:b/>
          <w:bCs/>
          <w:sz w:val="24"/>
          <w:szCs w:val="24"/>
        </w:rPr>
        <w:t>1.</w:t>
      </w:r>
      <w:r w:rsidR="00067F20" w:rsidRPr="00DC7734">
        <w:rPr>
          <w:rFonts w:ascii="Times New Roman" w:hAnsi="Times New Roman"/>
          <w:b/>
          <w:bCs/>
          <w:sz w:val="24"/>
          <w:szCs w:val="24"/>
        </w:rPr>
        <w:t>7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11B" w:rsidRPr="00DC7734">
        <w:rPr>
          <w:rFonts w:ascii="Times New Roman" w:hAnsi="Times New Roman"/>
          <w:b/>
          <w:bCs/>
          <w:sz w:val="24"/>
          <w:szCs w:val="24"/>
        </w:rPr>
        <w:t>Удельные размеры площадок различного функционального назначения,</w:t>
      </w:r>
      <w:r w:rsidR="00C2111B" w:rsidRPr="00DC7734">
        <w:t xml:space="preserve"> </w:t>
      </w:r>
      <w:r w:rsidR="00C2111B" w:rsidRPr="00DC7734">
        <w:rPr>
          <w:rFonts w:ascii="Times New Roman" w:hAnsi="Times New Roman" w:cs="Times New Roman"/>
          <w:sz w:val="24"/>
          <w:szCs w:val="24"/>
        </w:rPr>
        <w:t>размещаемых на территории в кварталах многоквартирной застройки, следует принимать по таблице</w:t>
      </w:r>
      <w:r w:rsidR="00576773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57A14" w:rsidRPr="00DC7734">
        <w:rPr>
          <w:rFonts w:ascii="Times New Roman" w:hAnsi="Times New Roman" w:cs="Times New Roman"/>
          <w:sz w:val="24"/>
          <w:szCs w:val="24"/>
        </w:rPr>
        <w:t>4</w:t>
      </w:r>
      <w:r w:rsidR="00576773" w:rsidRPr="00DC7734">
        <w:rPr>
          <w:rFonts w:ascii="Times New Roman" w:hAnsi="Times New Roman" w:cs="Times New Roman"/>
          <w:sz w:val="24"/>
          <w:szCs w:val="24"/>
        </w:rPr>
        <w:t>.</w:t>
      </w:r>
      <w:r w:rsidR="00C2111B" w:rsidRPr="00DC7734">
        <w:t xml:space="preserve"> </w:t>
      </w:r>
    </w:p>
    <w:p w14:paraId="3E8F5B51" w14:textId="77777777" w:rsidR="00C2111B" w:rsidRPr="00DC7734" w:rsidRDefault="00C2111B" w:rsidP="00E00A68">
      <w:pPr>
        <w:spacing w:after="60"/>
        <w:ind w:firstLine="709"/>
        <w:jc w:val="right"/>
      </w:pPr>
      <w:r w:rsidRPr="00DC7734">
        <w:t>Таблица</w:t>
      </w:r>
      <w:r w:rsidR="00357A14" w:rsidRPr="00DC7734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8"/>
        <w:gridCol w:w="1695"/>
        <w:gridCol w:w="1307"/>
        <w:gridCol w:w="1634"/>
      </w:tblGrid>
      <w:tr w:rsidR="00BA176D" w:rsidRPr="00DC7734" w14:paraId="3574F7FE" w14:textId="77777777" w:rsidTr="00F04CBB">
        <w:trPr>
          <w:tblHeader/>
        </w:trPr>
        <w:tc>
          <w:tcPr>
            <w:tcW w:w="2689" w:type="pct"/>
          </w:tcPr>
          <w:p w14:paraId="1CAF1868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Площадки</w:t>
            </w:r>
          </w:p>
        </w:tc>
        <w:tc>
          <w:tcPr>
            <w:tcW w:w="1076" w:type="pct"/>
          </w:tcPr>
          <w:p w14:paraId="0448096E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Удельный размер территории,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>/чел.</w:t>
            </w:r>
          </w:p>
        </w:tc>
        <w:tc>
          <w:tcPr>
            <w:tcW w:w="509" w:type="pct"/>
          </w:tcPr>
          <w:p w14:paraId="5A9E648D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Размер одной площадки,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26" w:type="pct"/>
          </w:tcPr>
          <w:p w14:paraId="098459C8" w14:textId="77777777" w:rsidR="00BA176D" w:rsidRPr="00DC7734" w:rsidRDefault="00BA176D" w:rsidP="00E00A68">
            <w:pPr>
              <w:pStyle w:val="ConsPlusNormal"/>
              <w:ind w:hanging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Расстояние до окон жилых и общественных зданий, м</w:t>
            </w:r>
          </w:p>
        </w:tc>
      </w:tr>
      <w:tr w:rsidR="00BA176D" w:rsidRPr="00DC7734" w14:paraId="2DE316E6" w14:textId="77777777" w:rsidTr="00F04CBB">
        <w:tc>
          <w:tcPr>
            <w:tcW w:w="2689" w:type="pct"/>
          </w:tcPr>
          <w:p w14:paraId="635A96CD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игр детей дошкольного и младшего школьного возраста (игровая площадка)</w:t>
            </w:r>
          </w:p>
        </w:tc>
        <w:tc>
          <w:tcPr>
            <w:tcW w:w="1076" w:type="pct"/>
          </w:tcPr>
          <w:p w14:paraId="255813E9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509" w:type="pct"/>
          </w:tcPr>
          <w:p w14:paraId="3F009887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14E84671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A176D" w:rsidRPr="00DC7734" w14:paraId="01F870D1" w14:textId="77777777" w:rsidTr="00F04CBB">
        <w:tc>
          <w:tcPr>
            <w:tcW w:w="2689" w:type="pct"/>
          </w:tcPr>
          <w:p w14:paraId="7BF231B8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Физкультурно-игровая площадка для детей 10 - 14 лет</w:t>
            </w:r>
          </w:p>
        </w:tc>
        <w:tc>
          <w:tcPr>
            <w:tcW w:w="1076" w:type="pct"/>
          </w:tcPr>
          <w:p w14:paraId="156A5A94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14:paraId="2C21A7A0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22286005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14:paraId="613A1B02" w14:textId="77777777" w:rsidTr="00F04CBB">
        <w:tc>
          <w:tcPr>
            <w:tcW w:w="2689" w:type="pct"/>
          </w:tcPr>
          <w:p w14:paraId="330CC2F7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lastRenderedPageBreak/>
              <w:t>Для занятий физкультурой (дети старше 14 лет и взрослые)</w:t>
            </w:r>
          </w:p>
        </w:tc>
        <w:tc>
          <w:tcPr>
            <w:tcW w:w="1076" w:type="pct"/>
          </w:tcPr>
          <w:p w14:paraId="0BA04AB0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14:paraId="1F5DFAF6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250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73716B9B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14:paraId="5389D8C7" w14:textId="77777777" w:rsidTr="00F04CBB">
        <w:tc>
          <w:tcPr>
            <w:tcW w:w="2689" w:type="pct"/>
          </w:tcPr>
          <w:p w14:paraId="0D2B05C1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1076" w:type="pct"/>
          </w:tcPr>
          <w:p w14:paraId="4688716A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509" w:type="pct"/>
          </w:tcPr>
          <w:p w14:paraId="7B73C11A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26" w:type="pct"/>
          </w:tcPr>
          <w:p w14:paraId="22C3FB3B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76D" w:rsidRPr="00DC7734" w14:paraId="6255DB2A" w14:textId="77777777" w:rsidTr="00F04CBB">
        <w:tc>
          <w:tcPr>
            <w:tcW w:w="2689" w:type="pct"/>
          </w:tcPr>
          <w:p w14:paraId="6A4E3C08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хозяйственных целей и объектов инженерного оборудования (в т.ч. размещения мусоросборников, трансформаторных подстанций и т.п.)</w:t>
            </w:r>
          </w:p>
        </w:tc>
        <w:tc>
          <w:tcPr>
            <w:tcW w:w="1076" w:type="pct"/>
          </w:tcPr>
          <w:p w14:paraId="5661F4C4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509" w:type="pct"/>
          </w:tcPr>
          <w:p w14:paraId="06F7F8B2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зависимости от состава объектов, но не менее 10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26" w:type="pct"/>
          </w:tcPr>
          <w:p w14:paraId="720C70F2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BA176D" w:rsidRPr="00DC7734" w14:paraId="70D5A3AB" w14:textId="77777777" w:rsidTr="00F04CBB">
        <w:tc>
          <w:tcPr>
            <w:tcW w:w="2689" w:type="pct"/>
            <w:tcBorders>
              <w:bottom w:val="nil"/>
            </w:tcBorders>
          </w:tcPr>
          <w:p w14:paraId="12C5BFCA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Для стоянки автомашин </w:t>
            </w:r>
            <w:hyperlink w:anchor="P284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076" w:type="pct"/>
            <w:tcBorders>
              <w:bottom w:val="nil"/>
            </w:tcBorders>
          </w:tcPr>
          <w:p w14:paraId="475B6094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pct"/>
            <w:vMerge w:val="restart"/>
          </w:tcPr>
          <w:p w14:paraId="1794F073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26" w:type="pct"/>
            <w:vMerge w:val="restart"/>
          </w:tcPr>
          <w:p w14:paraId="47D927B8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hyperlink r:id="rId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СанПиН 2.2.1/2.1.1.1200-03</w:t>
              </w:r>
            </w:hyperlink>
          </w:p>
        </w:tc>
      </w:tr>
      <w:tr w:rsidR="00BA176D" w:rsidRPr="00DC7734" w14:paraId="7CF25773" w14:textId="77777777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  <w:bottom w:val="nil"/>
            </w:tcBorders>
          </w:tcPr>
          <w:p w14:paraId="4EF4D18E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примыкании участков для стоянки к проезжей части улиц и проездов (по 18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  <w:bottom w:val="nil"/>
            </w:tcBorders>
          </w:tcPr>
          <w:p w14:paraId="211806EF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4,1 - 8,8</w:t>
            </w:r>
          </w:p>
        </w:tc>
        <w:tc>
          <w:tcPr>
            <w:tcW w:w="509" w:type="pct"/>
            <w:vMerge/>
          </w:tcPr>
          <w:p w14:paraId="31CECA34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14:paraId="652FFC63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  <w:tr w:rsidR="00BA176D" w:rsidRPr="00DC7734" w14:paraId="2E85C549" w14:textId="77777777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</w:tcBorders>
          </w:tcPr>
          <w:p w14:paraId="7811CFC9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отдельном размещении стоянки (по 22,5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</w:tcBorders>
          </w:tcPr>
          <w:p w14:paraId="5E5D3958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5,1 - 10,9</w:t>
            </w:r>
          </w:p>
        </w:tc>
        <w:tc>
          <w:tcPr>
            <w:tcW w:w="509" w:type="pct"/>
            <w:vMerge/>
          </w:tcPr>
          <w:p w14:paraId="396DD164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14:paraId="4506BCCC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</w:tbl>
    <w:p w14:paraId="5CEE5FEE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--------------------------------</w:t>
      </w:r>
    </w:p>
    <w:p w14:paraId="3FE30235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0" w:name="P2847"/>
      <w:bookmarkEnd w:id="10"/>
      <w:r w:rsidRPr="00DC7734">
        <w:rPr>
          <w:rFonts w:ascii="Times New Roman" w:hAnsi="Times New Roman"/>
          <w:sz w:val="22"/>
          <w:szCs w:val="22"/>
        </w:rPr>
        <w:t xml:space="preserve">&lt;*&gt; Минимальные стандартные размеры комплексных площадок без </w:t>
      </w:r>
      <w:proofErr w:type="spellStart"/>
      <w:r w:rsidRPr="00DC7734">
        <w:rPr>
          <w:rFonts w:ascii="Times New Roman" w:hAnsi="Times New Roman"/>
          <w:sz w:val="22"/>
          <w:szCs w:val="22"/>
        </w:rPr>
        <w:t>учета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беговых дорожек.</w:t>
      </w:r>
    </w:p>
    <w:p w14:paraId="02D86F71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1" w:name="P2848"/>
      <w:bookmarkEnd w:id="11"/>
      <w:r w:rsidRPr="00DC7734">
        <w:rPr>
          <w:rFonts w:ascii="Times New Roman" w:hAnsi="Times New Roman"/>
          <w:sz w:val="22"/>
          <w:szCs w:val="22"/>
        </w:rPr>
        <w:t>&lt;**&gt; В зависимости от шумовых характеристик: при использовании крытых площадок или при установке площадок для настольного тенниса - 10 м, для хоккейных и футбольных площадок - 40 м.</w:t>
      </w:r>
    </w:p>
    <w:p w14:paraId="443800C4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2849"/>
      <w:bookmarkEnd w:id="12"/>
      <w:r w:rsidRPr="00DC7734">
        <w:rPr>
          <w:rFonts w:ascii="Times New Roman" w:hAnsi="Times New Roman"/>
          <w:sz w:val="22"/>
          <w:szCs w:val="22"/>
        </w:rPr>
        <w:t xml:space="preserve">&lt;***&gt; Минимальный показатель допускается использовать при наличии сведений о минимальном уровне автомобилизации населения, а также в условиях реконструкции и применения для размещения индивидуальных автомобилей встроенных гаражей, размещении в зоне пешеходной доступности многоуровневых гаражей. </w:t>
      </w:r>
    </w:p>
    <w:p w14:paraId="33823A52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Примечания.</w:t>
      </w:r>
    </w:p>
    <w:p w14:paraId="26042179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DC7734">
        <w:rPr>
          <w:rFonts w:ascii="Times New Roman" w:hAnsi="Times New Roman"/>
          <w:sz w:val="22"/>
          <w:szCs w:val="22"/>
        </w:rPr>
        <w:t>Приведенные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показатели относятся ко всей территории квартала, включая территорию отдельных участков, выделяемых под объекты капитального строительства.</w:t>
      </w:r>
    </w:p>
    <w:p w14:paraId="0784F5F4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2. Хозяйственные площадки для мусоросборников следует располагать не далее 100 м от наиболее </w:t>
      </w:r>
      <w:proofErr w:type="spellStart"/>
      <w:r w:rsidRPr="00DC7734">
        <w:rPr>
          <w:rFonts w:ascii="Times New Roman" w:hAnsi="Times New Roman"/>
          <w:sz w:val="22"/>
          <w:szCs w:val="22"/>
        </w:rPr>
        <w:t>удаленного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входа в жилое здание. К площадкам мусоросборников должны быть обеспечены подъезды, позволяющие маневрировать обслуживающему </w:t>
      </w:r>
      <w:proofErr w:type="spellStart"/>
      <w:r w:rsidRPr="00DC7734">
        <w:rPr>
          <w:rFonts w:ascii="Times New Roman" w:hAnsi="Times New Roman"/>
          <w:sz w:val="22"/>
          <w:szCs w:val="22"/>
        </w:rPr>
        <w:t>мусоровозному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транспорту.</w:t>
      </w:r>
    </w:p>
    <w:p w14:paraId="12DC40B3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3. 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</w:r>
    </w:p>
    <w:p w14:paraId="26AAC934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4.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</w:t>
      </w:r>
    </w:p>
    <w:p w14:paraId="00F58FE2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5. Площадки для выгула собак в многоэтажной застройке городов размещаются на специально </w:t>
      </w:r>
      <w:proofErr w:type="spellStart"/>
      <w:r w:rsidRPr="00DC7734">
        <w:rPr>
          <w:rFonts w:ascii="Times New Roman" w:hAnsi="Times New Roman"/>
          <w:sz w:val="22"/>
          <w:szCs w:val="22"/>
        </w:rPr>
        <w:t>отведенных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территориях в пределах ММТ (группы кварталов). Условия размещения оговорены в </w:t>
      </w:r>
      <w:hyperlink w:anchor="P2858" w:history="1">
        <w:r w:rsidRPr="00DC7734">
          <w:rPr>
            <w:rFonts w:ascii="Times New Roman" w:hAnsi="Times New Roman"/>
            <w:sz w:val="22"/>
            <w:szCs w:val="22"/>
          </w:rPr>
          <w:t xml:space="preserve">п. </w:t>
        </w:r>
        <w:r w:rsidR="003542B9" w:rsidRPr="00DC7734">
          <w:rPr>
            <w:rFonts w:ascii="Times New Roman" w:hAnsi="Times New Roman"/>
            <w:sz w:val="22"/>
            <w:szCs w:val="22"/>
          </w:rPr>
          <w:t>5.13</w:t>
        </w:r>
      </w:hyperlink>
      <w:r w:rsidRPr="00DC7734">
        <w:rPr>
          <w:rFonts w:ascii="Times New Roman" w:hAnsi="Times New Roman"/>
          <w:sz w:val="22"/>
          <w:szCs w:val="22"/>
        </w:rPr>
        <w:t xml:space="preserve"> настоящего документа.</w:t>
      </w:r>
    </w:p>
    <w:p w14:paraId="679D8939" w14:textId="77777777"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1A62B6C" w14:textId="77777777"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7EDC99C2" w14:textId="77777777"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7003AB46" w14:textId="77777777" w:rsidR="00CD2D87" w:rsidRPr="00DC7734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57CE89C0" w14:textId="77777777" w:rsidR="00B0155A" w:rsidRPr="00DC7734" w:rsidRDefault="00B0155A" w:rsidP="00E00A68">
      <w:pPr>
        <w:ind w:firstLine="426"/>
        <w:jc w:val="both"/>
        <w:rPr>
          <w:b/>
        </w:rPr>
      </w:pPr>
      <w:r w:rsidRPr="00DC7734">
        <w:rPr>
          <w:b/>
          <w:bCs/>
        </w:rPr>
        <w:t>1.8</w:t>
      </w:r>
      <w:r w:rsidR="00CD1099" w:rsidRPr="00DC7734">
        <w:rPr>
          <w:b/>
          <w:bCs/>
        </w:rPr>
        <w:t xml:space="preserve"> </w:t>
      </w:r>
      <w:r w:rsidRPr="00DC7734">
        <w:rPr>
          <w:b/>
        </w:rPr>
        <w:t xml:space="preserve">Требования к </w:t>
      </w:r>
      <w:r w:rsidRPr="00DC7734">
        <w:rPr>
          <w:b/>
          <w:spacing w:val="-3"/>
        </w:rPr>
        <w:t xml:space="preserve">размерам земельных участков и </w:t>
      </w:r>
      <w:r w:rsidRPr="00DC7734">
        <w:rPr>
          <w:b/>
        </w:rPr>
        <w:t xml:space="preserve">параметрам разрешенного </w:t>
      </w:r>
      <w:r w:rsidRPr="00DC7734">
        <w:rPr>
          <w:b/>
          <w:spacing w:val="-2"/>
        </w:rPr>
        <w:t>строительства, реконструкции объектов капитального строительства в зоне жилой застройки усадебного типа</w:t>
      </w:r>
      <w:r w:rsidRPr="00DC7734">
        <w:rPr>
          <w:b/>
        </w:rPr>
        <w:t>.</w:t>
      </w:r>
    </w:p>
    <w:p w14:paraId="29876531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14:paraId="4A41C57E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lastRenderedPageBreak/>
        <w:t xml:space="preserve">До границы </w:t>
      </w:r>
      <w:proofErr w:type="spellStart"/>
      <w:r w:rsidRPr="00DC7734">
        <w:rPr>
          <w:spacing w:val="-4"/>
        </w:rPr>
        <w:t>приквартирного</w:t>
      </w:r>
      <w:proofErr w:type="spellEnd"/>
      <w:r w:rsidRPr="00DC7734">
        <w:rPr>
          <w:spacing w:val="-4"/>
        </w:rPr>
        <w:t xml:space="preserve"> участка расстояния по санитарно-бытовым ус</w:t>
      </w:r>
      <w:r w:rsidRPr="00DC7734">
        <w:rPr>
          <w:spacing w:val="-4"/>
        </w:rPr>
        <w:softHyphen/>
        <w:t xml:space="preserve">ловиям должны быть не менее: от одноквартирного жилого дома — 3 м </w:t>
      </w:r>
      <w:r w:rsidRPr="00DC7734">
        <w:t xml:space="preserve">с </w:t>
      </w:r>
      <w:proofErr w:type="spellStart"/>
      <w:r w:rsidRPr="00DC7734">
        <w:t>учетом</w:t>
      </w:r>
      <w:proofErr w:type="spellEnd"/>
      <w:r w:rsidRPr="00DC7734">
        <w:t xml:space="preserve"> требований п. 4.1.5 СП 30-102-99; </w:t>
      </w:r>
      <w:r w:rsidRPr="00DC7734">
        <w:rPr>
          <w:spacing w:val="-4"/>
        </w:rPr>
        <w:t>от построек для содержания скота и птицы — 4 м; от других построек (бани, гаража и др.) — 1 м; от стволов высокорослых деревьев — 4 м; среднерослых — 2 м; от кустарника — 1 м.</w:t>
      </w:r>
    </w:p>
    <w:p w14:paraId="5842518E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 xml:space="preserve">Постройки для содержания скота и птицы </w:t>
      </w:r>
      <w:r w:rsidRPr="00DC7734"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14:paraId="033FAC2D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Вспомогательные строения, за исключением гаражей, размещать со стороны улицы не допускается.</w:t>
      </w:r>
    </w:p>
    <w:p w14:paraId="3CBCE9ED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14:paraId="3667100D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</w:t>
      </w:r>
      <w:r w:rsidRPr="00DC7734">
        <w:t xml:space="preserve"> от окон жилого здания до хозяйственных построек, расположенных на соседнем участке – не менее 10 м.</w:t>
      </w:r>
    </w:p>
    <w:p w14:paraId="2ADFA33B" w14:textId="77777777" w:rsidR="00B0155A" w:rsidRPr="00DC7734" w:rsidRDefault="00B0155A" w:rsidP="00E00A68">
      <w:pPr>
        <w:ind w:firstLine="426"/>
        <w:jc w:val="both"/>
      </w:pPr>
      <w:r w:rsidRPr="00DC7734">
        <w:t xml:space="preserve"> При отсутствии централизованной канализации расстояние от туалета до стен соседнего дома необходимо принимать не менее 12 м.</w:t>
      </w:r>
    </w:p>
    <w:p w14:paraId="6085E679" w14:textId="77777777"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0BE79A35" w14:textId="77777777" w:rsidR="005E12CE" w:rsidRPr="00DC7734" w:rsidRDefault="005E12CE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4F13AC75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3" w:name="_Toc505848739"/>
      <w:r w:rsidRPr="00DC7734">
        <w:rPr>
          <w:sz w:val="24"/>
          <w:szCs w:val="24"/>
        </w:rPr>
        <w:t>2. РАСЧЕТНЫЕ ПОКАЗАТЕЛИ, УСТАНАВЛИВАЕМЫЕ ДЛЯ ОБЪЕКТОВ МЕСТНОГО ЗНАЧЕНИЯ В ОБЛАСТИ ОБРАЗОВАНИЯ</w:t>
      </w:r>
      <w:r w:rsidR="00B0155A" w:rsidRPr="00DC7734">
        <w:rPr>
          <w:sz w:val="24"/>
          <w:szCs w:val="24"/>
        </w:rPr>
        <w:t xml:space="preserve"> (справочные)</w:t>
      </w:r>
      <w:bookmarkEnd w:id="13"/>
    </w:p>
    <w:p w14:paraId="40CBF01A" w14:textId="77777777" w:rsidR="00282CF6" w:rsidRPr="00DC7734" w:rsidRDefault="00282CF6" w:rsidP="00E00A68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4"/>
          <w:szCs w:val="24"/>
          <w:u w:color="943634"/>
        </w:rPr>
      </w:pPr>
      <w:r w:rsidRPr="00DC7734">
        <w:rPr>
          <w:rFonts w:ascii="Times New Roman" w:hAnsi="Times New Roman"/>
          <w:bCs/>
          <w:sz w:val="24"/>
          <w:szCs w:val="24"/>
          <w:u w:color="943634"/>
        </w:rPr>
        <w:t xml:space="preserve">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территории. </w:t>
      </w:r>
    </w:p>
    <w:p w14:paraId="6AC6E8FD" w14:textId="77777777" w:rsidR="00282CF6" w:rsidRPr="00DC7734" w:rsidRDefault="00282CF6" w:rsidP="00E00A68">
      <w:pPr>
        <w:pStyle w:val="affc"/>
        <w:spacing w:line="240" w:lineRule="auto"/>
      </w:pPr>
      <w:r w:rsidRPr="00DC7734">
        <w:t>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 В городах в условиях сложившейся плотной застройки допускается встраивать детские дошкольные образовательные организации в жилые дома. Площадь участка сокращается в этом случае на площадь застройки. Участки дошкольных образовательных организаций не должны примыкать к общегородским магистралям.</w:t>
      </w:r>
    </w:p>
    <w:p w14:paraId="6BE5200D" w14:textId="77777777" w:rsidR="00282CF6" w:rsidRPr="00DC7734" w:rsidRDefault="00282CF6" w:rsidP="00E00A68">
      <w:pPr>
        <w:pStyle w:val="affc"/>
        <w:spacing w:line="240" w:lineRule="auto"/>
        <w:rPr>
          <w:bCs/>
          <w:u w:color="943634"/>
        </w:rPr>
      </w:pPr>
      <w:r w:rsidRPr="00DC7734">
        <w:t xml:space="preserve">Расстояние от здания общеобразовательной организации до красной линии застройки должно быть не менее </w:t>
      </w:r>
      <w:r w:rsidR="00326188" w:rsidRPr="00DC7734">
        <w:t>10</w:t>
      </w:r>
      <w:r w:rsidRPr="00DC7734">
        <w:t xml:space="preserve"> м.</w:t>
      </w:r>
    </w:p>
    <w:p w14:paraId="500B9386" w14:textId="77777777" w:rsidR="00356F49" w:rsidRPr="00DC7734" w:rsidRDefault="00356F49" w:rsidP="00E00A68">
      <w:pPr>
        <w:pStyle w:val="1"/>
        <w:numPr>
          <w:ilvl w:val="0"/>
          <w:numId w:val="0"/>
        </w:numPr>
        <w:ind w:left="701"/>
        <w:jc w:val="both"/>
      </w:pPr>
    </w:p>
    <w:p w14:paraId="67275ECF" w14:textId="77777777" w:rsidR="009D7E9F" w:rsidRPr="00DC7734" w:rsidRDefault="00C01592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2.1</w:t>
      </w:r>
      <w:r w:rsidR="00091EC0"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</w:t>
      </w:r>
    </w:p>
    <w:p w14:paraId="6C6D10F3" w14:textId="77777777" w:rsidR="006E299C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Объектами д</w:t>
      </w:r>
      <w:r w:rsidR="00356F49" w:rsidRPr="00DC7734">
        <w:rPr>
          <w:b/>
          <w:bCs/>
          <w:iCs/>
        </w:rPr>
        <w:t>ошкольного образования (мест на 1000 человек</w:t>
      </w:r>
      <w:r w:rsidR="00356F49" w:rsidRPr="00DC7734">
        <w:rPr>
          <w:bCs/>
          <w:iCs/>
        </w:rPr>
        <w:t>)</w:t>
      </w:r>
      <w:r w:rsidR="006E299C" w:rsidRPr="00DC7734">
        <w:rPr>
          <w:rStyle w:val="11"/>
          <w:bCs/>
        </w:rPr>
        <w:t>принимается в</w:t>
      </w:r>
      <w:r w:rsidR="006E299C" w:rsidRPr="00DC7734">
        <w:t xml:space="preserve"> зависимости от демографической структуры населенного пункта, исходя из охвата детей услугами дошкольных образовательных организаций в </w:t>
      </w:r>
      <w:r w:rsidR="0081462A" w:rsidRPr="00DC7734">
        <w:t>сельских</w:t>
      </w:r>
      <w:r w:rsidR="006E299C" w:rsidRPr="00DC7734">
        <w:t xml:space="preserve"> - </w:t>
      </w:r>
      <w:r w:rsidR="0081462A" w:rsidRPr="00DC7734">
        <w:t>7</w:t>
      </w:r>
      <w:r w:rsidR="006E299C" w:rsidRPr="00DC7734">
        <w:t>5% детей в возрасте от 0 до 7 лет,</w:t>
      </w:r>
      <w:r w:rsidR="00CD1099" w:rsidRPr="00DC7734">
        <w:t xml:space="preserve"> </w:t>
      </w:r>
      <w:r w:rsidR="006E299C" w:rsidRPr="00DC7734">
        <w:rPr>
          <w:bCs/>
        </w:rPr>
        <w:t xml:space="preserve">не менее </w:t>
      </w:r>
      <w:r w:rsidR="006138C6" w:rsidRPr="00DC7734">
        <w:rPr>
          <w:b/>
          <w:bCs/>
        </w:rPr>
        <w:t>65</w:t>
      </w:r>
      <w:r w:rsidR="006E299C" w:rsidRPr="00DC7734">
        <w:rPr>
          <w:b/>
          <w:bCs/>
        </w:rPr>
        <w:t xml:space="preserve"> мест</w:t>
      </w:r>
      <w:r w:rsidR="006E299C" w:rsidRPr="00DC7734">
        <w:rPr>
          <w:bCs/>
        </w:rPr>
        <w:t xml:space="preserve"> на 1000 человек.</w:t>
      </w:r>
    </w:p>
    <w:p w14:paraId="2F302DBE" w14:textId="77777777" w:rsidR="00356F49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</w:t>
      </w:r>
      <w:r w:rsidR="00356F49" w:rsidRPr="00DC7734">
        <w:rPr>
          <w:b/>
          <w:bCs/>
          <w:iCs/>
        </w:rPr>
        <w:t>бъектами общего образования (мест на 1000 человек)</w:t>
      </w:r>
      <w:r w:rsidR="009D7E9F" w:rsidRPr="00DC7734">
        <w:rPr>
          <w:b/>
          <w:bCs/>
          <w:iCs/>
        </w:rPr>
        <w:t xml:space="preserve"> </w:t>
      </w:r>
      <w:r w:rsidR="006E299C" w:rsidRPr="00DC7734">
        <w:rPr>
          <w:rStyle w:val="11"/>
          <w:bCs/>
        </w:rPr>
        <w:t xml:space="preserve">принимается </w:t>
      </w:r>
      <w:r w:rsidR="006E299C" w:rsidRPr="00DC7734">
        <w:t>в зависимости от демографической структуры населения исходя из охвата 100% детей начальным общим, основным общим и средним общим образованием (1 - 11 класс) при обучении в одну смену,</w:t>
      </w:r>
      <w:r w:rsidR="006E299C" w:rsidRPr="00DC7734">
        <w:rPr>
          <w:bCs/>
        </w:rPr>
        <w:t xml:space="preserve"> </w:t>
      </w:r>
      <w:r w:rsidR="00356F49" w:rsidRPr="00DC7734">
        <w:rPr>
          <w:bCs/>
        </w:rPr>
        <w:t xml:space="preserve">не менее </w:t>
      </w:r>
      <w:r w:rsidR="00356F49" w:rsidRPr="00DC7734">
        <w:rPr>
          <w:b/>
          <w:bCs/>
        </w:rPr>
        <w:t>12</w:t>
      </w:r>
      <w:r w:rsidR="006138C6" w:rsidRPr="00DC7734">
        <w:rPr>
          <w:b/>
          <w:bCs/>
        </w:rPr>
        <w:t>0</w:t>
      </w:r>
      <w:r w:rsidR="00356F49" w:rsidRPr="00DC7734">
        <w:rPr>
          <w:b/>
          <w:bCs/>
        </w:rPr>
        <w:t xml:space="preserve"> мест</w:t>
      </w:r>
      <w:r w:rsidR="00356F49" w:rsidRPr="00DC7734">
        <w:rPr>
          <w:bCs/>
        </w:rPr>
        <w:t xml:space="preserve"> на 1000 человек.</w:t>
      </w:r>
    </w:p>
    <w:p w14:paraId="6657A86A" w14:textId="77777777" w:rsidR="009D7E9F" w:rsidRPr="00DC7734" w:rsidRDefault="0038259D" w:rsidP="00E00A68">
      <w:pPr>
        <w:ind w:firstLine="709"/>
        <w:jc w:val="both"/>
        <w:rPr>
          <w:bCs/>
          <w:iCs/>
        </w:rPr>
      </w:pPr>
      <w:r w:rsidRPr="00DC7734">
        <w:rPr>
          <w:b/>
          <w:bCs/>
          <w:iCs/>
        </w:rPr>
        <w:t>О</w:t>
      </w:r>
      <w:r w:rsidR="009D7E9F" w:rsidRPr="00DC7734">
        <w:rPr>
          <w:b/>
          <w:bCs/>
          <w:iCs/>
        </w:rPr>
        <w:t>бъектами</w:t>
      </w:r>
      <w:r w:rsidR="009D7E9F" w:rsidRPr="00DC7734">
        <w:rPr>
          <w:b/>
        </w:rPr>
        <w:t xml:space="preserve"> организациями</w:t>
      </w:r>
      <w:r w:rsidR="00CD1099" w:rsidRPr="00DC7734">
        <w:rPr>
          <w:b/>
        </w:rPr>
        <w:t xml:space="preserve"> </w:t>
      </w:r>
      <w:r w:rsidR="009D7E9F" w:rsidRPr="00DC7734">
        <w:rPr>
          <w:b/>
        </w:rPr>
        <w:t xml:space="preserve">дополнительного образования </w:t>
      </w:r>
      <w:r w:rsidR="004125C9" w:rsidRPr="00DC7734">
        <w:rPr>
          <w:b/>
          <w:bCs/>
          <w:iCs/>
        </w:rPr>
        <w:t>(мест на 1000 человек)</w:t>
      </w:r>
      <w:r w:rsidR="004125C9" w:rsidRPr="00DC7734">
        <w:t xml:space="preserve"> </w:t>
      </w:r>
      <w:r w:rsidR="009D7E9F" w:rsidRPr="00DC7734">
        <w:t xml:space="preserve">принимается исходя из охвата детей и </w:t>
      </w:r>
      <w:proofErr w:type="spellStart"/>
      <w:r w:rsidR="009D7E9F" w:rsidRPr="00DC7734">
        <w:t>молодежи</w:t>
      </w:r>
      <w:proofErr w:type="spellEnd"/>
      <w:r w:rsidR="009D7E9F" w:rsidRPr="00DC7734">
        <w:t xml:space="preserve"> в возрасте 5 - 18 лет: всего - 80%, в т.ч. охват детскими и юношескими спортивными школами (ДЮСШ) - 20%. Детские школы искусств, школы эстетического образования - 9% детей в возрасте 5 - 18 лет. Распределение мест между различными типами организаций осуществляется исходя из потребностей поселения. </w:t>
      </w:r>
    </w:p>
    <w:p w14:paraId="4BE4D4E8" w14:textId="77777777" w:rsidR="0038259D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4C89F6D" w14:textId="77777777"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eastAsia="Times New Roman" w:hAnsi="Times New Roman"/>
          <w:b/>
          <w:sz w:val="24"/>
          <w:szCs w:val="24"/>
        </w:rPr>
        <w:lastRenderedPageBreak/>
        <w:t>2.2</w:t>
      </w:r>
      <w:r w:rsidRPr="00DC7734">
        <w:rPr>
          <w:rFonts w:ascii="Times New Roman" w:eastAsia="Times New Roman" w:hAnsi="Times New Roman"/>
          <w:sz w:val="24"/>
          <w:szCs w:val="24"/>
        </w:rPr>
        <w:t>.</w:t>
      </w:r>
      <w:r w:rsidRPr="00DC7734">
        <w:rPr>
          <w:rFonts w:ascii="Times New Roman" w:eastAsia="Times New Roman" w:hAnsi="Times New Roman"/>
          <w:b/>
          <w:sz w:val="24"/>
          <w:szCs w:val="24"/>
        </w:rPr>
        <w:t>Расчетный показатель минимально допустимой площади территории для размещения объект</w:t>
      </w:r>
      <w:r w:rsidR="0038259D" w:rsidRPr="00DC7734">
        <w:rPr>
          <w:rFonts w:ascii="Times New Roman" w:eastAsia="Times New Roman" w:hAnsi="Times New Roman"/>
          <w:b/>
          <w:sz w:val="24"/>
          <w:szCs w:val="24"/>
        </w:rPr>
        <w:t>ов</w:t>
      </w:r>
    </w:p>
    <w:p w14:paraId="3F98D597" w14:textId="77777777" w:rsidR="009D7E9F" w:rsidRPr="00DC7734" w:rsidRDefault="0038259D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Д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ошкольного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образования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.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Fonts w:ascii="Times New Roman" w:hAnsi="Times New Roman"/>
          <w:sz w:val="24"/>
          <w:szCs w:val="24"/>
        </w:rPr>
        <w:t xml:space="preserve">Минимальная площадь земельного участка для размещения организации, </w:t>
      </w:r>
      <w:proofErr w:type="spellStart"/>
      <w:r w:rsidR="009D7E9F"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="009D7E9F" w:rsidRPr="00DC7734">
        <w:rPr>
          <w:rFonts w:ascii="Times New Roman" w:hAnsi="Times New Roman"/>
          <w:sz w:val="24"/>
          <w:szCs w:val="24"/>
        </w:rPr>
        <w:t>, на 1 место:</w:t>
      </w:r>
    </w:p>
    <w:p w14:paraId="6546D626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до 50 мест - 40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699256E7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50 до 90 - 30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2E1CD9B9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90 до 140 - 26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23D96713" w14:textId="77777777" w:rsidR="004125C9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Зона игровой территории включает индивидуальные для каждой группы площадки (из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не менее 7,0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ребенка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для детей до 3 лет и не менее 9,0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ребенка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от 3 до 7 лет) и физкультурную площадку (одну или несколько). </w:t>
      </w:r>
    </w:p>
    <w:p w14:paraId="665407B6" w14:textId="77777777" w:rsidR="009D7E9F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О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бщеобразовательными организациями</w:t>
      </w:r>
    </w:p>
    <w:p w14:paraId="40B8B9B8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вместимости общеобразовательной организации, учащихся:</w:t>
      </w:r>
    </w:p>
    <w:p w14:paraId="09B99134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40 до 400 учащихся - 50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учащегося</w:t>
      </w:r>
      <w:r w:rsidR="00B0155A" w:rsidRPr="00DC7734">
        <w:rPr>
          <w:rFonts w:ascii="Times New Roman" w:hAnsi="Times New Roman"/>
          <w:sz w:val="24"/>
          <w:szCs w:val="24"/>
        </w:rPr>
        <w:t>.</w:t>
      </w:r>
    </w:p>
    <w:p w14:paraId="2F0424B3" w14:textId="77777777"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участка принимается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спортивной зоны. </w:t>
      </w:r>
      <w:r w:rsidR="00B0155A" w:rsidRPr="00DC7734">
        <w:rPr>
          <w:rFonts w:ascii="Times New Roman" w:hAnsi="Times New Roman"/>
          <w:sz w:val="24"/>
          <w:szCs w:val="24"/>
        </w:rPr>
        <w:t>Расстояние от здания общеобразовательной организации до красной линии застройки должно быть не менее 10 метров</w:t>
      </w:r>
    </w:p>
    <w:p w14:paraId="4D00B254" w14:textId="77777777" w:rsidR="009D7E9F" w:rsidRPr="00DC7734" w:rsidRDefault="009D7E9F" w:rsidP="00E00A68">
      <w:pPr>
        <w:ind w:firstLine="734"/>
        <w:jc w:val="both"/>
        <w:rPr>
          <w:bCs/>
          <w:iCs/>
        </w:rPr>
      </w:pPr>
    </w:p>
    <w:p w14:paraId="2EC62F69" w14:textId="77777777" w:rsidR="00356F49" w:rsidRPr="00DC7734" w:rsidRDefault="009D7E9F" w:rsidP="00E00A68">
      <w:pPr>
        <w:ind w:firstLine="734"/>
        <w:jc w:val="both"/>
        <w:rPr>
          <w:rStyle w:val="11"/>
          <w:bCs/>
        </w:rPr>
      </w:pPr>
      <w:r w:rsidRPr="00DC7734">
        <w:rPr>
          <w:b/>
          <w:bCs/>
          <w:iCs/>
        </w:rPr>
        <w:t>2.3</w:t>
      </w:r>
      <w:r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>Показатель</w:t>
      </w:r>
      <w:r w:rsidR="00356F49" w:rsidRPr="00DC7734">
        <w:rPr>
          <w:b/>
          <w:bCs/>
        </w:rPr>
        <w:t xml:space="preserve"> максимального уровня территориальной доступности объектов в области дошкольного и общего образования</w:t>
      </w:r>
      <w:r w:rsidR="0038259D" w:rsidRPr="00DC7734">
        <w:rPr>
          <w:b/>
          <w:bCs/>
        </w:rPr>
        <w:t>.</w:t>
      </w:r>
    </w:p>
    <w:p w14:paraId="0415A265" w14:textId="77777777" w:rsidR="00356F49" w:rsidRPr="00DC7734" w:rsidRDefault="00356F49" w:rsidP="00E00A68">
      <w:pPr>
        <w:ind w:firstLine="701"/>
        <w:jc w:val="both"/>
      </w:pPr>
      <w:r w:rsidRPr="00DC7734">
        <w:t>Показатель максимального уровня территориальной доступности объектов в области дошкольного и общего образования принимается:</w:t>
      </w:r>
    </w:p>
    <w:p w14:paraId="4D03A899" w14:textId="77777777" w:rsidR="009D7E9F" w:rsidRPr="00DC7734" w:rsidRDefault="0038259D" w:rsidP="00E00A68">
      <w:pPr>
        <w:ind w:firstLine="701"/>
        <w:jc w:val="both"/>
      </w:pPr>
      <w:r w:rsidRPr="00DC7734">
        <w:rPr>
          <w:b/>
        </w:rPr>
        <w:t>Д</w:t>
      </w:r>
      <w:r w:rsidR="009D7E9F" w:rsidRPr="00DC7734">
        <w:rPr>
          <w:b/>
        </w:rPr>
        <w:t>ошкольные учреждения</w:t>
      </w:r>
      <w:r w:rsidRPr="00DC7734">
        <w:rPr>
          <w:b/>
        </w:rPr>
        <w:t xml:space="preserve"> </w:t>
      </w:r>
      <w:r w:rsidR="009D7E9F" w:rsidRPr="00DC7734">
        <w:rPr>
          <w:b/>
        </w:rPr>
        <w:t xml:space="preserve">- </w:t>
      </w:r>
      <w:r w:rsidR="006138C6" w:rsidRPr="00DC7734">
        <w:t>пешеходная доступность –</w:t>
      </w:r>
      <w:r w:rsidR="009D7E9F" w:rsidRPr="00DC7734">
        <w:t xml:space="preserve"> </w:t>
      </w:r>
      <w:r w:rsidR="00C54169" w:rsidRPr="00DC7734">
        <w:t>50</w:t>
      </w:r>
      <w:r w:rsidR="009D7E9F" w:rsidRPr="00DC7734">
        <w:t>0 метров; транспортная доступность – подвозка автобусами специального назначения «дошкольные» – не более 30 минут в одну сторону.</w:t>
      </w:r>
    </w:p>
    <w:p w14:paraId="2067E05B" w14:textId="77777777" w:rsidR="009D7E9F" w:rsidRPr="00DC7734" w:rsidRDefault="0038259D" w:rsidP="00E00A68">
      <w:pPr>
        <w:ind w:firstLine="701"/>
        <w:jc w:val="both"/>
        <w:rPr>
          <w:b/>
        </w:rPr>
      </w:pPr>
      <w:r w:rsidRPr="00DC7734">
        <w:rPr>
          <w:b/>
        </w:rPr>
        <w:t>О</w:t>
      </w:r>
      <w:r w:rsidR="009D7E9F" w:rsidRPr="00DC7734">
        <w:rPr>
          <w:b/>
        </w:rPr>
        <w:t>бщеобразовательные организации</w:t>
      </w:r>
    </w:p>
    <w:p w14:paraId="4C16D6AE" w14:textId="77777777" w:rsidR="009D7E9F" w:rsidRPr="00DC7734" w:rsidRDefault="009D7E9F" w:rsidP="00E00A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пешеходная доступность -</w:t>
      </w:r>
      <w:r w:rsidR="00C54169" w:rsidRPr="00DC7734">
        <w:rPr>
          <w:rFonts w:ascii="Times New Roman" w:hAnsi="Times New Roman"/>
          <w:sz w:val="24"/>
          <w:szCs w:val="24"/>
        </w:rPr>
        <w:t>5</w:t>
      </w:r>
      <w:r w:rsidRPr="00DC7734">
        <w:rPr>
          <w:rFonts w:ascii="Times New Roman" w:hAnsi="Times New Roman"/>
          <w:sz w:val="24"/>
          <w:szCs w:val="24"/>
        </w:rPr>
        <w:t>00 м;</w:t>
      </w:r>
      <w:r w:rsidR="00B0155A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транспортная доступность – подвозка автобусами специального назначения «дошкольные» – не более 30 минут в одну сторону.</w:t>
      </w:r>
    </w:p>
    <w:p w14:paraId="23369FF6" w14:textId="77777777" w:rsidR="00356F49" w:rsidRDefault="00356F49" w:rsidP="00E00A68">
      <w:pPr>
        <w:jc w:val="both"/>
      </w:pPr>
    </w:p>
    <w:p w14:paraId="01A3768A" w14:textId="77777777" w:rsidR="001F33D6" w:rsidRPr="001F33D6" w:rsidRDefault="001F33D6" w:rsidP="001F33D6">
      <w:pPr>
        <w:pStyle w:val="2"/>
      </w:pPr>
    </w:p>
    <w:p w14:paraId="77073B42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4" w:name="_Toc505848740"/>
      <w:r w:rsidRPr="00DC7734">
        <w:rPr>
          <w:sz w:val="24"/>
          <w:szCs w:val="24"/>
        </w:rPr>
        <w:t>3. РАСЧЕТНЫЕ ПОКАЗАТЕЛИ, УСТАНАВЛИВАЕМЫЕ ДЛЯ ОБЪЕКТОВ МЕСТНОГО ЗНАЧЕНИЯ В ОБЛАСТИ ЗДРАВООХРАНЕНИЯ</w:t>
      </w:r>
      <w:r w:rsidR="00B0155A" w:rsidRPr="00DC7734">
        <w:rPr>
          <w:sz w:val="24"/>
          <w:szCs w:val="24"/>
        </w:rPr>
        <w:t xml:space="preserve"> (справочные)</w:t>
      </w:r>
      <w:bookmarkEnd w:id="14"/>
    </w:p>
    <w:p w14:paraId="6B795CD8" w14:textId="77777777" w:rsidR="00356F49" w:rsidRPr="00DC7734" w:rsidRDefault="00356F49" w:rsidP="00E00A68">
      <w:pPr>
        <w:ind w:firstLine="734"/>
        <w:jc w:val="both"/>
      </w:pPr>
    </w:p>
    <w:p w14:paraId="29EBB83E" w14:textId="77777777" w:rsidR="00250B3E" w:rsidRPr="00DC7734" w:rsidRDefault="00DF64FA" w:rsidP="00E00A68">
      <w:pPr>
        <w:ind w:firstLine="734"/>
        <w:jc w:val="both"/>
        <w:rPr>
          <w:b/>
          <w:bCs/>
        </w:rPr>
      </w:pPr>
      <w:r w:rsidRPr="00DC7734">
        <w:rPr>
          <w:rStyle w:val="11"/>
          <w:b/>
          <w:bCs/>
        </w:rPr>
        <w:t>3.1</w:t>
      </w:r>
      <w:r w:rsidR="00356F49" w:rsidRPr="00DC7734">
        <w:rPr>
          <w:rStyle w:val="11"/>
          <w:b/>
          <w:bCs/>
        </w:rPr>
        <w:t>.</w:t>
      </w:r>
      <w:r w:rsidR="00356F49" w:rsidRPr="00DC7734">
        <w:rPr>
          <w:b/>
          <w:bCs/>
        </w:rPr>
        <w:t xml:space="preserve"> Показатель минимального уровня обеспеченности </w:t>
      </w:r>
    </w:p>
    <w:p w14:paraId="5307DA0B" w14:textId="77777777"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П</w:t>
      </w:r>
      <w:r w:rsidR="00356F49" w:rsidRPr="00DC7734">
        <w:rPr>
          <w:b/>
          <w:bCs/>
        </w:rPr>
        <w:t>оликлиниками (посещений в смену на 1000 человек).</w:t>
      </w:r>
    </w:p>
    <w:p w14:paraId="6F44C8B0" w14:textId="77777777" w:rsidR="00356F49" w:rsidRPr="00DC7734" w:rsidRDefault="00356F49" w:rsidP="00E00A68">
      <w:pPr>
        <w:ind w:firstLine="734"/>
        <w:jc w:val="both"/>
        <w:rPr>
          <w:bCs/>
        </w:rPr>
      </w:pPr>
      <w:proofErr w:type="spellStart"/>
      <w:r w:rsidRPr="00DC7734">
        <w:rPr>
          <w:bCs/>
        </w:rPr>
        <w:t>Расчетные</w:t>
      </w:r>
      <w:proofErr w:type="spellEnd"/>
      <w:r w:rsidRPr="00DC7734">
        <w:rPr>
          <w:bCs/>
        </w:rPr>
        <w:t xml:space="preserve"> показатели минимального уровня обеспеченности поликлиниками принимается </w:t>
      </w:r>
      <w:r w:rsidR="00250B3E" w:rsidRPr="00DC7734">
        <w:rPr>
          <w:bCs/>
        </w:rPr>
        <w:t xml:space="preserve">26 </w:t>
      </w:r>
      <w:r w:rsidRPr="00DC7734">
        <w:rPr>
          <w:bCs/>
        </w:rPr>
        <w:t>посещени</w:t>
      </w:r>
      <w:r w:rsidR="00250B3E" w:rsidRPr="00DC7734">
        <w:rPr>
          <w:bCs/>
        </w:rPr>
        <w:t>й</w:t>
      </w:r>
      <w:r w:rsidRPr="00DC7734">
        <w:rPr>
          <w:bCs/>
        </w:rPr>
        <w:t xml:space="preserve"> в смену на 1000 человек.</w:t>
      </w:r>
    </w:p>
    <w:p w14:paraId="3CD3E8F8" w14:textId="77777777"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С</w:t>
      </w:r>
      <w:r w:rsidR="00356F49" w:rsidRPr="00DC7734">
        <w:rPr>
          <w:b/>
          <w:bCs/>
        </w:rPr>
        <w:t>тационарами (коек на 1000 человек).</w:t>
      </w:r>
    </w:p>
    <w:p w14:paraId="289D54A0" w14:textId="77777777" w:rsidR="00A07DFE" w:rsidRPr="00DC7734" w:rsidRDefault="00356F49" w:rsidP="00E00A68">
      <w:pPr>
        <w:ind w:firstLine="734"/>
        <w:jc w:val="both"/>
        <w:rPr>
          <w:bCs/>
        </w:rPr>
      </w:pPr>
      <w:proofErr w:type="spellStart"/>
      <w:r w:rsidRPr="00DC7734">
        <w:rPr>
          <w:bCs/>
        </w:rPr>
        <w:t>Расчетные</w:t>
      </w:r>
      <w:proofErr w:type="spellEnd"/>
      <w:r w:rsidRPr="00DC7734">
        <w:rPr>
          <w:bCs/>
        </w:rPr>
        <w:t xml:space="preserve"> показатели минимального уровня обеспеченности стационарами принимается </w:t>
      </w:r>
      <w:r w:rsidR="00250B3E" w:rsidRPr="00DC7734">
        <w:rPr>
          <w:bCs/>
        </w:rPr>
        <w:t>14</w:t>
      </w:r>
      <w:r w:rsidRPr="00DC7734">
        <w:rPr>
          <w:bCs/>
        </w:rPr>
        <w:t xml:space="preserve"> коек на 1000 человек.</w:t>
      </w:r>
    </w:p>
    <w:p w14:paraId="36C4527F" w14:textId="77777777" w:rsidR="00A24ABD" w:rsidRPr="00DC7734" w:rsidRDefault="00A1132B" w:rsidP="00E00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 xml:space="preserve">Фельдшерско-акушерские пункты </w:t>
      </w:r>
      <w:r w:rsidRPr="00DC7734">
        <w:rPr>
          <w:rFonts w:ascii="Times New Roman" w:hAnsi="Times New Roman" w:cs="Times New Roman"/>
          <w:sz w:val="24"/>
          <w:szCs w:val="24"/>
        </w:rPr>
        <w:t>1 объект на 500 - 1200 человек</w:t>
      </w:r>
      <w:r w:rsidRPr="00DC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9D99D8" w14:textId="77777777"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Станции скорой медицинской помощи</w:t>
      </w:r>
      <w:r w:rsidRPr="00DC7734">
        <w:t xml:space="preserve"> - 1 автомобиль на 10 тыс. жителей (но не менее 2 машин) в пределах зоны 20-мин. доступности на специальном автомобиле;</w:t>
      </w:r>
    </w:p>
    <w:p w14:paraId="4D23C6CA" w14:textId="77777777"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Выдвижные пункты скорой медицинской помощи</w:t>
      </w:r>
      <w:r w:rsidRPr="00DC7734">
        <w:t xml:space="preserve"> - 1 автомобиль на 5 тыс. чел. сельского населения (но не менее 2 машин) В пределах зоны 30-минутной доступности.</w:t>
      </w:r>
    </w:p>
    <w:p w14:paraId="708E0C9F" w14:textId="77777777" w:rsidR="00BC1365" w:rsidRPr="00DC7734" w:rsidRDefault="00BC1365" w:rsidP="00E00A68">
      <w:pPr>
        <w:ind w:firstLine="734"/>
        <w:jc w:val="both"/>
        <w:rPr>
          <w:b/>
          <w:bCs/>
          <w:iCs/>
        </w:rPr>
      </w:pPr>
    </w:p>
    <w:p w14:paraId="1487166B" w14:textId="77777777" w:rsidR="00A24ABD" w:rsidRPr="00DC7734" w:rsidRDefault="00A24ABD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3.</w:t>
      </w:r>
      <w:r w:rsidR="00250B3E" w:rsidRPr="00DC7734">
        <w:rPr>
          <w:b/>
          <w:bCs/>
          <w:iCs/>
        </w:rPr>
        <w:t>2</w:t>
      </w:r>
      <w:r w:rsidRPr="00DC7734">
        <w:rPr>
          <w:b/>
          <w:bCs/>
          <w:iCs/>
        </w:rPr>
        <w:t>. Показатель максимального уровня территориальной доступности объектов здравоохранения.</w:t>
      </w:r>
    </w:p>
    <w:p w14:paraId="1D73B4A8" w14:textId="77777777"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Уровень территориальной доступности </w:t>
      </w:r>
      <w:r w:rsidRPr="00DC7734">
        <w:rPr>
          <w:rFonts w:ascii="Times New Roman" w:hAnsi="Times New Roman"/>
          <w:sz w:val="24"/>
          <w:szCs w:val="24"/>
        </w:rPr>
        <w:t xml:space="preserve">до </w:t>
      </w:r>
      <w:r w:rsidRPr="00DC7734">
        <w:rPr>
          <w:rFonts w:ascii="Times New Roman" w:hAnsi="Times New Roman" w:cs="Times New Roman"/>
          <w:sz w:val="24"/>
          <w:szCs w:val="24"/>
        </w:rPr>
        <w:t>ближайшей медицинской организации</w:t>
      </w:r>
      <w:r w:rsidRPr="00DC77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предусматривается - 1500 м.</w:t>
      </w:r>
    </w:p>
    <w:p w14:paraId="7AE643D4" w14:textId="77777777"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Территориальная доступность – аптечные организации - 800 метров.</w:t>
      </w:r>
    </w:p>
    <w:p w14:paraId="6EC5220F" w14:textId="77777777" w:rsidR="005B3452" w:rsidRPr="00DC7734" w:rsidRDefault="005B3452" w:rsidP="00E00A68">
      <w:pPr>
        <w:ind w:firstLine="734"/>
        <w:jc w:val="both"/>
      </w:pPr>
      <w:r w:rsidRPr="00DC7734">
        <w:lastRenderedPageBreak/>
        <w:t>Уровень территориальной доступности станции скорой медицинской помощи, отделения скорой медицинской помощи поликлиники (больницы, больницы скорой медицинской помощи 20 минут на специальном автомобиле.</w:t>
      </w:r>
    </w:p>
    <w:p w14:paraId="1BB89801" w14:textId="77777777" w:rsidR="005B3452" w:rsidRPr="00DC7734" w:rsidRDefault="005B3452" w:rsidP="00E00A68">
      <w:pPr>
        <w:ind w:firstLine="734"/>
        <w:jc w:val="both"/>
      </w:pPr>
      <w:r w:rsidRPr="00DC7734">
        <w:t>Доступность специализированных объектов и лечебно-профилактических медицинских организаций не нормируется.</w:t>
      </w:r>
    </w:p>
    <w:p w14:paraId="13AC3043" w14:textId="77777777" w:rsidR="00BD19AE" w:rsidRDefault="00BD19AE" w:rsidP="00E00A68">
      <w:pPr>
        <w:jc w:val="both"/>
      </w:pPr>
    </w:p>
    <w:p w14:paraId="4FC44245" w14:textId="77777777" w:rsidR="001F33D6" w:rsidRPr="001F33D6" w:rsidRDefault="001F33D6" w:rsidP="001F33D6">
      <w:pPr>
        <w:pStyle w:val="2"/>
      </w:pPr>
    </w:p>
    <w:p w14:paraId="372F394B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5" w:name="_Toc505848741"/>
      <w:r w:rsidRPr="00DC7734">
        <w:rPr>
          <w:sz w:val="24"/>
          <w:szCs w:val="24"/>
        </w:rPr>
        <w:t>4. РАСЧЕТНЫЕ ПОКАЗАТЕЛИ, УСТАНАВЛИВАЕМЫЕ ДЛЯ ОБЪЕКТОВ МЕСТНОГО ЗНАЧЕНИЯ В ОБЛАСТИ</w:t>
      </w:r>
      <w:r w:rsidR="007B2D84" w:rsidRPr="00DC7734">
        <w:rPr>
          <w:sz w:val="24"/>
          <w:szCs w:val="24"/>
        </w:rPr>
        <w:t xml:space="preserve"> </w:t>
      </w:r>
      <w:r w:rsidRPr="00DC7734">
        <w:rPr>
          <w:sz w:val="24"/>
          <w:szCs w:val="24"/>
        </w:rPr>
        <w:t xml:space="preserve">ФИЗИЧЕСКОЙ КУЛЬТУРЫ И </w:t>
      </w:r>
      <w:r w:rsidR="00A1132B" w:rsidRPr="00DC7734">
        <w:rPr>
          <w:sz w:val="24"/>
          <w:szCs w:val="24"/>
        </w:rPr>
        <w:t xml:space="preserve">МАССОВОГО </w:t>
      </w:r>
      <w:r w:rsidRPr="00DC7734">
        <w:rPr>
          <w:sz w:val="24"/>
          <w:szCs w:val="24"/>
        </w:rPr>
        <w:t>СПОРТА</w:t>
      </w:r>
      <w:bookmarkEnd w:id="15"/>
    </w:p>
    <w:p w14:paraId="29B5BF20" w14:textId="77777777" w:rsidR="009B7676" w:rsidRPr="00DC7734" w:rsidRDefault="009B7676" w:rsidP="00E00A68">
      <w:pPr>
        <w:jc w:val="both"/>
        <w:rPr>
          <w:b/>
        </w:rPr>
      </w:pPr>
    </w:p>
    <w:p w14:paraId="3C71F00A" w14:textId="77777777" w:rsidR="004336AB" w:rsidRPr="00DC7734" w:rsidRDefault="00DF64FA" w:rsidP="00E00A68">
      <w:pPr>
        <w:jc w:val="both"/>
        <w:rPr>
          <w:b/>
        </w:rPr>
      </w:pPr>
      <w:r w:rsidRPr="00DC7734">
        <w:rPr>
          <w:b/>
        </w:rPr>
        <w:t>4.1</w:t>
      </w:r>
      <w:r w:rsidR="00A45DB6" w:rsidRPr="00DC7734">
        <w:rPr>
          <w:b/>
        </w:rPr>
        <w:t xml:space="preserve">. Показатель минимального уровня обеспеченности объектами </w:t>
      </w:r>
    </w:p>
    <w:p w14:paraId="7A12790F" w14:textId="77777777" w:rsidR="004336AB" w:rsidRPr="00DC7734" w:rsidRDefault="004336AB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DC7734">
        <w:rPr>
          <w:b/>
        </w:rPr>
        <w:t>Единовременная пропускная способность спортивных сооружений</w:t>
      </w:r>
    </w:p>
    <w:p w14:paraId="31BB34F4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Показатель применяется ко всем расположенным на территории муниципального образования объектам общего пользования независимо от их принадлежности.</w:t>
      </w:r>
    </w:p>
    <w:p w14:paraId="75EB3BE5" w14:textId="77777777"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</w:pPr>
      <w:r w:rsidRPr="00DC7734">
        <w:t>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14:paraId="5C65B66D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1,9 тыс. человек на 10 тыс. человек населения.</w:t>
      </w:r>
    </w:p>
    <w:p w14:paraId="451465B7" w14:textId="77777777"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rStyle w:val="affd"/>
          <w:rFonts w:eastAsia="Arial"/>
        </w:rPr>
      </w:pPr>
      <w:r w:rsidRPr="00DC7734">
        <w:rPr>
          <w:b/>
        </w:rPr>
        <w:t>Площадь пола спортивных залов</w:t>
      </w:r>
      <w:r w:rsidR="00C45405" w:rsidRPr="00DC7734">
        <w:rPr>
          <w:b/>
        </w:rPr>
        <w:t xml:space="preserve"> </w:t>
      </w:r>
      <w:r w:rsidRPr="00DC7734">
        <w:t xml:space="preserve">350 </w:t>
      </w:r>
      <w:proofErr w:type="spellStart"/>
      <w:r w:rsidRPr="00DC7734">
        <w:t>кв.м</w:t>
      </w:r>
      <w:proofErr w:type="spellEnd"/>
      <w:r w:rsidRPr="00DC7734">
        <w:t xml:space="preserve"> пола на 1 тыс. человек населения.</w:t>
      </w:r>
    </w:p>
    <w:p w14:paraId="3A8EE975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Площадь зеркала воды плавательных бассейнов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10</w:t>
      </w:r>
      <w:r w:rsidRPr="00DC7734">
        <w:rPr>
          <w:rFonts w:ascii="Times New Roman" w:hAnsi="Times New Roman"/>
          <w:b/>
          <w:sz w:val="24"/>
          <w:szCs w:val="24"/>
        </w:rPr>
        <w:t>0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зеркала воды на 1 тыс. человек.</w:t>
      </w:r>
    </w:p>
    <w:p w14:paraId="179F0E64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rStyle w:val="11"/>
          <w:bCs/>
          <w:i/>
        </w:rPr>
      </w:pPr>
      <w:r w:rsidRPr="00DC7734">
        <w:rPr>
          <w:rStyle w:val="11"/>
          <w:b/>
          <w:bCs/>
        </w:rPr>
        <w:t xml:space="preserve">Площадь плоскостных спортивных сооружений </w:t>
      </w:r>
    </w:p>
    <w:p w14:paraId="4BF7C07C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2800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тыс.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14:paraId="7AA02AB0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jc w:val="both"/>
        <w:rPr>
          <w:rStyle w:val="11"/>
          <w:b/>
          <w:bCs/>
        </w:rPr>
      </w:pPr>
    </w:p>
    <w:p w14:paraId="6D929360" w14:textId="77777777" w:rsidR="00A45DB6" w:rsidRPr="00DC7734" w:rsidRDefault="00DF64FA" w:rsidP="00E00A68">
      <w:pPr>
        <w:jc w:val="both"/>
        <w:rPr>
          <w:b/>
        </w:rPr>
      </w:pPr>
      <w:r w:rsidRPr="00DC7734">
        <w:rPr>
          <w:b/>
        </w:rPr>
        <w:t>4.</w:t>
      </w:r>
      <w:r w:rsidR="00250B3E" w:rsidRPr="00DC7734">
        <w:rPr>
          <w:b/>
        </w:rPr>
        <w:t>2</w:t>
      </w:r>
      <w:r w:rsidR="00A45DB6" w:rsidRPr="00DC7734">
        <w:rPr>
          <w:b/>
        </w:rPr>
        <w:t xml:space="preserve"> Показатель максимального уровня территориальной доступности объектов физической культуры и массового спорта.</w:t>
      </w:r>
    </w:p>
    <w:p w14:paraId="2B2CCA61" w14:textId="77777777" w:rsidR="006C4052" w:rsidRPr="00DC7734" w:rsidRDefault="006C4052" w:rsidP="00E00A68">
      <w:pPr>
        <w:jc w:val="both"/>
      </w:pPr>
      <w:r w:rsidRPr="00DC7734">
        <w:t>Территориальная доступность спортивных залов -</w:t>
      </w:r>
      <w:r w:rsidR="00C54169" w:rsidRPr="00DC7734">
        <w:t>80</w:t>
      </w:r>
      <w:r w:rsidRPr="00DC7734">
        <w:t>0 метров</w:t>
      </w:r>
    </w:p>
    <w:p w14:paraId="705CB27E" w14:textId="77777777" w:rsidR="00B10F40" w:rsidRPr="00DC7734" w:rsidRDefault="009909DE" w:rsidP="00E00A68">
      <w:pPr>
        <w:jc w:val="both"/>
      </w:pPr>
      <w:r w:rsidRPr="00DC7734">
        <w:t>Уровень территориальной доступности плавательных бассейнов 30-минутная транспортная доступность</w:t>
      </w:r>
    </w:p>
    <w:p w14:paraId="2F388203" w14:textId="77777777" w:rsidR="00B10F40" w:rsidRDefault="00B10F40" w:rsidP="00E00A68">
      <w:pPr>
        <w:jc w:val="both"/>
        <w:rPr>
          <w:sz w:val="22"/>
          <w:szCs w:val="22"/>
        </w:rPr>
      </w:pPr>
    </w:p>
    <w:p w14:paraId="25E078D8" w14:textId="77777777" w:rsidR="001F33D6" w:rsidRPr="001F33D6" w:rsidRDefault="001F33D6" w:rsidP="001F33D6">
      <w:pPr>
        <w:pStyle w:val="2"/>
      </w:pPr>
    </w:p>
    <w:p w14:paraId="2F88C273" w14:textId="77777777" w:rsidR="00356F49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6" w:name="_Toc505848742"/>
      <w:r w:rsidRPr="00DC7734">
        <w:rPr>
          <w:sz w:val="24"/>
          <w:szCs w:val="24"/>
        </w:rPr>
        <w:t>5. РАСЧЕТНЫЕ ПОКАЗАТЕЛИ, УСТАНАВЛИВАЕМЫЕ ДЛЯ ОБЪЕКТОВ МЕСТНОГО ЗНАЧЕНИЯ В ОБЛАСТИ КУЛЬТУРЫ И СОЦИАЛЬНОГО ОБЕСПЕЧЕНИЯ</w:t>
      </w:r>
      <w:bookmarkEnd w:id="16"/>
    </w:p>
    <w:p w14:paraId="2C98704C" w14:textId="77777777" w:rsidR="00864DEE" w:rsidRPr="00DC7734" w:rsidRDefault="00864DEE" w:rsidP="00E00A68">
      <w:pPr>
        <w:jc w:val="both"/>
      </w:pPr>
    </w:p>
    <w:p w14:paraId="6F18E820" w14:textId="77777777" w:rsidR="008238F9" w:rsidRPr="00DC7734" w:rsidRDefault="00864DEE" w:rsidP="00E00A68">
      <w:pPr>
        <w:jc w:val="both"/>
        <w:rPr>
          <w:b/>
        </w:rPr>
      </w:pPr>
      <w:r w:rsidRPr="00DC7734">
        <w:rPr>
          <w:b/>
        </w:rPr>
        <w:t xml:space="preserve">5.1.Показатель минимального уровня обеспеченности </w:t>
      </w:r>
    </w:p>
    <w:p w14:paraId="298E0FA2" w14:textId="77777777" w:rsidR="008238F9" w:rsidRPr="00DC7734" w:rsidRDefault="00E85861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П</w:t>
      </w:r>
      <w:r w:rsidR="008238F9" w:rsidRPr="00DC7734">
        <w:rPr>
          <w:b/>
          <w:szCs w:val="24"/>
        </w:rPr>
        <w:t>омещений для организации досуга и любительской деятельности</w:t>
      </w:r>
      <w:r w:rsidR="008238F9" w:rsidRPr="00DC7734">
        <w:rPr>
          <w:szCs w:val="24"/>
        </w:rPr>
        <w:t xml:space="preserve"> -60 </w:t>
      </w:r>
      <w:proofErr w:type="spellStart"/>
      <w:r w:rsidR="008238F9" w:rsidRPr="00DC7734">
        <w:rPr>
          <w:szCs w:val="24"/>
        </w:rPr>
        <w:t>кв.м</w:t>
      </w:r>
      <w:proofErr w:type="spellEnd"/>
      <w:r w:rsidR="008238F9" w:rsidRPr="00DC7734">
        <w:rPr>
          <w:szCs w:val="24"/>
        </w:rPr>
        <w:t xml:space="preserve"> площади пола на 1 тыс. жителей</w:t>
      </w:r>
      <w:r w:rsidR="009909DE" w:rsidRPr="00DC7734">
        <w:rPr>
          <w:szCs w:val="24"/>
        </w:rPr>
        <w:t>. Показатель применяется для объектов повседневного обслуживания населения</w:t>
      </w:r>
    </w:p>
    <w:p w14:paraId="49FA8501" w14:textId="77777777" w:rsidR="008238F9" w:rsidRPr="00DC7734" w:rsidRDefault="008238F9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Количество зрительских мест в клубах</w:t>
      </w:r>
      <w:r w:rsidRPr="00DC7734">
        <w:rPr>
          <w:szCs w:val="24"/>
        </w:rPr>
        <w:t xml:space="preserve"> и организациях клубного типа</w:t>
      </w:r>
    </w:p>
    <w:p w14:paraId="2ACD5852" w14:textId="77777777" w:rsidR="006C4052" w:rsidRPr="00DC7734" w:rsidRDefault="006C4052" w:rsidP="00E00A68">
      <w:pPr>
        <w:jc w:val="both"/>
      </w:pPr>
      <w:r w:rsidRPr="00DC7734">
        <w:t>200 мест на 1 тыс. жителей</w:t>
      </w:r>
    </w:p>
    <w:p w14:paraId="22C21D47" w14:textId="77777777" w:rsidR="009909DE" w:rsidRPr="00DC7734" w:rsidRDefault="009909DE" w:rsidP="00E00A68">
      <w:pPr>
        <w:pStyle w:val="affa"/>
        <w:spacing w:before="0" w:after="0"/>
        <w:rPr>
          <w:b/>
          <w:szCs w:val="24"/>
        </w:rPr>
      </w:pPr>
      <w:r w:rsidRPr="00DC7734">
        <w:rPr>
          <w:szCs w:val="24"/>
        </w:rPr>
        <w:t>Киноустановки предусматриваются в каждом клубе</w:t>
      </w:r>
      <w:r w:rsidR="00E85861" w:rsidRPr="00DC7734">
        <w:rPr>
          <w:szCs w:val="24"/>
        </w:rPr>
        <w:t>.</w:t>
      </w:r>
    </w:p>
    <w:p w14:paraId="0BE9FE52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Количество массовых библиотек</w:t>
      </w:r>
    </w:p>
    <w:p w14:paraId="2ACE34E1" w14:textId="77777777" w:rsidR="006C4052" w:rsidRPr="00DC7734" w:rsidRDefault="006C4052" w:rsidP="00E00A68">
      <w:pPr>
        <w:pStyle w:val="ConsPlusNormal"/>
        <w:jc w:val="both"/>
        <w:rPr>
          <w:b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 - 1 объект.</w:t>
      </w:r>
    </w:p>
    <w:p w14:paraId="43CF7235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 xml:space="preserve">Предприятия общественного питания </w:t>
      </w:r>
    </w:p>
    <w:p w14:paraId="085D2643" w14:textId="77777777" w:rsidR="006C4052" w:rsidRPr="00DC7734" w:rsidRDefault="006C4052" w:rsidP="00E00A68">
      <w:pPr>
        <w:pStyle w:val="affc"/>
        <w:spacing w:line="240" w:lineRule="auto"/>
        <w:ind w:firstLine="567"/>
      </w:pPr>
      <w:r w:rsidRPr="00DC7734">
        <w:t>- 35 мест на 1 тыс. жителей.</w:t>
      </w:r>
    </w:p>
    <w:p w14:paraId="789184FE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Предприятия бытового обслуживания</w:t>
      </w:r>
    </w:p>
    <w:p w14:paraId="01A80E5F" w14:textId="77777777" w:rsidR="006C4052" w:rsidRPr="00DC7734" w:rsidRDefault="006C4052" w:rsidP="00E00A68">
      <w:pPr>
        <w:pStyle w:val="affc"/>
        <w:spacing w:line="240" w:lineRule="auto"/>
      </w:pPr>
      <w:r w:rsidRPr="00DC7734">
        <w:lastRenderedPageBreak/>
        <w:t>7 мест на 1 тыс. жителей.</w:t>
      </w:r>
    </w:p>
    <w:p w14:paraId="273BFCFF" w14:textId="77777777" w:rsidR="006C4052" w:rsidRPr="00DC7734" w:rsidRDefault="006C4052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Общественные бани</w:t>
      </w:r>
    </w:p>
    <w:p w14:paraId="43659C1A" w14:textId="77777777" w:rsidR="006C4052" w:rsidRPr="00DC7734" w:rsidRDefault="006C4052" w:rsidP="00E00A68">
      <w:pPr>
        <w:pStyle w:val="affc"/>
        <w:spacing w:line="240" w:lineRule="auto"/>
      </w:pPr>
      <w:r w:rsidRPr="00DC7734">
        <w:t>Количество помывочных мест в общественных банях - 7 мест на 1 тыс. жителей</w:t>
      </w:r>
    </w:p>
    <w:p w14:paraId="2C227224" w14:textId="77777777" w:rsidR="006C4052" w:rsidRPr="00DC7734" w:rsidRDefault="006C4052" w:rsidP="00E00A68">
      <w:pPr>
        <w:pStyle w:val="affc"/>
        <w:spacing w:line="240" w:lineRule="auto"/>
      </w:pPr>
      <w:r w:rsidRPr="00DC7734">
        <w:t>Площадь земельного участка для размещения общественной бани 0,2 - 0,4 га на объект в зависимости от числа отделений и этажности</w:t>
      </w:r>
    </w:p>
    <w:p w14:paraId="4081A565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</w:p>
    <w:p w14:paraId="48B2F71F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  <w:r w:rsidRPr="00DC7734">
        <w:rPr>
          <w:b/>
        </w:rPr>
        <w:t>Торговые учреждения</w:t>
      </w:r>
    </w:p>
    <w:p w14:paraId="14BF3B87" w14:textId="77777777" w:rsidR="006C4052" w:rsidRPr="00272827" w:rsidRDefault="006C4052" w:rsidP="00E00A68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827">
        <w:rPr>
          <w:rFonts w:ascii="Times New Roman" w:hAnsi="Times New Roman"/>
          <w:b/>
          <w:sz w:val="24"/>
          <w:szCs w:val="24"/>
        </w:rPr>
        <w:t xml:space="preserve">Нормативы обеспеченности населения </w:t>
      </w:r>
      <w:proofErr w:type="spellStart"/>
      <w:r w:rsidRPr="0027282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72827">
        <w:rPr>
          <w:rFonts w:ascii="Times New Roman" w:hAnsi="Times New Roman"/>
          <w:b/>
          <w:sz w:val="24"/>
          <w:szCs w:val="24"/>
        </w:rPr>
        <w:t xml:space="preserve"> торговой площади</w:t>
      </w:r>
    </w:p>
    <w:p w14:paraId="075B66AA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Магазины продовольственных товаров, 100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тыс. жителей:</w:t>
      </w:r>
    </w:p>
    <w:p w14:paraId="587E3936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 xml:space="preserve">Магазины непродовольственных товаров - 180 </w:t>
      </w:r>
      <w:proofErr w:type="spellStart"/>
      <w:r w:rsidRPr="00DC7734">
        <w:t>кв.м</w:t>
      </w:r>
      <w:proofErr w:type="spellEnd"/>
      <w:r w:rsidRPr="00DC7734">
        <w:t xml:space="preserve"> на 1 тыс. жителей</w:t>
      </w:r>
    </w:p>
    <w:p w14:paraId="7D65A1F5" w14:textId="77777777" w:rsidR="00272827" w:rsidRDefault="00272827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FC16B3">
        <w:rPr>
          <w:rStyle w:val="1f"/>
          <w:b/>
          <w:sz w:val="24"/>
          <w:szCs w:val="24"/>
        </w:rPr>
        <w:t>Норматив минимальной обеспеченности населения общей площадью</w:t>
      </w:r>
      <w:r>
        <w:rPr>
          <w:rStyle w:val="1f"/>
          <w:sz w:val="24"/>
          <w:szCs w:val="24"/>
        </w:rPr>
        <w:t xml:space="preserve"> (</w:t>
      </w:r>
      <w:r>
        <w:t>стационарных</w:t>
      </w:r>
      <w:r>
        <w:rPr>
          <w:rStyle w:val="1f"/>
          <w:sz w:val="24"/>
          <w:szCs w:val="24"/>
        </w:rPr>
        <w:t>)</w:t>
      </w:r>
      <w:r w:rsidRPr="006000D1">
        <w:rPr>
          <w:rStyle w:val="1f"/>
          <w:sz w:val="24"/>
          <w:szCs w:val="24"/>
        </w:rPr>
        <w:t xml:space="preserve"> торговых объектов для </w:t>
      </w:r>
      <w:r>
        <w:rPr>
          <w:rStyle w:val="1f"/>
          <w:sz w:val="24"/>
          <w:szCs w:val="24"/>
        </w:rPr>
        <w:t>Сыктывдинского</w:t>
      </w:r>
      <w:r w:rsidRPr="006000D1">
        <w:rPr>
          <w:rStyle w:val="1f"/>
          <w:sz w:val="24"/>
          <w:szCs w:val="24"/>
        </w:rPr>
        <w:t xml:space="preserve"> района </w:t>
      </w:r>
      <w:r>
        <w:rPr>
          <w:rStyle w:val="1f"/>
          <w:sz w:val="24"/>
          <w:szCs w:val="24"/>
        </w:rPr>
        <w:t>с</w:t>
      </w:r>
      <w:r w:rsidRPr="006000D1">
        <w:rPr>
          <w:rStyle w:val="1f"/>
          <w:sz w:val="24"/>
          <w:szCs w:val="24"/>
        </w:rPr>
        <w:t xml:space="preserve">огласно постановления Правительства Республики Коми «Об утверждении нормативов минимальной обеспеченности населения площадью торговых объектов для Республики Коми, в том числе для входящих в </w:t>
      </w:r>
      <w:proofErr w:type="spellStart"/>
      <w:r w:rsidRPr="006000D1">
        <w:rPr>
          <w:rStyle w:val="1f"/>
          <w:sz w:val="24"/>
          <w:szCs w:val="24"/>
        </w:rPr>
        <w:t>ее</w:t>
      </w:r>
      <w:proofErr w:type="spellEnd"/>
      <w:r w:rsidRPr="006000D1">
        <w:rPr>
          <w:rStyle w:val="1f"/>
          <w:sz w:val="24"/>
          <w:szCs w:val="24"/>
        </w:rPr>
        <w:t xml:space="preserve"> состав муниципальных образований» от 02.12.2016 г. № 55</w:t>
      </w:r>
      <w:r>
        <w:rPr>
          <w:rStyle w:val="1f"/>
          <w:sz w:val="24"/>
          <w:szCs w:val="24"/>
        </w:rPr>
        <w:t>3 с</w:t>
      </w:r>
      <w:r>
        <w:t xml:space="preserve">оставляет </w:t>
      </w:r>
      <w:r w:rsidRPr="006000D1">
        <w:t>4</w:t>
      </w:r>
      <w:r>
        <w:t>02</w:t>
      </w:r>
      <w:r w:rsidRPr="006000D1">
        <w:rPr>
          <w:rStyle w:val="11"/>
          <w:bCs/>
        </w:rPr>
        <w:t xml:space="preserve"> квадратных метр</w:t>
      </w:r>
      <w:r>
        <w:rPr>
          <w:rStyle w:val="11"/>
          <w:bCs/>
        </w:rPr>
        <w:t xml:space="preserve">а, из них 145 </w:t>
      </w:r>
      <w:proofErr w:type="spellStart"/>
      <w:r>
        <w:rPr>
          <w:rStyle w:val="11"/>
          <w:bCs/>
        </w:rPr>
        <w:t>кв.м</w:t>
      </w:r>
      <w:proofErr w:type="spellEnd"/>
      <w:r>
        <w:rPr>
          <w:rStyle w:val="11"/>
          <w:bCs/>
        </w:rPr>
        <w:t xml:space="preserve"> – продажа продовольственных товаров и 257 </w:t>
      </w:r>
      <w:proofErr w:type="spellStart"/>
      <w:r>
        <w:rPr>
          <w:rStyle w:val="11"/>
          <w:bCs/>
        </w:rPr>
        <w:t>кв.м</w:t>
      </w:r>
      <w:proofErr w:type="spellEnd"/>
      <w:r>
        <w:rPr>
          <w:rStyle w:val="11"/>
          <w:bCs/>
        </w:rPr>
        <w:t>. непродовольственных товаров</w:t>
      </w:r>
      <w:r w:rsidRPr="006000D1">
        <w:rPr>
          <w:rStyle w:val="11"/>
          <w:bCs/>
        </w:rPr>
        <w:t xml:space="preserve"> на 1 тысячу жителей</w:t>
      </w:r>
    </w:p>
    <w:p w14:paraId="3F032FF0" w14:textId="77777777" w:rsidR="006C4052" w:rsidRPr="00272827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b/>
        </w:rPr>
      </w:pPr>
      <w:r w:rsidRPr="00272827">
        <w:rPr>
          <w:b/>
        </w:rPr>
        <w:t>Площадь земельного участка для размещения объекта торговли</w:t>
      </w:r>
    </w:p>
    <w:p w14:paraId="7852CE72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Торговые центры в городских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пунктах, обслуживающие жителей:</w:t>
      </w:r>
    </w:p>
    <w:p w14:paraId="1BC6D777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1 тыс. человек - 0,1 - 0,2 га,</w:t>
      </w:r>
    </w:p>
    <w:p w14:paraId="3644A102" w14:textId="77777777" w:rsidR="006C4052" w:rsidRPr="00DC7734" w:rsidRDefault="006C4052" w:rsidP="00E00A68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 дальнейшем размеры земельного участка уточняются по заданию на проектирование в зависимости от специализации торгового центра, размещения парковки автотранспорта, дополняющих объектов инженерной инфраструктуры и характера застройки территории</w:t>
      </w:r>
    </w:p>
    <w:p w14:paraId="01E1AD16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Торговая площадь (площадь торговых мест) рынков</w:t>
      </w:r>
    </w:p>
    <w:p w14:paraId="49B9D2EC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t xml:space="preserve">24 </w:t>
      </w:r>
      <w:proofErr w:type="spellStart"/>
      <w:r w:rsidRPr="00DC7734">
        <w:t>кв.м</w:t>
      </w:r>
      <w:proofErr w:type="spellEnd"/>
      <w:r w:rsidRPr="00DC7734">
        <w:t xml:space="preserve"> на 1 тыс. жителей. Площадь земельного участка для размещения рынка От 7 до 14 </w:t>
      </w:r>
      <w:proofErr w:type="spellStart"/>
      <w:r w:rsidRPr="00DC7734">
        <w:t>кв.м</w:t>
      </w:r>
      <w:proofErr w:type="spellEnd"/>
      <w:r w:rsidRPr="00DC7734">
        <w:t xml:space="preserve"> на 1 </w:t>
      </w:r>
      <w:proofErr w:type="spellStart"/>
      <w:r w:rsidRPr="00DC7734">
        <w:t>кв.м</w:t>
      </w:r>
      <w:proofErr w:type="spellEnd"/>
      <w:r w:rsidRPr="00DC7734">
        <w:t xml:space="preserve"> торговой площади рыночного комплекса.</w:t>
      </w:r>
    </w:p>
    <w:p w14:paraId="78DD8ED6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 xml:space="preserve">Количество пунктов </w:t>
      </w:r>
      <w:proofErr w:type="spellStart"/>
      <w:r w:rsidRPr="00DC7734">
        <w:rPr>
          <w:b/>
        </w:rPr>
        <w:t>приема</w:t>
      </w:r>
      <w:proofErr w:type="spellEnd"/>
      <w:r w:rsidRPr="00DC7734">
        <w:rPr>
          <w:b/>
        </w:rPr>
        <w:t xml:space="preserve"> вторичного сырья</w:t>
      </w:r>
    </w:p>
    <w:p w14:paraId="66BD962F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 xml:space="preserve">1 объект на городскую территорию Площадь земельного участка для размещения пункта </w:t>
      </w:r>
      <w:proofErr w:type="spellStart"/>
      <w:r w:rsidRPr="00DC7734">
        <w:t>приема</w:t>
      </w:r>
      <w:proofErr w:type="spellEnd"/>
      <w:r w:rsidRPr="00DC7734">
        <w:t xml:space="preserve"> вторичного сырья 0,01 га на объект.</w:t>
      </w:r>
    </w:p>
    <w:p w14:paraId="12377F64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Количество жилищно-эксплуатационных организаций</w:t>
      </w:r>
    </w:p>
    <w:p w14:paraId="761ECB88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1 объект на городскую территорию Площадь земельного участка для размещения жилищно-эксплуатационной организации 0,3 га на объект</w:t>
      </w:r>
    </w:p>
    <w:p w14:paraId="1673270E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 xml:space="preserve">Количество муниципальных архивов, отделений связи, отделений банка, учреждений управления </w:t>
      </w:r>
    </w:p>
    <w:p w14:paraId="5AAE074C" w14:textId="77777777" w:rsidR="003B3B4C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  <w:rPr>
          <w:b/>
        </w:rPr>
      </w:pPr>
      <w:r w:rsidRPr="00DC7734">
        <w:t xml:space="preserve">Муниципальный архив 1 объект на </w:t>
      </w:r>
      <w:proofErr w:type="spellStart"/>
      <w:r w:rsidRPr="00DC7734">
        <w:t>населенный</w:t>
      </w:r>
      <w:proofErr w:type="spellEnd"/>
      <w:r w:rsidRPr="00DC7734">
        <w:t xml:space="preserve"> пункт</w:t>
      </w:r>
    </w:p>
    <w:p w14:paraId="615AC5D3" w14:textId="77777777" w:rsidR="006C4052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</w:pPr>
      <w:r w:rsidRPr="00DC7734">
        <w:t>Отделение связи. Площадь</w:t>
      </w:r>
      <w:r w:rsidR="006C4052" w:rsidRPr="00DC7734">
        <w:t xml:space="preserve"> земельного участка для размещения отделения связи IV - V (до 9 тыс. жителей) - 0,07 га, </w:t>
      </w:r>
      <w:proofErr w:type="spellStart"/>
      <w:r w:rsidR="006C4052" w:rsidRPr="00DC7734">
        <w:t>Расчетный</w:t>
      </w:r>
      <w:proofErr w:type="spellEnd"/>
      <w:r w:rsidR="006C4052" w:rsidRPr="00DC7734">
        <w:t xml:space="preserve"> показатель используется при размещении отделения связи в виде отдельно стоящего здания. При размещении в пристроенном помещении площади земельного участка суммируются с площадью земельного участка объекта, к которому осуществляется пристройка</w:t>
      </w:r>
    </w:p>
    <w:p w14:paraId="726419F9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Площадь земельного участка для размещения отделения банка при 2 операционных кассах - 0,2 га на объект.</w:t>
      </w:r>
    </w:p>
    <w:p w14:paraId="05455BFF" w14:textId="77777777" w:rsidR="00A45DB6" w:rsidRPr="00DC7734" w:rsidRDefault="00130162" w:rsidP="00E00A68">
      <w:pPr>
        <w:jc w:val="both"/>
        <w:rPr>
          <w:b/>
        </w:rPr>
      </w:pPr>
      <w:r w:rsidRPr="00DC7734">
        <w:rPr>
          <w:b/>
        </w:rPr>
        <w:t>5.</w:t>
      </w:r>
      <w:r w:rsidR="008238F9" w:rsidRPr="00DC7734">
        <w:rPr>
          <w:b/>
        </w:rPr>
        <w:t>2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Показатели максимального уровня территориальной доступности </w:t>
      </w:r>
      <w:r w:rsidR="00667A95" w:rsidRPr="00DC7734">
        <w:rPr>
          <w:b/>
        </w:rPr>
        <w:t>культурно</w:t>
      </w:r>
      <w:r w:rsidR="0033161A" w:rsidRPr="00DC7734">
        <w:rPr>
          <w:b/>
        </w:rPr>
        <w:t xml:space="preserve"> </w:t>
      </w:r>
      <w:r w:rsidR="00667A95" w:rsidRPr="00DC7734">
        <w:rPr>
          <w:b/>
        </w:rPr>
        <w:t>- досуговых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>объектов</w:t>
      </w:r>
      <w:r w:rsidR="00667A95" w:rsidRPr="00DC7734">
        <w:rPr>
          <w:b/>
        </w:rPr>
        <w:t xml:space="preserve"> и объектов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бытового обслуживания населения </w:t>
      </w:r>
    </w:p>
    <w:p w14:paraId="50E706E6" w14:textId="77777777" w:rsidR="007512EF" w:rsidRPr="00DC7734" w:rsidRDefault="00A45DB6" w:rsidP="00E00A68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43"/>
        <w:jc w:val="both"/>
      </w:pPr>
      <w:r w:rsidRPr="00DC7734">
        <w:rPr>
          <w:bCs/>
          <w:iCs/>
        </w:rPr>
        <w:lastRenderedPageBreak/>
        <w:t>Показатели максимального уровня территориальной доступности</w:t>
      </w:r>
      <w:r w:rsidRPr="00DC7734">
        <w:t xml:space="preserve"> объектов</w:t>
      </w:r>
      <w:r w:rsidR="007512EF" w:rsidRPr="00DC7734">
        <w:t xml:space="preserve"> культуры,</w:t>
      </w:r>
      <w:r w:rsidRPr="00DC7734">
        <w:t xml:space="preserve"> общественного </w:t>
      </w:r>
      <w:r w:rsidR="007512EF" w:rsidRPr="00DC7734">
        <w:t>питании, бытового обслуживания, торговли</w:t>
      </w:r>
      <w:r w:rsidRPr="00DC7734">
        <w:t xml:space="preserve"> населения принимается</w:t>
      </w:r>
      <w:r w:rsidR="007512EF" w:rsidRPr="00DC7734">
        <w:t xml:space="preserve"> в пределах</w:t>
      </w:r>
      <w:r w:rsidR="00CD1099" w:rsidRPr="00DC7734">
        <w:t xml:space="preserve"> </w:t>
      </w:r>
      <w:r w:rsidR="007512EF" w:rsidRPr="00DC7734">
        <w:t>30 минутной пешеходной доступности.</w:t>
      </w:r>
    </w:p>
    <w:p w14:paraId="4A008769" w14:textId="77777777" w:rsidR="00BD19AE" w:rsidRDefault="00BD19AE" w:rsidP="00E00A68">
      <w:pPr>
        <w:jc w:val="both"/>
      </w:pPr>
    </w:p>
    <w:p w14:paraId="1157A987" w14:textId="77777777" w:rsidR="00FC6860" w:rsidRPr="00FC6860" w:rsidRDefault="00FC6860" w:rsidP="00FC6860">
      <w:pPr>
        <w:pStyle w:val="2"/>
      </w:pPr>
    </w:p>
    <w:p w14:paraId="6B0F6679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7" w:name="_Toc505848743"/>
      <w:r w:rsidRPr="00DC7734">
        <w:rPr>
          <w:sz w:val="24"/>
          <w:szCs w:val="24"/>
        </w:rPr>
        <w:t>6. РАСЧЕТНЫЕ ПОКАЗАТЕЛИ, УСТАНАВЛИВАЕМЫЕ ДЛЯ ОБЪЕКТОВ МЕСТНОГО ЗНАЧЕНИЯ В ОБЛАСТИ РЕКРЕАЦИИ</w:t>
      </w:r>
      <w:bookmarkEnd w:id="17"/>
    </w:p>
    <w:p w14:paraId="48DB2645" w14:textId="77777777" w:rsidR="00356F49" w:rsidRPr="00DC7734" w:rsidRDefault="00356F49" w:rsidP="00E00A68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  <w:lang w:eastAsia="ru-RU"/>
        </w:rPr>
      </w:pPr>
    </w:p>
    <w:p w14:paraId="1A57F7B7" w14:textId="77777777" w:rsidR="00356F49" w:rsidRPr="00DC7734" w:rsidRDefault="005F1FDD" w:rsidP="00E00A68">
      <w:pPr>
        <w:shd w:val="clear" w:color="auto" w:fill="FFFFFF"/>
        <w:ind w:firstLine="709"/>
        <w:contextualSpacing/>
        <w:jc w:val="both"/>
        <w:rPr>
          <w:shd w:val="clear" w:color="auto" w:fill="FFFFFF"/>
        </w:rPr>
      </w:pPr>
      <w:r w:rsidRPr="00DC7734">
        <w:rPr>
          <w:b/>
          <w:shd w:val="clear" w:color="auto" w:fill="FFFFFF"/>
        </w:rPr>
        <w:t>6</w:t>
      </w:r>
      <w:r w:rsidR="00356F49" w:rsidRPr="00DC7734">
        <w:rPr>
          <w:b/>
          <w:shd w:val="clear" w:color="auto" w:fill="FFFFFF"/>
        </w:rPr>
        <w:t xml:space="preserve">.1.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 объектами </w:t>
      </w:r>
      <w:r w:rsidR="00356F49" w:rsidRPr="00DC7734">
        <w:rPr>
          <w:rStyle w:val="11"/>
          <w:rFonts w:eastAsia="Calibri"/>
          <w:b/>
        </w:rPr>
        <w:t xml:space="preserve">в области </w:t>
      </w:r>
      <w:r w:rsidR="00356F49" w:rsidRPr="00DC7734">
        <w:rPr>
          <w:b/>
          <w:shd w:val="clear" w:color="auto" w:fill="FFFFFF"/>
        </w:rPr>
        <w:t>благоустройства и озеленения территории поселения</w:t>
      </w:r>
      <w:r w:rsidR="00356F49" w:rsidRPr="00DC7734">
        <w:rPr>
          <w:i/>
          <w:shd w:val="clear" w:color="auto" w:fill="FFFFFF"/>
        </w:rPr>
        <w:t>.</w:t>
      </w:r>
    </w:p>
    <w:p w14:paraId="3BC6E85E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14:paraId="58CD4386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 с лечением, санаториях</w:t>
      </w:r>
      <w:r w:rsidRPr="00DC7734">
        <w:t xml:space="preserve">, </w:t>
      </w:r>
      <w:r w:rsidRPr="00DC7734">
        <w:rPr>
          <w:b/>
        </w:rPr>
        <w:t>санаториях-профилакториях</w:t>
      </w:r>
    </w:p>
    <w:p w14:paraId="55A462AA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3 - 5 мест на 1 тыс. жителей в зоне обслуживания. Площадь земельного участка для размещения пансионата с лечением, санатория, санатория-профилактория 100 - 120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1E69FEAF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пансионатах, домах отдыха</w:t>
      </w:r>
    </w:p>
    <w:p w14:paraId="635C3AC4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>6 мест на 1 тыс. жителей.</w:t>
      </w:r>
      <w:r w:rsidR="00CD1099" w:rsidRPr="00DC7734">
        <w:t xml:space="preserve"> </w:t>
      </w:r>
      <w:r w:rsidRPr="00DC7734">
        <w:t xml:space="preserve">Площадь земельного участка для размещения пансионата, дома отдыха 130 - 200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64475E12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кемпингах</w:t>
      </w:r>
      <w:r w:rsidRPr="00DC7734">
        <w:t xml:space="preserve"> и на </w:t>
      </w:r>
      <w:proofErr w:type="spellStart"/>
      <w:r w:rsidRPr="00DC7734">
        <w:t>зеленых</w:t>
      </w:r>
      <w:proofErr w:type="spellEnd"/>
      <w:r w:rsidRPr="00DC7734">
        <w:t xml:space="preserve"> стоянках</w:t>
      </w:r>
    </w:p>
    <w:p w14:paraId="20F0D5D2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 Площадь земельного участка для размещения кемпинга, </w:t>
      </w:r>
      <w:proofErr w:type="spellStart"/>
      <w:r w:rsidRPr="00DC7734">
        <w:rPr>
          <w:rFonts w:ascii="Times New Roman" w:hAnsi="Times New Roman"/>
          <w:sz w:val="24"/>
          <w:szCs w:val="24"/>
        </w:rPr>
        <w:t>зеленой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стоянки 100 - 135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14:paraId="5247A7BD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туристических базах</w:t>
      </w:r>
    </w:p>
    <w:p w14:paraId="21FADE52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жителей; Минимальная вместимость одного объекта должна составлять 20 мест. Площадь земельного участка для размещения туристической базы 50 - 65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14:paraId="302FAF68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068E46D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Количество мест (вместимость) в охотничьих, рыболовных базах</w:t>
      </w:r>
    </w:p>
    <w:p w14:paraId="430FF38D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6 мест на 1 тыс. жителей Площадь земельного участка для размещения охотничьей, рыболовной базы 30 - 50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55FF4CC7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14:paraId="3E313EFE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детских оздоровительных</w:t>
      </w:r>
      <w:r w:rsidRPr="00DC7734">
        <w:t xml:space="preserve"> лагерях</w:t>
      </w:r>
    </w:p>
    <w:p w14:paraId="024A61CE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20 - 30 мест на 1 тыс. жителей;</w:t>
      </w:r>
    </w:p>
    <w:p w14:paraId="7A96D2E8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детского оздоровительного лагеря150 - 180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</w:t>
      </w:r>
    </w:p>
    <w:p w14:paraId="0725FB88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коммунальных гостиницах</w:t>
      </w:r>
    </w:p>
    <w:p w14:paraId="572F5484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 места на 1 тыс. жителей Площадь земельного участка для размещения коммунальной гостиницы от 25 до 100 мест - 55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14:paraId="4DCA2A10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туристских гостиницах</w:t>
      </w:r>
    </w:p>
    <w:p w14:paraId="5FBC870B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3 места на 1 тыс. жителей.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туристской гостиницы от 25 до 50 мест - 75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14:paraId="5E95AC07" w14:textId="77777777" w:rsidR="00142627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Style w:val="11"/>
          <w:b/>
          <w:bCs/>
        </w:rPr>
      </w:pPr>
      <w:r w:rsidRPr="00DC7734">
        <w:rPr>
          <w:b/>
          <w:lang w:eastAsia="ru-RU"/>
        </w:rPr>
        <w:t xml:space="preserve">6.2 </w:t>
      </w:r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</w:t>
      </w:r>
      <w:r w:rsidRPr="00DC7734">
        <w:t xml:space="preserve"> доступности указанных объектов не устанавливаются</w:t>
      </w:r>
      <w:r w:rsidRPr="00DC7734">
        <w:rPr>
          <w:rStyle w:val="11"/>
          <w:b/>
          <w:bCs/>
        </w:rPr>
        <w:t xml:space="preserve"> </w:t>
      </w:r>
    </w:p>
    <w:p w14:paraId="2EF56C20" w14:textId="77777777"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t xml:space="preserve">6.3 </w:t>
      </w:r>
      <w:r w:rsidRPr="00DC7734">
        <w:rPr>
          <w:b/>
        </w:rPr>
        <w:t xml:space="preserve">Площадь </w:t>
      </w:r>
      <w:proofErr w:type="spellStart"/>
      <w:r w:rsidRPr="00DC7734">
        <w:rPr>
          <w:b/>
        </w:rPr>
        <w:t>зеленых</w:t>
      </w:r>
      <w:proofErr w:type="spellEnd"/>
      <w:r w:rsidRPr="00DC7734">
        <w:rPr>
          <w:b/>
        </w:rPr>
        <w:t xml:space="preserve"> насаждений общего пользования</w:t>
      </w:r>
      <w:r w:rsidRPr="00DC7734">
        <w:rPr>
          <w:rFonts w:eastAsia="Calibri"/>
          <w:lang w:eastAsia="en-US"/>
        </w:rPr>
        <w:t xml:space="preserve"> </w:t>
      </w:r>
    </w:p>
    <w:p w14:paraId="1841CA77" w14:textId="77777777" w:rsidR="00A678F0" w:rsidRPr="00DC7734" w:rsidRDefault="00142627" w:rsidP="00E00A68">
      <w:pPr>
        <w:jc w:val="both"/>
      </w:pPr>
      <w:proofErr w:type="spellStart"/>
      <w:r w:rsidRPr="00DC7734">
        <w:t>Расчетный</w:t>
      </w:r>
      <w:proofErr w:type="spellEnd"/>
      <w:r w:rsidRPr="00DC7734">
        <w:t xml:space="preserve"> показатель определяет суммарную площадь </w:t>
      </w:r>
      <w:proofErr w:type="spellStart"/>
      <w:r w:rsidRPr="00DC7734">
        <w:t>зеленых</w:t>
      </w:r>
      <w:proofErr w:type="spellEnd"/>
      <w:r w:rsidRPr="00DC7734">
        <w:t xml:space="preserve"> насаждений общего пользования в границах </w:t>
      </w:r>
      <w:proofErr w:type="spellStart"/>
      <w:r w:rsidRPr="00DC7734">
        <w:t>населенных</w:t>
      </w:r>
      <w:proofErr w:type="spellEnd"/>
      <w:r w:rsidRPr="00DC7734">
        <w:t xml:space="preserve"> пунктов</w:t>
      </w:r>
      <w:r w:rsidRPr="00DC7734">
        <w:rPr>
          <w:rFonts w:eastAsia="Calibri"/>
          <w:lang w:eastAsia="en-US"/>
        </w:rPr>
        <w:t xml:space="preserve"> принимается равным 5 м. кв./чел</w:t>
      </w:r>
      <w:r w:rsidR="00A678F0" w:rsidRPr="00DC7734">
        <w:rPr>
          <w:rFonts w:eastAsia="Calibri"/>
          <w:lang w:eastAsia="en-US"/>
        </w:rPr>
        <w:t xml:space="preserve">. </w:t>
      </w:r>
      <w:r w:rsidR="00A678F0" w:rsidRPr="00DC7734">
        <w:t xml:space="preserve">Минимальную площадь объектов озеленения (парков, скверов, бульваров), размещаемых в жилой зоне </w:t>
      </w:r>
      <w:proofErr w:type="spellStart"/>
      <w:r w:rsidR="00A678F0" w:rsidRPr="00DC7734">
        <w:t>населенных</w:t>
      </w:r>
      <w:proofErr w:type="spellEnd"/>
      <w:r w:rsidR="00A678F0" w:rsidRPr="00DC7734">
        <w:t xml:space="preserve"> мест, следует принимать не ниже общегородские сады и парки 10 га, сады и парки жилых районов 3,0 га, скверы 0,5 га, поселковые парки – 2,0 га.</w:t>
      </w:r>
    </w:p>
    <w:p w14:paraId="2F00EB9B" w14:textId="77777777"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</w:p>
    <w:p w14:paraId="515B71E0" w14:textId="77777777" w:rsidR="00356F49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lastRenderedPageBreak/>
        <w:t xml:space="preserve">6.4 </w:t>
      </w:r>
      <w:proofErr w:type="spellStart"/>
      <w:r w:rsidR="00356F49" w:rsidRPr="00DC7734">
        <w:rPr>
          <w:rFonts w:eastAsia="Calibri"/>
          <w:b/>
          <w:lang w:eastAsia="en-US"/>
        </w:rPr>
        <w:t>Расчетные</w:t>
      </w:r>
      <w:proofErr w:type="spellEnd"/>
      <w:r w:rsidR="00356F49" w:rsidRPr="00DC7734">
        <w:rPr>
          <w:rFonts w:eastAsia="Calibri"/>
          <w:lang w:eastAsia="en-US"/>
        </w:rPr>
        <w:t xml:space="preserve"> </w:t>
      </w:r>
      <w:r w:rsidR="00356F49" w:rsidRPr="00DC7734">
        <w:rPr>
          <w:rFonts w:eastAsia="Calibri"/>
          <w:b/>
          <w:lang w:eastAsia="en-US"/>
        </w:rPr>
        <w:t>показатели минимально допустимого уровня территориальной доступности</w:t>
      </w:r>
      <w:r w:rsidR="00CD1099" w:rsidRPr="00DC7734">
        <w:rPr>
          <w:rFonts w:eastAsia="Calibri"/>
          <w:b/>
          <w:lang w:eastAsia="en-US"/>
        </w:rPr>
        <w:t xml:space="preserve"> </w:t>
      </w:r>
      <w:r w:rsidR="00356F49" w:rsidRPr="00DC7734">
        <w:rPr>
          <w:rFonts w:eastAsia="Calibri"/>
          <w:lang w:eastAsia="en-US"/>
        </w:rPr>
        <w:t>объектов озеленения рекреационного назначения составляют:</w:t>
      </w:r>
    </w:p>
    <w:p w14:paraId="3C2C6CAD" w14:textId="77777777" w:rsidR="008F22B5" w:rsidRPr="00DC7734" w:rsidRDefault="00356F49" w:rsidP="00E00A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 xml:space="preserve">пешеходная доступность – </w:t>
      </w:r>
      <w:r w:rsidR="008F22B5" w:rsidRPr="00DC7734">
        <w:rPr>
          <w:rFonts w:eastAsia="Calibri"/>
          <w:lang w:eastAsia="en-US"/>
        </w:rPr>
        <w:t>до 10 минут пешеходной доступности.</w:t>
      </w:r>
    </w:p>
    <w:p w14:paraId="0F51FB92" w14:textId="77777777" w:rsidR="00BD19AE" w:rsidRDefault="00BD19AE" w:rsidP="00E00A68">
      <w:pPr>
        <w:jc w:val="both"/>
      </w:pPr>
    </w:p>
    <w:p w14:paraId="572CD7E5" w14:textId="77777777" w:rsidR="00FC6860" w:rsidRPr="00FC6860" w:rsidRDefault="00FC6860" w:rsidP="00FC6860">
      <w:pPr>
        <w:pStyle w:val="2"/>
      </w:pPr>
    </w:p>
    <w:p w14:paraId="6E634D72" w14:textId="77777777" w:rsidR="00BD19AE" w:rsidRPr="00DC7734" w:rsidRDefault="00BD19AE" w:rsidP="00E00A68">
      <w:pPr>
        <w:pStyle w:val="1"/>
        <w:tabs>
          <w:tab w:val="left" w:pos="0"/>
        </w:tabs>
        <w:ind w:left="0" w:firstLine="0"/>
        <w:jc w:val="both"/>
        <w:rPr>
          <w:sz w:val="24"/>
          <w:szCs w:val="24"/>
        </w:rPr>
      </w:pPr>
      <w:bookmarkStart w:id="18" w:name="_Toc505848744"/>
      <w:r w:rsidRPr="00DC7734">
        <w:rPr>
          <w:sz w:val="24"/>
          <w:szCs w:val="24"/>
        </w:rPr>
        <w:t>7. РАСЧЕТНЫЕ ПОКАЗАТЕЛИ, УСТАНАВЛИВАЕМЫЕ ДЛЯ ОБЪЕКТОВ МЕСТНОГО ЗНАЧЕНИЯ В ОБЛАСТИ ЭНЕРГЕТИКИ И ИНЖЕНЕРНОЙ ИНФРАСТРУКТУРЫ</w:t>
      </w:r>
      <w:bookmarkEnd w:id="18"/>
    </w:p>
    <w:p w14:paraId="729F05C6" w14:textId="77777777" w:rsidR="00BD19AE" w:rsidRPr="00DC7734" w:rsidRDefault="00BD19AE" w:rsidP="00E00A68">
      <w:pPr>
        <w:jc w:val="both"/>
      </w:pPr>
    </w:p>
    <w:p w14:paraId="59AD6468" w14:textId="77777777" w:rsidR="00356F49" w:rsidRPr="00DC7734" w:rsidRDefault="002C3FBF" w:rsidP="00E00A68">
      <w:pPr>
        <w:ind w:firstLine="709"/>
        <w:jc w:val="both"/>
        <w:rPr>
          <w:b/>
          <w:iCs/>
        </w:rPr>
      </w:pPr>
      <w:r w:rsidRPr="00DC7734">
        <w:rPr>
          <w:b/>
        </w:rPr>
        <w:t>7.1</w:t>
      </w:r>
      <w:r w:rsidR="00356F49" w:rsidRPr="00DC7734">
        <w:rPr>
          <w:b/>
        </w:rPr>
        <w:t xml:space="preserve"> </w:t>
      </w:r>
      <w:r w:rsidR="00356F49" w:rsidRPr="00DC7734">
        <w:rPr>
          <w:b/>
          <w:iCs/>
        </w:rPr>
        <w:t xml:space="preserve">Показатель минимального уровня обеспеченности объектами местного значения в области электропотребления (в </w:t>
      </w:r>
      <w:r w:rsidR="00356F49" w:rsidRPr="00DC7734">
        <w:rPr>
          <w:b/>
        </w:rPr>
        <w:t xml:space="preserve">киловатт-часах на 1 </w:t>
      </w:r>
      <w:r w:rsidR="00356F49" w:rsidRPr="00DC7734">
        <w:rPr>
          <w:b/>
          <w:iCs/>
        </w:rPr>
        <w:t xml:space="preserve">человека в </w:t>
      </w:r>
      <w:r w:rsidR="008F22B5" w:rsidRPr="00DC7734">
        <w:rPr>
          <w:b/>
          <w:iCs/>
        </w:rPr>
        <w:t>год</w:t>
      </w:r>
      <w:r w:rsidR="00356F49" w:rsidRPr="00DC7734">
        <w:rPr>
          <w:b/>
          <w:iCs/>
        </w:rPr>
        <w:t>).</w:t>
      </w:r>
    </w:p>
    <w:p w14:paraId="6BF1BDC6" w14:textId="77777777" w:rsidR="00356F49" w:rsidRPr="00DC7734" w:rsidRDefault="00356F49" w:rsidP="00E00A68">
      <w:pPr>
        <w:ind w:firstLine="709"/>
        <w:jc w:val="both"/>
        <w:rPr>
          <w:iCs/>
        </w:rPr>
      </w:pPr>
      <w:r w:rsidRPr="00DC7734">
        <w:t xml:space="preserve">Нормативы электропотребления устанавливаются </w:t>
      </w:r>
      <w:r w:rsidR="004C3CB0" w:rsidRPr="00DC7734">
        <w:t>1</w:t>
      </w:r>
      <w:r w:rsidR="0080523B" w:rsidRPr="00DC7734">
        <w:t>3</w:t>
      </w:r>
      <w:r w:rsidR="004C3CB0" w:rsidRPr="00DC7734">
        <w:t>50</w:t>
      </w:r>
      <w:r w:rsidRPr="00DC7734">
        <w:t xml:space="preserve"> киловатт-часов на</w:t>
      </w:r>
      <w:r w:rsidR="00CD1099" w:rsidRPr="00DC7734">
        <w:t xml:space="preserve"> </w:t>
      </w:r>
      <w:r w:rsidRPr="00DC7734">
        <w:t xml:space="preserve">1 </w:t>
      </w:r>
      <w:r w:rsidRPr="00DC7734">
        <w:rPr>
          <w:iCs/>
        </w:rPr>
        <w:t>человека в год.</w:t>
      </w:r>
    </w:p>
    <w:p w14:paraId="340A4686" w14:textId="77777777" w:rsidR="005472BA" w:rsidRPr="00DC7734" w:rsidRDefault="005472BA" w:rsidP="00E00A68">
      <w:pPr>
        <w:ind w:firstLine="567"/>
        <w:jc w:val="both"/>
        <w:rPr>
          <w:lang w:eastAsia="ru-RU"/>
        </w:rPr>
      </w:pPr>
      <w:r w:rsidRPr="00DC7734">
        <w:rPr>
          <w:lang w:eastAsia="ru-RU"/>
        </w:rPr>
        <w:t>Проектирование электрических сетей распространяется на вновь сооружаемые и реконструируемые электрические сети сельского поселения, в том числе на электрические сети к отдельным объектам, находящимся на территории сельского поселения, независимо от их ведомственной принадлежности согласно таблице 5.</w:t>
      </w:r>
    </w:p>
    <w:p w14:paraId="0940443F" w14:textId="77777777" w:rsidR="005472BA" w:rsidRPr="00DC7734" w:rsidRDefault="005472BA" w:rsidP="00E00A68">
      <w:pPr>
        <w:ind w:firstLine="567"/>
        <w:jc w:val="both"/>
        <w:rPr>
          <w:u w:val="single"/>
          <w:lang w:eastAsia="ru-RU"/>
        </w:rPr>
      </w:pPr>
    </w:p>
    <w:p w14:paraId="0186D5E5" w14:textId="77777777" w:rsidR="005472BA" w:rsidRPr="00DC7734" w:rsidRDefault="005472BA" w:rsidP="00E00A68">
      <w:pPr>
        <w:jc w:val="right"/>
        <w:rPr>
          <w:lang w:eastAsia="ru-RU"/>
        </w:rPr>
      </w:pPr>
      <w:r w:rsidRPr="00DC7734">
        <w:rPr>
          <w:lang w:eastAsia="ru-RU"/>
        </w:rPr>
        <w:t>Таблица 5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698"/>
        <w:gridCol w:w="1653"/>
        <w:gridCol w:w="3027"/>
      </w:tblGrid>
      <w:tr w:rsidR="005472BA" w:rsidRPr="00DC7734" w14:paraId="42B17B4A" w14:textId="77777777" w:rsidTr="005F066C">
        <w:trPr>
          <w:trHeight w:val="778"/>
        </w:trPr>
        <w:tc>
          <w:tcPr>
            <w:tcW w:w="702" w:type="dxa"/>
            <w:vMerge w:val="restart"/>
            <w:vAlign w:val="center"/>
          </w:tcPr>
          <w:p w14:paraId="2CC85DBA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1DC07081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4698" w:type="dxa"/>
            <w:vMerge w:val="restart"/>
            <w:vAlign w:val="center"/>
          </w:tcPr>
          <w:p w14:paraId="7AA8D239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3995D699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14:paraId="44566D72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14:paraId="2BD99E85" w14:textId="77777777" w:rsidTr="005F066C">
        <w:trPr>
          <w:trHeight w:val="776"/>
        </w:trPr>
        <w:tc>
          <w:tcPr>
            <w:tcW w:w="702" w:type="dxa"/>
            <w:vMerge/>
            <w:vAlign w:val="center"/>
          </w:tcPr>
          <w:p w14:paraId="2DD3ADA9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Merge/>
            <w:vAlign w:val="center"/>
          </w:tcPr>
          <w:p w14:paraId="2CB9F5D3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1653" w:type="dxa"/>
            <w:vAlign w:val="center"/>
          </w:tcPr>
          <w:p w14:paraId="751879CA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3027" w:type="dxa"/>
            <w:vAlign w:val="center"/>
          </w:tcPr>
          <w:p w14:paraId="470527EE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2C7B4053" w14:textId="77777777" w:rsidTr="005F066C">
        <w:trPr>
          <w:trHeight w:val="482"/>
        </w:trPr>
        <w:tc>
          <w:tcPr>
            <w:tcW w:w="702" w:type="dxa"/>
            <w:vAlign w:val="center"/>
          </w:tcPr>
          <w:p w14:paraId="56A30B9D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4698" w:type="dxa"/>
            <w:vAlign w:val="center"/>
          </w:tcPr>
          <w:p w14:paraId="480161D2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электропотребление *</w:t>
            </w:r>
          </w:p>
        </w:tc>
        <w:tc>
          <w:tcPr>
            <w:tcW w:w="1653" w:type="dxa"/>
            <w:vAlign w:val="center"/>
          </w:tcPr>
          <w:p w14:paraId="7812A2AE" w14:textId="77777777" w:rsidR="005472BA" w:rsidRPr="00DC7734" w:rsidRDefault="005472BA" w:rsidP="00E00A68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14:paraId="7DF7F4E7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</w:tr>
      <w:tr w:rsidR="005472BA" w:rsidRPr="00DC7734" w14:paraId="1D238152" w14:textId="77777777" w:rsidTr="005F066C">
        <w:trPr>
          <w:trHeight w:val="693"/>
        </w:trPr>
        <w:tc>
          <w:tcPr>
            <w:tcW w:w="702" w:type="dxa"/>
            <w:vAlign w:val="center"/>
          </w:tcPr>
          <w:p w14:paraId="0F5F741E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5BF64CB5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12E9A33C" w14:textId="77777777"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кВт·ч</w:t>
            </w:r>
            <w:proofErr w:type="spellEnd"/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14:paraId="2827E25B" w14:textId="77777777"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950</w:t>
            </w:r>
          </w:p>
        </w:tc>
      </w:tr>
      <w:tr w:rsidR="005472BA" w:rsidRPr="00DC7734" w14:paraId="6BAEC045" w14:textId="77777777" w:rsidTr="005F066C">
        <w:trPr>
          <w:trHeight w:val="666"/>
        </w:trPr>
        <w:tc>
          <w:tcPr>
            <w:tcW w:w="702" w:type="dxa"/>
            <w:vAlign w:val="center"/>
          </w:tcPr>
          <w:p w14:paraId="7624EC78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0190B4F4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277AA3C6" w14:textId="77777777"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кВт·ч</w:t>
            </w:r>
            <w:proofErr w:type="spellEnd"/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14:paraId="26E9A013" w14:textId="77777777"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1350</w:t>
            </w:r>
          </w:p>
        </w:tc>
      </w:tr>
      <w:tr w:rsidR="005472BA" w:rsidRPr="00DC7734" w14:paraId="774B5290" w14:textId="77777777" w:rsidTr="005F066C">
        <w:trPr>
          <w:trHeight w:val="836"/>
        </w:trPr>
        <w:tc>
          <w:tcPr>
            <w:tcW w:w="702" w:type="dxa"/>
            <w:vAlign w:val="center"/>
          </w:tcPr>
          <w:p w14:paraId="2A130493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4698" w:type="dxa"/>
            <w:vAlign w:val="center"/>
          </w:tcPr>
          <w:p w14:paraId="36A3540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14:paraId="32DBFF44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14:paraId="3CDCA24E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</w:p>
        </w:tc>
      </w:tr>
      <w:tr w:rsidR="005472BA" w:rsidRPr="00DC7734" w14:paraId="3CBBA3DB" w14:textId="77777777" w:rsidTr="005F066C">
        <w:trPr>
          <w:trHeight w:val="525"/>
        </w:trPr>
        <w:tc>
          <w:tcPr>
            <w:tcW w:w="702" w:type="dxa"/>
            <w:vAlign w:val="center"/>
          </w:tcPr>
          <w:p w14:paraId="1FAB626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0CEB38FA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36F598B3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14:paraId="06EFE89E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4100</w:t>
            </w:r>
          </w:p>
        </w:tc>
      </w:tr>
      <w:tr w:rsidR="005472BA" w:rsidRPr="00DC7734" w14:paraId="1C9849A7" w14:textId="77777777" w:rsidTr="005F066C">
        <w:trPr>
          <w:trHeight w:val="836"/>
        </w:trPr>
        <w:tc>
          <w:tcPr>
            <w:tcW w:w="702" w:type="dxa"/>
            <w:vAlign w:val="center"/>
          </w:tcPr>
          <w:p w14:paraId="0589D3B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138BCE14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 (100% охвата): </w:t>
            </w:r>
          </w:p>
        </w:tc>
        <w:tc>
          <w:tcPr>
            <w:tcW w:w="1653" w:type="dxa"/>
            <w:vAlign w:val="center"/>
          </w:tcPr>
          <w:p w14:paraId="756D8A63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14:paraId="0662EFDB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4400</w:t>
            </w:r>
          </w:p>
        </w:tc>
      </w:tr>
      <w:tr w:rsidR="005472BA" w:rsidRPr="00DC7734" w14:paraId="0977E361" w14:textId="77777777" w:rsidTr="005F066C">
        <w:trPr>
          <w:trHeight w:val="415"/>
        </w:trPr>
        <w:tc>
          <w:tcPr>
            <w:tcW w:w="702" w:type="dxa"/>
            <w:vAlign w:val="center"/>
          </w:tcPr>
          <w:p w14:paraId="194E3BC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4698" w:type="dxa"/>
            <w:vAlign w:val="center"/>
          </w:tcPr>
          <w:p w14:paraId="6957E5E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Электрические нагрузки *</w:t>
            </w:r>
          </w:p>
        </w:tc>
        <w:tc>
          <w:tcPr>
            <w:tcW w:w="1653" w:type="dxa"/>
            <w:vAlign w:val="center"/>
          </w:tcPr>
          <w:p w14:paraId="6C1CD4D8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кВт</w:t>
            </w:r>
          </w:p>
        </w:tc>
        <w:tc>
          <w:tcPr>
            <w:tcW w:w="3027" w:type="dxa"/>
            <w:vAlign w:val="center"/>
          </w:tcPr>
          <w:p w14:paraId="291E4633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14:paraId="575AB357" w14:textId="77777777" w:rsidR="005472BA" w:rsidRPr="00FC6860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C6860">
        <w:rPr>
          <w:lang w:eastAsia="ru-RU"/>
        </w:rPr>
        <w:t>Примечания:</w:t>
      </w:r>
    </w:p>
    <w:p w14:paraId="4D9EE5CC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 xml:space="preserve">а) </w:t>
      </w:r>
      <w:proofErr w:type="spellStart"/>
      <w:r w:rsidRPr="00DC7734">
        <w:rPr>
          <w:lang w:eastAsia="ru-RU"/>
        </w:rPr>
        <w:t>Приведенный</w:t>
      </w:r>
      <w:proofErr w:type="spellEnd"/>
      <w:r w:rsidRPr="00DC7734">
        <w:rPr>
          <w:lang w:eastAsia="ru-RU"/>
        </w:rPr>
        <w:t xml:space="preserve"> </w:t>
      </w:r>
      <w:proofErr w:type="spellStart"/>
      <w:r w:rsidRPr="00DC7734">
        <w:rPr>
          <w:lang w:eastAsia="ru-RU"/>
        </w:rPr>
        <w:t>укрупненный</w:t>
      </w:r>
      <w:proofErr w:type="spellEnd"/>
      <w:r w:rsidRPr="00DC7734">
        <w:rPr>
          <w:lang w:eastAsia="ru-RU"/>
        </w:rPr>
        <w:t xml:space="preserve"> показатель предусматривает электропотребление жилыми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и общественными зданиями, предприятиями коммунально-бытового обслуживания,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наружным освещением, системами водоснабжения, водоотведения и теплоснабжения.</w:t>
      </w:r>
    </w:p>
    <w:p w14:paraId="63E2B11A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 xml:space="preserve">б) условия применения стационарных электроплит в жилой застройке принимать в соответствии с </w:t>
      </w:r>
      <w:hyperlink r:id="rId10" w:history="1">
        <w:r w:rsidRPr="00DC7734">
          <w:rPr>
            <w:lang w:eastAsia="ru-RU"/>
          </w:rPr>
          <w:t>СП 54.13330</w:t>
        </w:r>
      </w:hyperlink>
      <w:r w:rsidRPr="00DC7734">
        <w:rPr>
          <w:lang w:eastAsia="ru-RU"/>
        </w:rPr>
        <w:t>.2011.</w:t>
      </w:r>
    </w:p>
    <w:p w14:paraId="0AB1252A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>в)</w:t>
      </w:r>
      <w:r w:rsidRPr="00DC7734">
        <w:rPr>
          <w:rFonts w:ascii="Courier New" w:hAnsi="Courier New" w:cs="Courier New"/>
          <w:lang w:eastAsia="ru-RU"/>
        </w:rPr>
        <w:t>(*)</w:t>
      </w:r>
      <w:r w:rsidRPr="00DC7734">
        <w:rPr>
          <w:lang w:eastAsia="ru-RU"/>
        </w:rPr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14:paraId="48EB7341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14:paraId="0BB16AE5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lastRenderedPageBreak/>
        <w:t xml:space="preserve">7.2 </w:t>
      </w:r>
      <w:proofErr w:type="spellStart"/>
      <w:r w:rsidRPr="00DC7734">
        <w:rPr>
          <w:b/>
          <w:bCs/>
          <w:szCs w:val="30"/>
          <w:lang w:eastAsia="ru-RU"/>
        </w:rPr>
        <w:t>Расчетные</w:t>
      </w:r>
      <w:proofErr w:type="spellEnd"/>
      <w:r w:rsidRPr="00DC7734">
        <w:rPr>
          <w:b/>
          <w:bCs/>
          <w:szCs w:val="30"/>
          <w:lang w:eastAsia="ru-RU"/>
        </w:rPr>
        <w:t xml:space="preserve"> показатели объектов, относящихся к области тепло-, газоснабжения</w:t>
      </w:r>
    </w:p>
    <w:p w14:paraId="305E8458" w14:textId="77777777" w:rsidR="005472BA" w:rsidRPr="00DC7734" w:rsidRDefault="005472BA" w:rsidP="00E00A68">
      <w:pPr>
        <w:ind w:firstLine="54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14:paraId="350803CE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потребления газа определяется по таблице 6.</w:t>
      </w:r>
    </w:p>
    <w:p w14:paraId="0F86B587" w14:textId="77777777"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199"/>
        <w:gridCol w:w="1626"/>
        <w:gridCol w:w="2977"/>
      </w:tblGrid>
      <w:tr w:rsidR="005472BA" w:rsidRPr="00DC7734" w14:paraId="2E50EA3C" w14:textId="77777777" w:rsidTr="00C45405">
        <w:trPr>
          <w:trHeight w:val="778"/>
          <w:tblHeader/>
        </w:trPr>
        <w:tc>
          <w:tcPr>
            <w:tcW w:w="290" w:type="pct"/>
            <w:vMerge w:val="restart"/>
            <w:vAlign w:val="center"/>
          </w:tcPr>
          <w:p w14:paraId="3DEEBEA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0B14F8DE" w14:textId="77777777" w:rsidR="005472BA" w:rsidRPr="00DC7734" w:rsidRDefault="005472BA" w:rsidP="00E00A68">
            <w:pPr>
              <w:jc w:val="both"/>
              <w:rPr>
                <w:lang w:val="en-US"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2247" w:type="pct"/>
            <w:vMerge w:val="restart"/>
            <w:vAlign w:val="center"/>
          </w:tcPr>
          <w:p w14:paraId="3E9C1B3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05CCDA29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2463" w:type="pct"/>
            <w:gridSpan w:val="2"/>
            <w:vAlign w:val="center"/>
          </w:tcPr>
          <w:p w14:paraId="1EDA0DD2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14:paraId="692D9668" w14:textId="77777777" w:rsidTr="00C45405">
        <w:trPr>
          <w:trHeight w:val="608"/>
          <w:tblHeader/>
        </w:trPr>
        <w:tc>
          <w:tcPr>
            <w:tcW w:w="290" w:type="pct"/>
            <w:vMerge/>
            <w:vAlign w:val="center"/>
          </w:tcPr>
          <w:p w14:paraId="7136DB6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2247" w:type="pct"/>
            <w:vMerge/>
            <w:vAlign w:val="center"/>
          </w:tcPr>
          <w:p w14:paraId="608D10C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870" w:type="pct"/>
            <w:vAlign w:val="center"/>
          </w:tcPr>
          <w:p w14:paraId="1EC9B262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1594" w:type="pct"/>
            <w:vAlign w:val="center"/>
          </w:tcPr>
          <w:p w14:paraId="3ACD1864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780A6B6F" w14:textId="77777777" w:rsidTr="00C45405">
        <w:trPr>
          <w:trHeight w:val="668"/>
        </w:trPr>
        <w:tc>
          <w:tcPr>
            <w:tcW w:w="290" w:type="pct"/>
            <w:vAlign w:val="center"/>
          </w:tcPr>
          <w:p w14:paraId="14F00B12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2247" w:type="pct"/>
            <w:vAlign w:val="center"/>
          </w:tcPr>
          <w:p w14:paraId="57E56B9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Природный газ, при наличии централи-</w:t>
            </w:r>
            <w:proofErr w:type="spellStart"/>
            <w:r w:rsidRPr="00DC7734">
              <w:rPr>
                <w:lang w:eastAsia="ru-RU"/>
              </w:rPr>
              <w:t>зованного</w:t>
            </w:r>
            <w:proofErr w:type="spellEnd"/>
            <w:r w:rsidRPr="00DC7734">
              <w:rPr>
                <w:lang w:eastAsia="ru-RU"/>
              </w:rPr>
              <w:t xml:space="preserve"> горячего водоснабжения **</w:t>
            </w:r>
          </w:p>
        </w:tc>
        <w:tc>
          <w:tcPr>
            <w:tcW w:w="870" w:type="pct"/>
            <w:vAlign w:val="center"/>
          </w:tcPr>
          <w:p w14:paraId="175E10BF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0EB53765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591AE685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05E4CCC2" w14:textId="77777777" w:rsidTr="00C45405">
        <w:trPr>
          <w:trHeight w:val="706"/>
        </w:trPr>
        <w:tc>
          <w:tcPr>
            <w:tcW w:w="290" w:type="pct"/>
            <w:vAlign w:val="center"/>
          </w:tcPr>
          <w:p w14:paraId="42C8697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2247" w:type="pct"/>
            <w:vAlign w:val="center"/>
          </w:tcPr>
          <w:p w14:paraId="1D83336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при горячем </w:t>
            </w:r>
            <w:proofErr w:type="spellStart"/>
            <w:r w:rsidRPr="00DC7734">
              <w:rPr>
                <w:lang w:eastAsia="ru-RU"/>
              </w:rPr>
              <w:t>водоснаб-жении</w:t>
            </w:r>
            <w:proofErr w:type="spellEnd"/>
            <w:r w:rsidRPr="00DC7734">
              <w:rPr>
                <w:lang w:eastAsia="ru-RU"/>
              </w:rPr>
              <w:t xml:space="preserve"> от газовых водонагревателей **</w:t>
            </w:r>
          </w:p>
        </w:tc>
        <w:tc>
          <w:tcPr>
            <w:tcW w:w="870" w:type="pct"/>
            <w:vAlign w:val="center"/>
          </w:tcPr>
          <w:p w14:paraId="4D56E3B5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196A7DEF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256DF1DF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300</w:t>
            </w:r>
          </w:p>
        </w:tc>
      </w:tr>
      <w:tr w:rsidR="005472BA" w:rsidRPr="00DC7734" w14:paraId="594DBB84" w14:textId="77777777" w:rsidTr="00C45405">
        <w:trPr>
          <w:trHeight w:val="689"/>
        </w:trPr>
        <w:tc>
          <w:tcPr>
            <w:tcW w:w="290" w:type="pct"/>
            <w:vAlign w:val="center"/>
          </w:tcPr>
          <w:p w14:paraId="358FF2A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2247" w:type="pct"/>
            <w:vAlign w:val="center"/>
          </w:tcPr>
          <w:p w14:paraId="6E5D227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</w:t>
            </w:r>
            <w:r w:rsidRPr="00DC7734">
              <w:rPr>
                <w:rFonts w:cs="Calibri"/>
                <w:lang w:eastAsia="ru-RU"/>
              </w:rPr>
              <w:t>при отсутствии всяких видов горячего водоснабжения</w:t>
            </w:r>
          </w:p>
        </w:tc>
        <w:tc>
          <w:tcPr>
            <w:tcW w:w="870" w:type="pct"/>
            <w:vAlign w:val="center"/>
          </w:tcPr>
          <w:p w14:paraId="06005713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56192295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1D508E30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180</w:t>
            </w:r>
          </w:p>
          <w:p w14:paraId="366B9C08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</w:p>
        </w:tc>
      </w:tr>
      <w:tr w:rsidR="005472BA" w:rsidRPr="00DC7734" w14:paraId="03C0141E" w14:textId="77777777" w:rsidTr="00C45405">
        <w:trPr>
          <w:trHeight w:val="571"/>
        </w:trPr>
        <w:tc>
          <w:tcPr>
            <w:tcW w:w="290" w:type="pct"/>
            <w:vAlign w:val="center"/>
          </w:tcPr>
          <w:p w14:paraId="161FA44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4.</w:t>
            </w:r>
          </w:p>
        </w:tc>
        <w:tc>
          <w:tcPr>
            <w:tcW w:w="2247" w:type="pct"/>
            <w:vAlign w:val="center"/>
          </w:tcPr>
          <w:p w14:paraId="56EDEBC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Тепловая нагрузка, </w:t>
            </w:r>
          </w:p>
          <w:p w14:paraId="007BA6D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расход газа ***</w:t>
            </w:r>
          </w:p>
        </w:tc>
        <w:tc>
          <w:tcPr>
            <w:tcW w:w="870" w:type="pct"/>
            <w:vAlign w:val="center"/>
          </w:tcPr>
          <w:p w14:paraId="22BC1C49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Гкал, м3/чел</w:t>
            </w:r>
          </w:p>
        </w:tc>
        <w:tc>
          <w:tcPr>
            <w:tcW w:w="1594" w:type="pct"/>
            <w:vAlign w:val="center"/>
          </w:tcPr>
          <w:p w14:paraId="2595ED5F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14:paraId="7AD08060" w14:textId="77777777" w:rsidR="005472BA" w:rsidRPr="00DC7734" w:rsidRDefault="005472BA" w:rsidP="00E00A68">
      <w:pPr>
        <w:ind w:firstLine="567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14:paraId="2BD9D149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14:paraId="5E3E96B0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14:paraId="2227CE7B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14:paraId="6C2917C7" w14:textId="77777777" w:rsidR="005472BA" w:rsidRPr="00DC7734" w:rsidRDefault="005472BA" w:rsidP="00E00A68">
      <w:pPr>
        <w:ind w:firstLine="709"/>
        <w:jc w:val="both"/>
        <w:rPr>
          <w:iCs/>
        </w:rPr>
      </w:pPr>
    </w:p>
    <w:p w14:paraId="7F8217FD" w14:textId="77777777" w:rsidR="005472BA" w:rsidRPr="00DC7734" w:rsidRDefault="005472BA" w:rsidP="00E00A68">
      <w:pPr>
        <w:ind w:firstLine="709"/>
        <w:jc w:val="both"/>
        <w:rPr>
          <w:b/>
          <w:iCs/>
        </w:rPr>
      </w:pPr>
      <w:r w:rsidRPr="00DC7734">
        <w:rPr>
          <w:b/>
        </w:rPr>
        <w:t xml:space="preserve">7.3 </w:t>
      </w:r>
      <w:r w:rsidRPr="00DC7734">
        <w:rPr>
          <w:b/>
          <w:iCs/>
        </w:rPr>
        <w:t>Показатели минимального уровня обеспеченности объектами местного значения в области водоснабжения и водоотведения (в метрах кубических на 1 человека в месяц, в год).</w:t>
      </w:r>
    </w:p>
    <w:p w14:paraId="3CDF37ED" w14:textId="77777777"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14:paraId="5A71520B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водопотребления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определяется по таблице 7.</w:t>
      </w:r>
    </w:p>
    <w:p w14:paraId="48654CC2" w14:textId="77777777"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988"/>
      </w:tblGrid>
      <w:tr w:rsidR="005472BA" w:rsidRPr="00DC7734" w14:paraId="45D914B0" w14:textId="77777777" w:rsidTr="005F066C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E835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2A5A3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Hopмы</w:t>
            </w:r>
            <w:proofErr w:type="spellEnd"/>
            <w:r w:rsidRPr="00DC7734">
              <w:rPr>
                <w:lang w:eastAsia="ru-RU"/>
              </w:rPr>
              <w:t xml:space="preserve"> расхода воды (в том числе горячей), л</w:t>
            </w:r>
            <w:r w:rsidRPr="00DC7734">
              <w:rPr>
                <w:position w:val="14"/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на человека в сутки</w:t>
            </w:r>
          </w:p>
        </w:tc>
      </w:tr>
      <w:tr w:rsidR="005472BA" w:rsidRPr="00DC7734" w14:paraId="2C6B9DF7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3FB7FC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Многоквартирные жилые дома: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2A979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2E0C642B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  <w:tr w:rsidR="005472BA" w:rsidRPr="00DC7734" w14:paraId="7D2744D9" w14:textId="77777777" w:rsidTr="00DD5F12">
        <w:trPr>
          <w:trHeight w:val="65"/>
        </w:trPr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7C620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898B5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3697578D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924A7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газоснабжением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500332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37601F28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69383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с водопроводом, канализацией и ваннами с </w:t>
            </w:r>
            <w:proofErr w:type="spellStart"/>
            <w:r w:rsidRPr="00DC7734">
              <w:rPr>
                <w:lang w:eastAsia="ru-RU"/>
              </w:rPr>
              <w:t>емкостными</w:t>
            </w:r>
            <w:proofErr w:type="spellEnd"/>
            <w:r w:rsidRPr="00DC7734">
              <w:rPr>
                <w:lang w:eastAsia="ru-RU"/>
              </w:rPr>
              <w:t xml:space="preserve">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55F9E3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210</w:t>
            </w:r>
          </w:p>
        </w:tc>
      </w:tr>
      <w:tr w:rsidR="005472BA" w:rsidRPr="00DC7734" w14:paraId="0966374C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80304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lastRenderedPageBreak/>
              <w:t>то же, с водонагревателями проточного типа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B8BE3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14:paraId="19E865A5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426FE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централизованным горячим водоснабжением и сидячими ваннами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38A39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14:paraId="5CAFC644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02E9B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ваннами длиной более 1500-1700 мм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58A49C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14:paraId="08B61210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6177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Гостиницы </w:t>
            </w:r>
          </w:p>
          <w:p w14:paraId="27CFE8C2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общими ваннами и душами 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125DA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1F20A781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F98A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душами во всех номерах/1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FF1EB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14:paraId="74E35BCC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6BF4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Больницы с общими ваннами и душами/1 койка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3EDB7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62233342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5848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Поликлиники и амбулатории /1 больной</w:t>
            </w:r>
          </w:p>
          <w:p w14:paraId="72FA7D7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/1 работник в смену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C4E8C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</w:t>
            </w:r>
          </w:p>
          <w:p w14:paraId="034DFE5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14:paraId="6DB39DC2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B725B2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1F880F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133EE8DC" w14:textId="77777777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8147D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с дневным пребыванием детей/ 1 </w:t>
            </w:r>
            <w:proofErr w:type="spellStart"/>
            <w:r w:rsidRPr="00DC7734">
              <w:rPr>
                <w:lang w:eastAsia="ru-RU"/>
              </w:rPr>
              <w:t>ребенок</w:t>
            </w:r>
            <w:proofErr w:type="spellEnd"/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6C060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60AD1D71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80C6C" w14:textId="77777777"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1768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14:paraId="5F2CE739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F5064" w14:textId="77777777"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BEC16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80</w:t>
            </w:r>
          </w:p>
        </w:tc>
      </w:tr>
      <w:tr w:rsidR="005472BA" w:rsidRPr="00DC7734" w14:paraId="4E819B5C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F70B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Банки, административные здания для размещения административных помещений и офисов/1 работник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4E63D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15</w:t>
            </w:r>
          </w:p>
        </w:tc>
      </w:tr>
      <w:tr w:rsidR="005472BA" w:rsidRPr="00DC7734" w14:paraId="1C31312B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31F329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Школы, школы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специализированные, учреждения среднего специального и высшего образования, учебные центры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4A447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1,71</w:t>
            </w:r>
          </w:p>
        </w:tc>
      </w:tr>
      <w:tr w:rsidR="005472BA" w:rsidRPr="00DC7734" w14:paraId="63D793E8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8115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24D3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</w:t>
            </w:r>
          </w:p>
        </w:tc>
      </w:tr>
      <w:tr w:rsidR="005472BA" w:rsidRPr="00DC7734" w14:paraId="0BC7FD19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222A4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Магазины</w:t>
            </w:r>
          </w:p>
          <w:p w14:paraId="4A07D4FB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Продовольственные (без холодильных установок)/ 1 работник в смену или 20 м</w:t>
            </w:r>
            <w:r w:rsidR="00BD20D7" w:rsidRPr="00DC7734">
              <w:rPr>
                <w:noProof/>
                <w:lang w:eastAsia="ru-RU"/>
              </w:rPr>
              <w:drawing>
                <wp:inline distT="0" distB="0" distL="0" distR="0" wp14:anchorId="615D6F88" wp14:editId="588CA865">
                  <wp:extent cx="105410" cy="218440"/>
                  <wp:effectExtent l="19050" t="0" r="8890" b="0"/>
                  <wp:docPr id="1" name="Рисунок 7" descr="Описание: C:\Users\HOLOPO~1.OAO\AppData\Local\Temp\KClipboardExport\5p07lk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HOLOPO~1.OAO\AppData\Local\Temp\KClipboardExport\5p07lk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734">
              <w:rPr>
                <w:lang w:eastAsia="ru-RU"/>
              </w:rPr>
              <w:t> торгового зала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6E23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14:paraId="03097522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56D65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Промтоварные/1 работник в смену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6FD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</w:t>
            </w:r>
          </w:p>
        </w:tc>
      </w:tr>
      <w:tr w:rsidR="005472BA" w:rsidRPr="00DC7734" w14:paraId="10130721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4DA7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Автосалоны, </w:t>
            </w:r>
            <w:proofErr w:type="spellStart"/>
            <w:r w:rsidRPr="00DC7734">
              <w:rPr>
                <w:lang w:eastAsia="ru-RU"/>
              </w:rPr>
              <w:t>совмещенные</w:t>
            </w:r>
            <w:proofErr w:type="spellEnd"/>
            <w:r w:rsidRPr="00DC7734">
              <w:rPr>
                <w:lang w:eastAsia="ru-RU"/>
              </w:rPr>
              <w:t xml:space="preserve"> с мастерскими,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2D14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200</w:t>
            </w:r>
          </w:p>
        </w:tc>
      </w:tr>
      <w:tr w:rsidR="005472BA" w:rsidRPr="00DC7734" w14:paraId="3182D37E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505464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Дома быта, ателье, пункты проката, химчистки, ремонт обуви, фотоателье,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5914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14:paraId="11D864D8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850EF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Кинотеатры, театры, клубы и досугово-развлекательные учреждения/</w:t>
            </w:r>
          </w:p>
          <w:p w14:paraId="0B45913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зрителей/ 1 человек</w:t>
            </w:r>
          </w:p>
          <w:p w14:paraId="06E144F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артистов/ 1 человек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EF7D0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3E158D1B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5BD30DA1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</w:t>
            </w:r>
          </w:p>
          <w:p w14:paraId="4ABEB952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14:paraId="66EECFCB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5A1751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156C77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67D1D938" w14:textId="77777777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69248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6D7CD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</w:t>
            </w:r>
          </w:p>
        </w:tc>
      </w:tr>
      <w:tr w:rsidR="005472BA" w:rsidRPr="00DC7734" w14:paraId="40921EE0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71C05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для физкультурников (с </w:t>
            </w:r>
            <w:proofErr w:type="spellStart"/>
            <w:r w:rsidRPr="00DC7734">
              <w:rPr>
                <w:lang w:eastAsia="ru-RU"/>
              </w:rPr>
              <w:t>учетом</w:t>
            </w:r>
            <w:proofErr w:type="spellEnd"/>
            <w:r w:rsidRPr="00DC7734">
              <w:rPr>
                <w:lang w:eastAsia="ru-RU"/>
              </w:rPr>
              <w:t xml:space="preserve"> </w:t>
            </w:r>
            <w:proofErr w:type="spellStart"/>
            <w:r w:rsidRPr="00DC7734">
              <w:rPr>
                <w:lang w:eastAsia="ru-RU"/>
              </w:rPr>
              <w:t>приема</w:t>
            </w:r>
            <w:proofErr w:type="spellEnd"/>
            <w:r w:rsidRPr="00DC7734">
              <w:rPr>
                <w:lang w:eastAsia="ru-RU"/>
              </w:rPr>
              <w:t xml:space="preserve">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AF47C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14:paraId="6ADA7C5D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74B85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9067B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</w:tbl>
    <w:p w14:paraId="5AE1FA43" w14:textId="77777777"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</w:p>
    <w:p w14:paraId="2A4ACD8F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14:paraId="12BCAC09" w14:textId="77777777" w:rsidR="005472BA" w:rsidRPr="00DC7734" w:rsidRDefault="005472BA" w:rsidP="00E00A68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Уровень обеспеченности централизованным водоотведением для общественно-деловой и жилой застройки принят 100%.</w:t>
      </w:r>
    </w:p>
    <w:p w14:paraId="6B209AE0" w14:textId="77777777" w:rsidR="005472BA" w:rsidRPr="00DC7734" w:rsidRDefault="005472BA" w:rsidP="00E00A68">
      <w:pPr>
        <w:spacing w:before="100" w:beforeAutospacing="1" w:after="150"/>
        <w:ind w:right="-285" w:firstLine="567"/>
        <w:jc w:val="both"/>
        <w:outlineLvl w:val="3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t>7.4</w:t>
      </w:r>
      <w:r w:rsidR="00C45405" w:rsidRPr="00DC7734">
        <w:rPr>
          <w:b/>
          <w:bCs/>
          <w:szCs w:val="30"/>
          <w:lang w:eastAsia="ru-RU"/>
        </w:rPr>
        <w:t xml:space="preserve"> </w:t>
      </w:r>
      <w:proofErr w:type="spellStart"/>
      <w:r w:rsidRPr="00DC7734">
        <w:rPr>
          <w:b/>
          <w:bCs/>
          <w:szCs w:val="30"/>
          <w:lang w:eastAsia="ru-RU"/>
        </w:rPr>
        <w:t>Расчетные</w:t>
      </w:r>
      <w:proofErr w:type="spellEnd"/>
      <w:r w:rsidRPr="00DC7734">
        <w:rPr>
          <w:b/>
          <w:bCs/>
          <w:szCs w:val="30"/>
          <w:lang w:eastAsia="ru-RU"/>
        </w:rPr>
        <w:t xml:space="preserve"> показатели объектов, относящихся к области водоотведения</w:t>
      </w:r>
    </w:p>
    <w:p w14:paraId="5CE279C3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lastRenderedPageBreak/>
        <w:t xml:space="preserve">При проектировании систем водоотведения удельное среднесуточное (за год) водоотведение должно приниматься по таблице 8. </w:t>
      </w:r>
    </w:p>
    <w:p w14:paraId="77660760" w14:textId="77777777" w:rsidR="005472BA" w:rsidRPr="00DC7734" w:rsidRDefault="005472BA" w:rsidP="00E00A68">
      <w:pPr>
        <w:ind w:firstLine="567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3325"/>
        <w:gridCol w:w="1693"/>
        <w:gridCol w:w="1215"/>
        <w:gridCol w:w="1292"/>
        <w:gridCol w:w="1215"/>
      </w:tblGrid>
      <w:tr w:rsidR="005472BA" w:rsidRPr="00DC7734" w14:paraId="3B3B52CD" w14:textId="77777777" w:rsidTr="00C45405">
        <w:trPr>
          <w:trHeight w:val="778"/>
        </w:trPr>
        <w:tc>
          <w:tcPr>
            <w:tcW w:w="359" w:type="pct"/>
            <w:vMerge w:val="restart"/>
            <w:vAlign w:val="center"/>
          </w:tcPr>
          <w:p w14:paraId="2035F06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5054631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1815" w:type="pct"/>
            <w:vMerge w:val="restart"/>
            <w:vAlign w:val="center"/>
          </w:tcPr>
          <w:p w14:paraId="5069D0E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06810C1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1594" w:type="pct"/>
            <w:gridSpan w:val="2"/>
            <w:vAlign w:val="center"/>
          </w:tcPr>
          <w:p w14:paraId="1FB86DDF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1231" w:type="pct"/>
            <w:gridSpan w:val="2"/>
          </w:tcPr>
          <w:p w14:paraId="015BD65D" w14:textId="77777777" w:rsidR="005472BA" w:rsidRPr="00DC7734" w:rsidRDefault="005472BA" w:rsidP="00E00A68">
            <w:pPr>
              <w:jc w:val="both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5472BA" w:rsidRPr="00DC7734" w14:paraId="1D8C9B01" w14:textId="77777777" w:rsidTr="00C45405">
        <w:trPr>
          <w:trHeight w:val="625"/>
        </w:trPr>
        <w:tc>
          <w:tcPr>
            <w:tcW w:w="359" w:type="pct"/>
            <w:vMerge/>
            <w:vAlign w:val="center"/>
          </w:tcPr>
          <w:p w14:paraId="6DE451F8" w14:textId="77777777"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15" w:type="pct"/>
            <w:vMerge/>
            <w:vAlign w:val="center"/>
          </w:tcPr>
          <w:p w14:paraId="6B29980B" w14:textId="77777777"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42" w:type="pct"/>
            <w:vAlign w:val="center"/>
          </w:tcPr>
          <w:p w14:paraId="35BACF10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652" w:type="pct"/>
            <w:vAlign w:val="center"/>
          </w:tcPr>
          <w:p w14:paraId="5AA67666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  <w:tc>
          <w:tcPr>
            <w:tcW w:w="724" w:type="pct"/>
            <w:vAlign w:val="center"/>
          </w:tcPr>
          <w:p w14:paraId="3F18FBE0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507" w:type="pct"/>
            <w:vAlign w:val="center"/>
          </w:tcPr>
          <w:p w14:paraId="3C838B87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4E1BB1C0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36232A7D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1815" w:type="pct"/>
            <w:vAlign w:val="center"/>
          </w:tcPr>
          <w:p w14:paraId="7E21CEEE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многоквартирными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14:paraId="720C7246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14:paraId="6288E455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98</w:t>
            </w:r>
          </w:p>
        </w:tc>
        <w:tc>
          <w:tcPr>
            <w:tcW w:w="1231" w:type="pct"/>
            <w:gridSpan w:val="2"/>
            <w:vMerge w:val="restart"/>
            <w:vAlign w:val="center"/>
          </w:tcPr>
          <w:p w14:paraId="38AC894A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Не нормируется</w:t>
            </w:r>
          </w:p>
        </w:tc>
      </w:tr>
      <w:tr w:rsidR="005472BA" w:rsidRPr="00DC7734" w14:paraId="1845B905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177EF2BC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1815" w:type="pct"/>
            <w:vAlign w:val="center"/>
          </w:tcPr>
          <w:p w14:paraId="7C32E3EB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индивидуальными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14:paraId="475EB577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14:paraId="17648341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85</w:t>
            </w:r>
          </w:p>
        </w:tc>
        <w:tc>
          <w:tcPr>
            <w:tcW w:w="1231" w:type="pct"/>
            <w:gridSpan w:val="2"/>
            <w:vMerge/>
            <w:vAlign w:val="center"/>
          </w:tcPr>
          <w:p w14:paraId="060C131B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  <w:tr w:rsidR="005472BA" w:rsidRPr="00DC7734" w14:paraId="407BEFA4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45D7AFDC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1815" w:type="pct"/>
            <w:vAlign w:val="center"/>
          </w:tcPr>
          <w:p w14:paraId="7E8269DA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Дождевая канализация. </w:t>
            </w:r>
            <w:r w:rsidRPr="00DC7734">
              <w:rPr>
                <w:spacing w:val="-20"/>
                <w:lang w:eastAsia="ru-RU"/>
              </w:rPr>
              <w:t>Суточный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объем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поверхностного стока, поступающий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на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очистные сооружения</w:t>
            </w:r>
            <w:r w:rsidRPr="00DC7734">
              <w:rPr>
                <w:lang w:eastAsia="ru-RU"/>
              </w:rPr>
              <w:t xml:space="preserve"> </w:t>
            </w:r>
          </w:p>
        </w:tc>
        <w:tc>
          <w:tcPr>
            <w:tcW w:w="942" w:type="pct"/>
            <w:vAlign w:val="center"/>
          </w:tcPr>
          <w:p w14:paraId="6C23D5B7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 xml:space="preserve">/ </w:t>
            </w:r>
            <w:proofErr w:type="spellStart"/>
            <w:r w:rsidRPr="00DC7734">
              <w:rPr>
                <w:lang w:eastAsia="ru-RU"/>
              </w:rPr>
              <w:t>сут</w:t>
            </w:r>
            <w:proofErr w:type="spellEnd"/>
            <w:r w:rsidRPr="00DC7734">
              <w:rPr>
                <w:lang w:eastAsia="ru-RU"/>
              </w:rPr>
              <w:t>. с 1 га территории</w:t>
            </w:r>
          </w:p>
        </w:tc>
        <w:tc>
          <w:tcPr>
            <w:tcW w:w="652" w:type="pct"/>
            <w:vAlign w:val="center"/>
          </w:tcPr>
          <w:p w14:paraId="35CAC1B2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  <w:tc>
          <w:tcPr>
            <w:tcW w:w="1231" w:type="pct"/>
            <w:gridSpan w:val="2"/>
            <w:vMerge/>
            <w:vAlign w:val="center"/>
          </w:tcPr>
          <w:p w14:paraId="3E759903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</w:tbl>
    <w:p w14:paraId="6DA54177" w14:textId="77777777" w:rsidR="005472BA" w:rsidRPr="00DC7734" w:rsidRDefault="005472BA" w:rsidP="005472BA">
      <w:pPr>
        <w:ind w:firstLine="680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14:paraId="77CD58BB" w14:textId="77777777" w:rsidR="005472BA" w:rsidRPr="00DC7734" w:rsidRDefault="005472BA" w:rsidP="005472BA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14:paraId="1BD1EA5B" w14:textId="77777777"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</w:p>
    <w:p w14:paraId="5F18789A" w14:textId="77777777" w:rsidR="00356F49" w:rsidRPr="00DC7734" w:rsidRDefault="002C3FBF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rPr>
          <w:rStyle w:val="11"/>
          <w:b/>
          <w:bCs/>
        </w:rPr>
        <w:t>7.3</w:t>
      </w:r>
      <w:r w:rsidRPr="00DC7734">
        <w:rPr>
          <w:rStyle w:val="11"/>
          <w:bCs/>
        </w:rPr>
        <w:t xml:space="preserve">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максимального уровня территориальной доступности объектов </w:t>
      </w:r>
      <w:proofErr w:type="spellStart"/>
      <w:r w:rsidR="00356F49" w:rsidRPr="00DC7734">
        <w:rPr>
          <w:b/>
        </w:rPr>
        <w:t>электро</w:t>
      </w:r>
      <w:proofErr w:type="spellEnd"/>
      <w:r w:rsidR="00356F49" w:rsidRPr="00DC7734">
        <w:rPr>
          <w:b/>
        </w:rPr>
        <w:t xml:space="preserve"> и водоснабжения населения, водоотведения</w:t>
      </w:r>
      <w:r w:rsidR="00356F49" w:rsidRPr="00DC7734">
        <w:t>.</w:t>
      </w:r>
    </w:p>
    <w:p w14:paraId="48D79A17" w14:textId="77777777"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Не устанавливаются.</w:t>
      </w:r>
    </w:p>
    <w:p w14:paraId="123F3EA6" w14:textId="77777777" w:rsidR="00356F49" w:rsidRDefault="00356F49" w:rsidP="00356F49">
      <w:pPr>
        <w:ind w:firstLine="709"/>
        <w:jc w:val="both"/>
        <w:rPr>
          <w:iCs/>
        </w:rPr>
      </w:pPr>
    </w:p>
    <w:p w14:paraId="1F531510" w14:textId="77777777" w:rsidR="001A5E22" w:rsidRPr="001A5E22" w:rsidRDefault="001A5E22" w:rsidP="001A5E22">
      <w:pPr>
        <w:pStyle w:val="2"/>
      </w:pPr>
    </w:p>
    <w:p w14:paraId="515BC77A" w14:textId="77777777" w:rsidR="00E979BD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19" w:name="_Toc505848745"/>
      <w:r w:rsidRPr="00DC7734">
        <w:rPr>
          <w:sz w:val="24"/>
          <w:szCs w:val="24"/>
        </w:rPr>
        <w:t>8. РАСЧЕТНЫЕ ПОКАЗАТЕЛИ, УСТАНАВЛИВАЕМЫЕ ДЛЯ ОБЪЕКТОВ МЕСТНОГО ЗНАЧЕНИЯ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В ОБЛАСТИ АВТОМОБИЛЬНЫХ ДОРОГ МЕСТНОГО ЗНАЧЕНИЯ</w:t>
      </w:r>
      <w:bookmarkEnd w:id="19"/>
      <w:r w:rsidRPr="00DC7734">
        <w:rPr>
          <w:sz w:val="24"/>
          <w:szCs w:val="24"/>
        </w:rPr>
        <w:t xml:space="preserve"> </w:t>
      </w:r>
    </w:p>
    <w:p w14:paraId="490063CB" w14:textId="77777777" w:rsidR="00E80193" w:rsidRPr="00DC7734" w:rsidRDefault="00E80193" w:rsidP="00356F49">
      <w:pPr>
        <w:tabs>
          <w:tab w:val="left" w:pos="1129"/>
        </w:tabs>
        <w:spacing w:line="200" w:lineRule="atLeast"/>
        <w:ind w:firstLine="709"/>
        <w:jc w:val="both"/>
        <w:rPr>
          <w:rStyle w:val="11"/>
          <w:b/>
          <w:bCs/>
        </w:rPr>
      </w:pPr>
    </w:p>
    <w:p w14:paraId="2F013FBC" w14:textId="77777777" w:rsidR="00F85C6A" w:rsidRPr="00DC7734" w:rsidRDefault="00130162" w:rsidP="00F85C6A">
      <w:pPr>
        <w:tabs>
          <w:tab w:val="left" w:pos="1129"/>
        </w:tabs>
        <w:spacing w:line="200" w:lineRule="atLeast"/>
        <w:ind w:firstLine="709"/>
        <w:rPr>
          <w:rStyle w:val="WW8Num19z8"/>
          <w:rFonts w:eastAsia="Calibri"/>
          <w:b/>
        </w:rPr>
      </w:pPr>
      <w:r w:rsidRPr="00DC7734">
        <w:rPr>
          <w:rStyle w:val="11"/>
          <w:b/>
          <w:bCs/>
        </w:rPr>
        <w:t>8.1</w:t>
      </w:r>
      <w:r w:rsidR="00356F49" w:rsidRPr="00DC7734">
        <w:rPr>
          <w:bCs/>
        </w:rPr>
        <w:t xml:space="preserve">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</w:t>
      </w:r>
      <w:r w:rsidR="00F85C6A" w:rsidRPr="00DC7734">
        <w:rPr>
          <w:rStyle w:val="WW8Num19z8"/>
          <w:rFonts w:eastAsia="Calibri"/>
          <w:b/>
        </w:rPr>
        <w:t xml:space="preserve"> </w:t>
      </w:r>
    </w:p>
    <w:p w14:paraId="5DF6D2BB" w14:textId="77777777" w:rsidR="00F85C6A" w:rsidRPr="00DC7734" w:rsidRDefault="00F85C6A" w:rsidP="00F85C6A">
      <w:pPr>
        <w:tabs>
          <w:tab w:val="left" w:pos="1129"/>
        </w:tabs>
        <w:spacing w:line="200" w:lineRule="atLeast"/>
        <w:ind w:firstLine="709"/>
        <w:rPr>
          <w:rStyle w:val="11"/>
          <w:rFonts w:eastAsia="Calibri"/>
          <w:b/>
        </w:rPr>
      </w:pPr>
      <w:r w:rsidRPr="00DC7734">
        <w:rPr>
          <w:rStyle w:val="11"/>
          <w:rFonts w:eastAsia="Calibri"/>
          <w:b/>
        </w:rPr>
        <w:t>Плотность магистральной улично-дорожной сети</w:t>
      </w:r>
      <w:r w:rsidR="00CD1099" w:rsidRPr="00DC7734">
        <w:rPr>
          <w:rStyle w:val="11"/>
          <w:rFonts w:eastAsia="Calibri"/>
        </w:rPr>
        <w:t xml:space="preserve"> </w:t>
      </w:r>
      <w:r w:rsidRPr="00DC7734">
        <w:rPr>
          <w:rStyle w:val="11"/>
          <w:rFonts w:eastAsia="Calibri"/>
        </w:rPr>
        <w:t xml:space="preserve">сельских </w:t>
      </w:r>
      <w:proofErr w:type="spellStart"/>
      <w:r w:rsidRPr="00DC7734">
        <w:rPr>
          <w:rStyle w:val="11"/>
          <w:rFonts w:eastAsia="Calibri"/>
        </w:rPr>
        <w:t>населенных</w:t>
      </w:r>
      <w:proofErr w:type="spellEnd"/>
      <w:r w:rsidRPr="00DC7734">
        <w:rPr>
          <w:rStyle w:val="11"/>
          <w:rFonts w:eastAsia="Calibri"/>
        </w:rPr>
        <w:t xml:space="preserve"> пунктов не нормируются.</w:t>
      </w:r>
    </w:p>
    <w:p w14:paraId="60FF3C0E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Плотность сети линий наземного общественного пассажирского транспорта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применяется в пределах застроенных территорий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 составляет 1,5 - 2,5 км/</w:t>
      </w:r>
      <w:proofErr w:type="spellStart"/>
      <w:r w:rsidRPr="00DC7734">
        <w:rPr>
          <w:rFonts w:ascii="Times New Roman" w:hAnsi="Times New Roman"/>
          <w:sz w:val="24"/>
          <w:szCs w:val="24"/>
        </w:rPr>
        <w:t>кв.км</w:t>
      </w:r>
      <w:proofErr w:type="spellEnd"/>
    </w:p>
    <w:p w14:paraId="3AAFC30C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03DA74A9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станциями технического обслуживания автомобилей</w:t>
      </w:r>
      <w:r w:rsidRPr="00DC7734">
        <w:rPr>
          <w:rFonts w:ascii="Times New Roman" w:hAnsi="Times New Roman"/>
          <w:sz w:val="24"/>
          <w:szCs w:val="24"/>
        </w:rPr>
        <w:t xml:space="preserve"> (СТО)</w:t>
      </w:r>
    </w:p>
    <w:p w14:paraId="6EBA2DF1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пост СТО на 200 легковых автомобилей</w:t>
      </w:r>
    </w:p>
    <w:p w14:paraId="77815961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станции технического обслуживания автомобилей (СТО) 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зависимости от количества постов на СТО, га:</w:t>
      </w:r>
    </w:p>
    <w:p w14:paraId="384ECE8E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10 постов - 1,0;</w:t>
      </w:r>
    </w:p>
    <w:p w14:paraId="42570237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15 постов - 1,5.</w:t>
      </w:r>
    </w:p>
    <w:p w14:paraId="1EFCCFA6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63B6DAB6" w14:textId="77777777" w:rsidR="00F85C6A" w:rsidRPr="00DC7734" w:rsidRDefault="00F85C6A" w:rsidP="00F85C6A">
      <w:pPr>
        <w:pStyle w:val="ConsPlusNormal"/>
        <w:ind w:firstLine="284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автозаправочными станциями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>(АЗС)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применяется к территории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</w:t>
      </w:r>
    </w:p>
    <w:p w14:paraId="78F155ED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топливораздаточная колонка на 1200 легковых автомобилей</w:t>
      </w:r>
    </w:p>
    <w:p w14:paraId="5D7A4ED2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lastRenderedPageBreak/>
        <w:t>Площадь земельного участка для размещения автозаправочной станции (АЗС) В зависимости от количества колонок на АЗС, га:</w:t>
      </w:r>
    </w:p>
    <w:p w14:paraId="382EB385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2 колонки - 0,1;</w:t>
      </w:r>
    </w:p>
    <w:p w14:paraId="72A9B800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5 колонок - 0,2.</w:t>
      </w:r>
    </w:p>
    <w:p w14:paraId="7404CB29" w14:textId="77777777"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 xml:space="preserve">-мест для постоянного хранения легкового автомобильного транспорта </w:t>
      </w:r>
      <w:r w:rsidRPr="00DC7734">
        <w:rPr>
          <w:rFonts w:ascii="Times New Roman" w:hAnsi="Times New Roman"/>
          <w:sz w:val="24"/>
          <w:szCs w:val="24"/>
        </w:rPr>
        <w:t xml:space="preserve">(открытые автостоянки, гаражи)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показатели произвести 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не менее 90%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числа индивидуальных легковых автомобилей. Уровень автомобилизации на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срок 350 легковых автомобилей на 1000 жителей, включая ведомственные автомобили и такси.</w:t>
      </w:r>
    </w:p>
    <w:p w14:paraId="76F2EB23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объектов Постоянного хранения легкового автомобильного транспорта</w:t>
      </w:r>
    </w:p>
    <w:p w14:paraId="603398AC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земельных участков определяются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количества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-мест и следующих норм территории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-место.</w:t>
      </w:r>
    </w:p>
    <w:p w14:paraId="3674DB2C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Для отдельно стоящих гаражей,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-место:</w:t>
      </w:r>
    </w:p>
    <w:p w14:paraId="3C08F4E9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одноэтажных - 30;</w:t>
      </w:r>
    </w:p>
    <w:p w14:paraId="3EA864E3" w14:textId="77777777"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</w:pPr>
      <w:r w:rsidRPr="00DC7734">
        <w:t xml:space="preserve">Для наземных автостоянок - 25 </w:t>
      </w:r>
      <w:proofErr w:type="spellStart"/>
      <w:r w:rsidRPr="00DC7734">
        <w:t>кв.м</w:t>
      </w:r>
      <w:proofErr w:type="spell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14:paraId="5D3334ED" w14:textId="77777777"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082477C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>-мест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>на открытых стоянках временного хранения легковых автомобилей</w:t>
      </w:r>
      <w:r w:rsidRPr="00DC7734">
        <w:rPr>
          <w:rFonts w:ascii="Times New Roman" w:hAnsi="Times New Roman"/>
          <w:sz w:val="24"/>
          <w:szCs w:val="24"/>
        </w:rPr>
        <w:t xml:space="preserve"> . Показатели произвести 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для 70%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парка индивидуальных легковых автомобилей, в том числе:</w:t>
      </w:r>
    </w:p>
    <w:p w14:paraId="70FD1C49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жилые районы - 25%;</w:t>
      </w:r>
    </w:p>
    <w:p w14:paraId="39331E39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промышленные и коммунально-складские зоны (районы) - 25%;</w:t>
      </w:r>
    </w:p>
    <w:p w14:paraId="791B345D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общегородские и специализированные центры - 5%;</w:t>
      </w:r>
    </w:p>
    <w:p w14:paraId="23B4D4D0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зоны массового кратковременного отдыха - 15%.</w:t>
      </w:r>
    </w:p>
    <w:p w14:paraId="6B55014F" w14:textId="77777777"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b/>
        </w:rPr>
      </w:pPr>
      <w:r w:rsidRPr="00DC7734">
        <w:t xml:space="preserve">Площадь земельного участка для размещения открытых стоянок временного хранения легковых автомобилей, из </w:t>
      </w:r>
      <w:proofErr w:type="spellStart"/>
      <w:r w:rsidRPr="00DC7734">
        <w:t>расчета</w:t>
      </w:r>
      <w:proofErr w:type="spellEnd"/>
      <w:r w:rsidRPr="00DC7734">
        <w:t xml:space="preserve"> 25 </w:t>
      </w:r>
      <w:proofErr w:type="spellStart"/>
      <w:r w:rsidRPr="00DC7734">
        <w:t>кв.м</w:t>
      </w:r>
      <w:proofErr w:type="spell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14:paraId="3720140F" w14:textId="77777777" w:rsidR="00F85C6A" w:rsidRPr="00DC7734" w:rsidRDefault="00F85C6A" w:rsidP="006F04B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4AE4DB4" w14:textId="77777777" w:rsidR="006F04B1" w:rsidRPr="00DC7734" w:rsidRDefault="00C47DCE" w:rsidP="006F0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8.2</w:t>
      </w:r>
      <w:r w:rsidRPr="00DC7734">
        <w:rPr>
          <w:b/>
        </w:rPr>
        <w:t xml:space="preserve"> </w:t>
      </w:r>
      <w:r w:rsidR="006F04B1" w:rsidRPr="00DC7734">
        <w:rPr>
          <w:rFonts w:ascii="Times New Roman" w:hAnsi="Times New Roman" w:cs="Times New Roman"/>
          <w:b/>
          <w:sz w:val="24"/>
          <w:szCs w:val="24"/>
        </w:rPr>
        <w:t>Уровень автомобилизации</w:t>
      </w:r>
      <w:r w:rsidR="006F04B1" w:rsidRPr="00DC77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F04B1" w:rsidRPr="00DC7734">
        <w:rPr>
          <w:rFonts w:ascii="Times New Roman" w:hAnsi="Times New Roman" w:cs="Times New Roman"/>
          <w:sz w:val="24"/>
          <w:szCs w:val="24"/>
        </w:rPr>
        <w:t>расчетный</w:t>
      </w:r>
      <w:proofErr w:type="spellEnd"/>
      <w:r w:rsidR="006F04B1" w:rsidRPr="00DC7734">
        <w:rPr>
          <w:rFonts w:ascii="Times New Roman" w:hAnsi="Times New Roman" w:cs="Times New Roman"/>
          <w:sz w:val="24"/>
          <w:szCs w:val="24"/>
        </w:rPr>
        <w:t xml:space="preserve"> срок 350 легковых автомобилей на 1000 жителей, включая ведомственные автомобили и такси</w:t>
      </w:r>
      <w:r w:rsidRPr="00DC7734">
        <w:rPr>
          <w:rFonts w:ascii="Times New Roman" w:hAnsi="Times New Roman" w:cs="Times New Roman"/>
          <w:sz w:val="24"/>
          <w:szCs w:val="24"/>
        </w:rPr>
        <w:t>.</w:t>
      </w:r>
    </w:p>
    <w:p w14:paraId="0DE7CC75" w14:textId="77777777" w:rsidR="006F04B1" w:rsidRPr="00DC7734" w:rsidRDefault="006F04B1" w:rsidP="00130162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kern w:val="24"/>
        </w:rPr>
      </w:pPr>
    </w:p>
    <w:p w14:paraId="109B64B8" w14:textId="77777777" w:rsidR="005C1E64" w:rsidRPr="00DC7734" w:rsidRDefault="008A0C56" w:rsidP="005C1E64">
      <w:pPr>
        <w:ind w:firstLine="567"/>
      </w:pPr>
      <w:r w:rsidRPr="00DC7734">
        <w:rPr>
          <w:b/>
        </w:rPr>
        <w:t>8.</w:t>
      </w:r>
      <w:r w:rsidR="00C47DCE" w:rsidRPr="00DC7734">
        <w:rPr>
          <w:b/>
        </w:rPr>
        <w:t>3</w:t>
      </w:r>
      <w:r w:rsidRPr="00DC7734">
        <w:rPr>
          <w:b/>
        </w:rPr>
        <w:t xml:space="preserve"> </w:t>
      </w:r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 доступности</w:t>
      </w:r>
      <w:r w:rsidRPr="00DC7734">
        <w:t xml:space="preserve"> </w:t>
      </w:r>
    </w:p>
    <w:p w14:paraId="3473B3DF" w14:textId="77777777" w:rsidR="004C322D" w:rsidRPr="00DC7734" w:rsidRDefault="004C322D" w:rsidP="004C322D">
      <w:r w:rsidRPr="00DC7734">
        <w:rPr>
          <w:b/>
        </w:rPr>
        <w:t>Пешеходные подходы до остановки</w:t>
      </w:r>
      <w:r w:rsidRPr="00DC7734">
        <w:t xml:space="preserve"> общественного пассажирского транспорта</w:t>
      </w:r>
    </w:p>
    <w:p w14:paraId="55C8415C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определяется в метрах в зависимости от уклона местности до 5%- 400метров; от 5-10% 350 метров.</w:t>
      </w:r>
    </w:p>
    <w:p w14:paraId="7E804DF8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Дальность пешеходных подходов до ближайшей остановки общественного пассажирского транспорта от объектов массового посещения</w:t>
      </w:r>
    </w:p>
    <w:p w14:paraId="1B3C2459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общегородском центре должна быть не более 250 м;</w:t>
      </w:r>
    </w:p>
    <w:p w14:paraId="6D4B2A8B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производственных и коммунально-складских зонах - не более 400 м от проходных предприятий;</w:t>
      </w:r>
    </w:p>
    <w:p w14:paraId="77AC09E2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зонах массового отдыха и спорта - не более 800 м от главного входа.</w:t>
      </w:r>
    </w:p>
    <w:p w14:paraId="1E0418D1" w14:textId="77777777" w:rsidR="004C322D" w:rsidRPr="00DC7734" w:rsidRDefault="004C322D" w:rsidP="004C322D">
      <w:r w:rsidRPr="00DC7734">
        <w:t>В районах индивидуальной усадебной застройки дальность подходов до ближайшей остановки общественного транспорта может быть увеличена на 50%.</w:t>
      </w:r>
    </w:p>
    <w:p w14:paraId="1E38CB31" w14:textId="77777777" w:rsidR="004C322D" w:rsidRPr="00DC7734" w:rsidRDefault="004C322D" w:rsidP="004C322D"/>
    <w:p w14:paraId="03D7D24C" w14:textId="77777777" w:rsidR="004C322D" w:rsidRPr="00DC7734" w:rsidRDefault="004C322D" w:rsidP="004C322D">
      <w:r w:rsidRPr="00DC7734">
        <w:rPr>
          <w:b/>
        </w:rPr>
        <w:t>Уровень территориальной доступности объектов постоянного хранения</w:t>
      </w:r>
      <w:r w:rsidRPr="00DC7734">
        <w:t xml:space="preserve"> легкового автомобильного транспорта (открытые автостоянки, гаражи)</w:t>
      </w:r>
    </w:p>
    <w:p w14:paraId="09AB69A1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определяется в метрах в зависимости от уклона местности5%- 700метров; от 5-10% 600 метров.</w:t>
      </w:r>
    </w:p>
    <w:p w14:paraId="10000BED" w14:textId="77777777" w:rsidR="004C322D" w:rsidRPr="00DC7734" w:rsidRDefault="004C322D" w:rsidP="004C322D"/>
    <w:p w14:paraId="6CD62CAE" w14:textId="77777777" w:rsidR="004C322D" w:rsidRPr="00DC7734" w:rsidRDefault="004C322D" w:rsidP="004C322D">
      <w:r w:rsidRPr="00DC7734">
        <w:rPr>
          <w:b/>
        </w:rPr>
        <w:lastRenderedPageBreak/>
        <w:t>Уровень территориальной доступности открытых стоянок</w:t>
      </w:r>
      <w:r w:rsidRPr="00DC7734">
        <w:t xml:space="preserve"> </w:t>
      </w:r>
      <w:r w:rsidRPr="00DC7734">
        <w:rPr>
          <w:b/>
        </w:rPr>
        <w:t>временного хранения</w:t>
      </w:r>
      <w:r w:rsidRPr="00DC7734">
        <w:t xml:space="preserve"> легковых автомобилей</w:t>
      </w:r>
    </w:p>
    <w:p w14:paraId="6F7D0825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Пешеходные подходы от стоянок временного хранения легковых автомобилей, м:</w:t>
      </w:r>
    </w:p>
    <w:p w14:paraId="2AAE53E0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входов в жилые дома - 100;</w:t>
      </w:r>
    </w:p>
    <w:p w14:paraId="7CD48985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пассажирских помещений вокзалов, входов в крупные организации и объекты торговли и общественного питания - 150;</w:t>
      </w:r>
    </w:p>
    <w:p w14:paraId="00ACA8A9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прочих предприятий и организаций обслуживания населения и административных зданий - 250;</w:t>
      </w:r>
    </w:p>
    <w:p w14:paraId="7ACEF9E3" w14:textId="77777777" w:rsidR="004C322D" w:rsidRPr="00DC7734" w:rsidRDefault="004C322D" w:rsidP="004C322D">
      <w:r w:rsidRPr="00DC7734">
        <w:t>- до входов в парки, на выставки и стадионы – 400.</w:t>
      </w:r>
    </w:p>
    <w:p w14:paraId="715576E5" w14:textId="77777777" w:rsidR="00CF4A7E" w:rsidRPr="00DC7734" w:rsidRDefault="00CF4A7E" w:rsidP="00BA176D">
      <w:pPr>
        <w:pStyle w:val="affc"/>
        <w:spacing w:line="240" w:lineRule="auto"/>
        <w:jc w:val="left"/>
        <w:rPr>
          <w:b/>
        </w:rPr>
      </w:pPr>
    </w:p>
    <w:p w14:paraId="76BF171D" w14:textId="77777777" w:rsidR="004C322D" w:rsidRPr="00DC7734" w:rsidRDefault="00CF4A7E" w:rsidP="004C322D">
      <w:pPr>
        <w:pStyle w:val="affc"/>
        <w:spacing w:line="240" w:lineRule="auto"/>
        <w:rPr>
          <w:b/>
        </w:rPr>
      </w:pPr>
      <w:r w:rsidRPr="00DC7734">
        <w:rPr>
          <w:b/>
        </w:rPr>
        <w:t xml:space="preserve">8.4 </w:t>
      </w:r>
      <w:r w:rsidR="004C322D" w:rsidRPr="00DC7734">
        <w:rPr>
          <w:b/>
        </w:rPr>
        <w:t>Улично-дорожная сеть</w:t>
      </w:r>
    </w:p>
    <w:p w14:paraId="1BE6B158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Улично-дорожную сеть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 следует проектировать в виде непрерывной системы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14:paraId="7C2E2F8B" w14:textId="77777777" w:rsidR="004C322D" w:rsidRPr="00DC7734" w:rsidRDefault="004C322D" w:rsidP="004C322D">
      <w:pPr>
        <w:pStyle w:val="affc"/>
        <w:spacing w:line="240" w:lineRule="auto"/>
        <w:jc w:val="left"/>
      </w:pPr>
      <w:r w:rsidRPr="00DC7734">
        <w:t xml:space="preserve">Классификацию и </w:t>
      </w:r>
      <w:proofErr w:type="spellStart"/>
      <w:r w:rsidRPr="00DC7734">
        <w:t>расчетные</w:t>
      </w:r>
      <w:proofErr w:type="spellEnd"/>
      <w:r w:rsidRPr="00DC7734">
        <w:t xml:space="preserve"> параметры улиц и дорог сельских поселений следует принимать по таблицам </w:t>
      </w:r>
      <w:r w:rsidR="00E00A68" w:rsidRPr="00DC7734">
        <w:t>9</w:t>
      </w:r>
      <w:r w:rsidR="00672546" w:rsidRPr="00DC7734">
        <w:t xml:space="preserve"> и </w:t>
      </w:r>
      <w:r w:rsidR="00E00A68" w:rsidRPr="00DC7734">
        <w:t>10</w:t>
      </w:r>
      <w:r w:rsidRPr="00DC7734">
        <w:t>.</w:t>
      </w:r>
    </w:p>
    <w:p w14:paraId="12E2D8A4" w14:textId="77777777"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14"/>
        <w:gridCol w:w="6624"/>
      </w:tblGrid>
      <w:tr w:rsidR="004C322D" w:rsidRPr="00DC7734" w14:paraId="1BCA7520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DC9D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дорог и улиц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553B22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Основное назначение дорог и улиц</w:t>
            </w:r>
          </w:p>
        </w:tc>
      </w:tr>
      <w:tr w:rsidR="004C322D" w:rsidRPr="00DC7734" w14:paraId="40042962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C0426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сельского поселения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7F023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4C322D" w:rsidRPr="00DC7734" w14:paraId="07F9421A" w14:textId="77777777" w:rsidTr="00C45405">
        <w:trPr>
          <w:trHeight w:val="16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4770E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улицы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847D9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связь жилой застройки с основными улицами</w:t>
            </w:r>
          </w:p>
        </w:tc>
      </w:tr>
      <w:tr w:rsidR="004C322D" w:rsidRPr="00DC7734" w14:paraId="30D1F7F4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99313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3BF925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4C322D" w:rsidRPr="00DC7734" w14:paraId="4348A434" w14:textId="77777777" w:rsidTr="00C45405">
        <w:trPr>
          <w:trHeight w:val="180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22915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Проезды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EAB25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14:paraId="54D02FBD" w14:textId="77777777" w:rsidR="001A5E22" w:rsidRDefault="001A5E22" w:rsidP="004C32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51C43F20" w14:textId="77777777" w:rsidR="001A5E22" w:rsidRDefault="001A5E22">
      <w:pPr>
        <w:suppressAutoHyphens w:val="0"/>
        <w:rPr>
          <w:lang w:eastAsia="ru-RU"/>
        </w:rPr>
      </w:pPr>
      <w:r>
        <w:br w:type="page"/>
      </w:r>
    </w:p>
    <w:p w14:paraId="70B683D1" w14:textId="77777777"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5460" w:type="pct"/>
        <w:tblInd w:w="-859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34"/>
        <w:gridCol w:w="859"/>
        <w:gridCol w:w="261"/>
        <w:gridCol w:w="900"/>
        <w:gridCol w:w="220"/>
        <w:gridCol w:w="964"/>
        <w:gridCol w:w="178"/>
        <w:gridCol w:w="900"/>
        <w:gridCol w:w="141"/>
        <w:gridCol w:w="910"/>
        <w:gridCol w:w="106"/>
        <w:gridCol w:w="995"/>
        <w:gridCol w:w="69"/>
        <w:gridCol w:w="994"/>
        <w:gridCol w:w="47"/>
        <w:gridCol w:w="1019"/>
      </w:tblGrid>
      <w:tr w:rsidR="004C322D" w:rsidRPr="00DC7734" w14:paraId="7E529F9D" w14:textId="77777777" w:rsidTr="00F6272C"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BD6E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сельских улиц и дорог 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A0E81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Расчетная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скорость движения, км/ч 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4715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Ширина полосы движения, м 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D6FF8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(суммарно в двух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AD7AF9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лениях</w:t>
            </w:r>
            <w:proofErr w:type="spellEnd"/>
            <w:r w:rsidRPr="00DC7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3824A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BA36F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радиус кривых в плане без виража, м 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A57CC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Наиболь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E67194F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продоль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442AA4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ный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уклон, ‰ 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ABFE1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EFF82D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E109D3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выпуклой кривой, м 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CB3D4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3BAC39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4AE93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вогнутой кривой, м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29D9B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пешехо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C5121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дной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части тротуара, м </w:t>
            </w:r>
          </w:p>
        </w:tc>
      </w:tr>
      <w:tr w:rsidR="004C322D" w:rsidRPr="00DC7734" w14:paraId="009318C8" w14:textId="77777777" w:rsidTr="00F6272C"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245E4" w14:textId="77777777" w:rsidR="004C322D" w:rsidRPr="00DC7734" w:rsidRDefault="004C322D" w:rsidP="00500CD8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001F69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1C1FB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3,5 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B94E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CCFA4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AB2A45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1923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1700 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389F9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0D33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1,5-2,25 </w:t>
            </w:r>
          </w:p>
        </w:tc>
      </w:tr>
      <w:tr w:rsidR="004C322D" w:rsidRPr="00DC7734" w14:paraId="71EF4A71" w14:textId="77777777" w:rsidTr="00F6272C"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A6E8D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Местные улицы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FCC0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3CFD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6A889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5BB0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4D6A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BC01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478F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149F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4C322D" w:rsidRPr="00DC7734" w14:paraId="2C0F004B" w14:textId="77777777" w:rsidTr="00F6272C"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7B65C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B8AB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35572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2,75 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DA11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9464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A96C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6D02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BE75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6F4E3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1,0 (</w:t>
            </w:r>
            <w:proofErr w:type="spellStart"/>
            <w:r w:rsidRPr="00DC7734">
              <w:rPr>
                <w:rFonts w:ascii="Times New Roman" w:hAnsi="Times New Roman" w:cs="Times New Roman"/>
              </w:rPr>
              <w:t>допус</w:t>
            </w:r>
            <w:proofErr w:type="spellEnd"/>
            <w:r w:rsidRPr="00DC7734">
              <w:rPr>
                <w:rFonts w:ascii="Times New Roman" w:hAnsi="Times New Roman" w:cs="Times New Roman"/>
              </w:rPr>
              <w:t>-</w:t>
            </w:r>
          </w:p>
          <w:p w14:paraId="687D5AB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0"/>
                <w:szCs w:val="20"/>
              </w:rPr>
              <w:t>кается устраивать с одной стороны)</w:t>
            </w:r>
          </w:p>
        </w:tc>
      </w:tr>
      <w:tr w:rsidR="004C322D" w:rsidRPr="00DC7734" w14:paraId="06D4F52C" w14:textId="77777777" w:rsidTr="00F6272C"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B0BD8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24C1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3CDF8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4,5 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8E09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DD04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D5F6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20A8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BA865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C0219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6272C" w:rsidRPr="00DC7734" w14:paraId="34DFD83E" w14:textId="77777777" w:rsidTr="00F6272C"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E80CB" w14:textId="77777777" w:rsidR="00F6272C" w:rsidRPr="00DC7734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Велосипедные дорожки</w:t>
            </w:r>
          </w:p>
        </w:tc>
      </w:tr>
      <w:tr w:rsidR="00F6272C" w:rsidRPr="00DC7734" w14:paraId="2792EA4C" w14:textId="77777777" w:rsidTr="00F6272C"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79CF7" w14:textId="77777777" w:rsidR="00F6272C" w:rsidRDefault="00F6272C" w:rsidP="00605958">
            <w:pPr>
              <w:pStyle w:val="af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стеснённых условиях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D6C6D" w14:textId="77777777" w:rsidR="00F6272C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54A05" w14:textId="77777777" w:rsidR="00F6272C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5730A" w14:textId="77777777" w:rsidR="00F6272C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B1C93" w14:textId="77777777" w:rsidR="00F6272C" w:rsidRPr="00DC7734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41A5B" w14:textId="77777777" w:rsidR="00F6272C" w:rsidRPr="00DC7734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50-70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83DEB7" w14:textId="77777777" w:rsidR="00F6272C" w:rsidRPr="00DC7734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3DB2A" w14:textId="77777777" w:rsidR="00F6272C" w:rsidRPr="00DC7734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B9514" w14:textId="77777777" w:rsidR="00F6272C" w:rsidRPr="00DC7734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F6272C" w:rsidRPr="00DC7734" w14:paraId="7C39AFA2" w14:textId="77777777" w:rsidTr="00F6272C"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32AC5" w14:textId="77777777" w:rsidR="00F6272C" w:rsidRDefault="00F6272C" w:rsidP="00605958">
            <w:pPr>
              <w:pStyle w:val="af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новом строительстве 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C9425" w14:textId="77777777" w:rsidR="00F6272C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C1B59" w14:textId="77777777" w:rsidR="00F6272C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5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1D8E1" w14:textId="77777777" w:rsidR="00F6272C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A2EBF" w14:textId="77777777" w:rsidR="00F6272C" w:rsidRPr="00DC7734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30-50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50045D" w14:textId="77777777" w:rsidR="00F6272C" w:rsidRPr="00DC7734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45FB7" w14:textId="77777777" w:rsidR="00F6272C" w:rsidRPr="00DC7734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8DA1A" w14:textId="77777777" w:rsidR="00F6272C" w:rsidRPr="00DC7734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40392" w14:textId="77777777" w:rsidR="00F6272C" w:rsidRPr="00DC7734" w:rsidRDefault="00F6272C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</w:tbl>
    <w:p w14:paraId="4C13D183" w14:textId="77777777" w:rsidR="00F6272C" w:rsidRPr="00DC7734" w:rsidRDefault="00F6272C" w:rsidP="00F6272C">
      <w:pPr>
        <w:pStyle w:val="afff8"/>
        <w:rPr>
          <w:rFonts w:ascii="Times New Roman" w:hAnsi="Times New Roman" w:cs="Times New Roman"/>
        </w:rPr>
      </w:pPr>
    </w:p>
    <w:p w14:paraId="31776419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Поперечный профиль улиц и дорог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14:paraId="4C47E0DB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конце проезжих частей тупиковых улиц и дорог следует устраивать площадки для разворота автомобилей и, при необходимости, средств общественного пассажирского транспорта.</w:t>
      </w:r>
    </w:p>
    <w:p w14:paraId="7C8A2039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На всех элементах УДС должно быть обеспечено расстояние видимости, достаточное для безопасного движения транспортных средств.</w:t>
      </w:r>
    </w:p>
    <w:p w14:paraId="4832CB90" w14:textId="3A4CDF5E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 нерегулируемых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перекрестках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и примыканиях улиц и дорог, а также на пешеходных переходах необходимо предусматривать треугольники видимости. Размеры сторон треугольника для условий "транспорт-транспорт" и для условий "пешеход-транспорт" должны быть определены по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>.</w:t>
      </w:r>
    </w:p>
    <w:p w14:paraId="5FB83CF6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14:paraId="07197A87" w14:textId="560401D2" w:rsidR="00F6272C" w:rsidRDefault="001A5E22" w:rsidP="00F6272C">
      <w:pPr>
        <w:widowControl w:val="0"/>
        <w:tabs>
          <w:tab w:val="left" w:pos="-3544"/>
        </w:tabs>
        <w:overflowPunct w:val="0"/>
        <w:autoSpaceDE w:val="0"/>
        <w:ind w:firstLine="554"/>
        <w:jc w:val="both"/>
        <w:rPr>
          <w:color w:val="000000"/>
        </w:rPr>
      </w:pPr>
      <w:r>
        <w:br w:type="page"/>
      </w:r>
      <w:r w:rsidR="00F6272C" w:rsidRPr="006560E5">
        <w:rPr>
          <w:rFonts w:eastAsia="TimesNewRoman"/>
          <w:color w:val="000000"/>
        </w:rPr>
        <w:lastRenderedPageBreak/>
        <w:t xml:space="preserve">Тротуары и велосипедные дорожки следует устраивать приподнятыми на </w:t>
      </w:r>
      <w:r w:rsidR="00F6272C" w:rsidRPr="006560E5">
        <w:rPr>
          <w:color w:val="000000"/>
        </w:rPr>
        <w:t xml:space="preserve">15 </w:t>
      </w:r>
      <w:r w:rsidR="00F6272C" w:rsidRPr="006560E5">
        <w:rPr>
          <w:rFonts w:eastAsia="TimesNewRoman"/>
          <w:color w:val="000000"/>
        </w:rPr>
        <w:t>см над уровнем проездов</w:t>
      </w:r>
      <w:r w:rsidR="00F6272C" w:rsidRPr="006560E5">
        <w:rPr>
          <w:color w:val="000000"/>
        </w:rPr>
        <w:t xml:space="preserve">. </w:t>
      </w:r>
      <w:r w:rsidR="00F6272C" w:rsidRPr="006560E5">
        <w:rPr>
          <w:rFonts w:eastAsia="TimesNewRoman"/>
          <w:color w:val="000000"/>
        </w:rPr>
        <w:t>Пересечения тротуаров и велосипедных дорожек с второстепенными проездами</w:t>
      </w:r>
      <w:r w:rsidR="00F6272C" w:rsidRPr="006560E5">
        <w:rPr>
          <w:color w:val="000000"/>
        </w:rPr>
        <w:t xml:space="preserve">, </w:t>
      </w:r>
      <w:r w:rsidR="00F6272C" w:rsidRPr="006560E5">
        <w:rPr>
          <w:rFonts w:eastAsia="TimesNewRoman"/>
          <w:color w:val="000000"/>
        </w:rPr>
        <w:t xml:space="preserve">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</w:t>
      </w:r>
      <w:r w:rsidR="00F6272C" w:rsidRPr="006560E5">
        <w:rPr>
          <w:color w:val="000000"/>
        </w:rPr>
        <w:t xml:space="preserve">1,5 </w:t>
      </w:r>
      <w:r w:rsidR="00F6272C" w:rsidRPr="006560E5">
        <w:rPr>
          <w:rFonts w:eastAsia="TimesNewRoman"/>
          <w:color w:val="000000"/>
        </w:rPr>
        <w:t xml:space="preserve">и </w:t>
      </w:r>
      <w:r w:rsidR="00F6272C" w:rsidRPr="006560E5">
        <w:rPr>
          <w:color w:val="000000"/>
        </w:rPr>
        <w:t xml:space="preserve">3 </w:t>
      </w:r>
      <w:r w:rsidR="00F6272C" w:rsidRPr="006560E5">
        <w:rPr>
          <w:rFonts w:eastAsia="TimesNewRoman"/>
          <w:color w:val="000000"/>
        </w:rPr>
        <w:t>м</w:t>
      </w:r>
      <w:r w:rsidR="00F6272C" w:rsidRPr="006560E5">
        <w:rPr>
          <w:color w:val="000000"/>
        </w:rPr>
        <w:t>.</w:t>
      </w:r>
    </w:p>
    <w:p w14:paraId="19378D00" w14:textId="77777777" w:rsidR="000F7279" w:rsidRPr="0065102B" w:rsidRDefault="000F7279" w:rsidP="000F7279">
      <w:pPr>
        <w:widowControl w:val="0"/>
        <w:tabs>
          <w:tab w:val="left" w:pos="-3544"/>
        </w:tabs>
        <w:overflowPunct w:val="0"/>
        <w:autoSpaceDE w:val="0"/>
        <w:ind w:firstLine="554"/>
        <w:jc w:val="both"/>
      </w:pPr>
      <w:r w:rsidRPr="0065102B">
        <w:t>В условия</w:t>
      </w:r>
      <w:r>
        <w:t>х</w:t>
      </w:r>
      <w:r w:rsidRPr="0065102B">
        <w:t xml:space="preserve"> реконструкции улично-дорожной сети на территории исторически сложившихся районов допускается организация </w:t>
      </w:r>
      <w:proofErr w:type="spellStart"/>
      <w:r w:rsidRPr="0065102B">
        <w:t>совмещенных</w:t>
      </w:r>
      <w:proofErr w:type="spellEnd"/>
      <w:r w:rsidRPr="0065102B">
        <w:t xml:space="preserve"> велосипедных и пешеходных дорожек, тротуаров при наличии соответствующих знаков и разметки.</w:t>
      </w:r>
    </w:p>
    <w:p w14:paraId="0328E609" w14:textId="77777777" w:rsidR="000F7279" w:rsidRDefault="000F7279" w:rsidP="000F7279">
      <w:pPr>
        <w:pStyle w:val="formattext"/>
        <w:spacing w:before="0" w:after="0"/>
        <w:jc w:val="both"/>
        <w:textAlignment w:val="baseline"/>
        <w:rPr>
          <w:color w:val="444444"/>
          <w:lang w:eastAsia="ru-RU"/>
        </w:rPr>
      </w:pPr>
      <w:r>
        <w:rPr>
          <w:color w:val="000000"/>
        </w:rPr>
        <w:t xml:space="preserve">* </w:t>
      </w:r>
      <w:r w:rsidRPr="0065102B">
        <w:rPr>
          <w:color w:val="000000"/>
        </w:rPr>
        <w:t>При проектировании</w:t>
      </w:r>
      <w:r>
        <w:rPr>
          <w:color w:val="000000"/>
        </w:rPr>
        <w:t xml:space="preserve"> </w:t>
      </w:r>
      <w:r w:rsidRPr="0065102B">
        <w:rPr>
          <w:color w:val="000000"/>
        </w:rPr>
        <w:t xml:space="preserve">пешеходных и велосипедных дорожек на автомобильных дорогах общего пользования руководствоваться </w:t>
      </w:r>
      <w:r w:rsidRPr="0065102B">
        <w:rPr>
          <w:color w:val="444444"/>
          <w:kern w:val="0"/>
          <w:lang w:eastAsia="ru-RU"/>
        </w:rPr>
        <w:t xml:space="preserve">СТ 33150-2014 </w:t>
      </w:r>
      <w:r w:rsidRPr="0065102B">
        <w:rPr>
          <w:color w:val="444444"/>
          <w:lang w:eastAsia="ru-RU"/>
        </w:rPr>
        <w:t>Дороги автомобильные общего пользования</w:t>
      </w:r>
      <w:r>
        <w:rPr>
          <w:color w:val="444444"/>
          <w:lang w:eastAsia="ru-RU"/>
        </w:rPr>
        <w:t>, проектирование пешеходных и велосипедных дорожек, Приказом Министерства строительства и дорожного хозяйства Республики Коми от 30 июня 2020 года № 268-ОД «Об утверждении Региональных нормативов градостроительного проектирования Республики Коми».</w:t>
      </w:r>
    </w:p>
    <w:p w14:paraId="777E337A" w14:textId="77777777" w:rsidR="00F6272C" w:rsidRPr="006560E5" w:rsidRDefault="00F6272C" w:rsidP="00F6272C">
      <w:pPr>
        <w:autoSpaceDE w:val="0"/>
        <w:ind w:firstLine="540"/>
        <w:jc w:val="both"/>
        <w:rPr>
          <w:color w:val="000000"/>
          <w:sz w:val="28"/>
        </w:rPr>
      </w:pPr>
    </w:p>
    <w:p w14:paraId="5B17B025" w14:textId="77777777" w:rsidR="00E979BD" w:rsidRPr="00DC7734" w:rsidRDefault="00BD19AE" w:rsidP="00880945">
      <w:pPr>
        <w:pStyle w:val="1"/>
        <w:ind w:left="0" w:firstLine="0"/>
        <w:rPr>
          <w:sz w:val="24"/>
          <w:szCs w:val="24"/>
        </w:rPr>
      </w:pPr>
      <w:bookmarkStart w:id="20" w:name="_Toc505848746"/>
      <w:r w:rsidRPr="00DC7734">
        <w:rPr>
          <w:sz w:val="24"/>
          <w:szCs w:val="24"/>
        </w:rPr>
        <w:t xml:space="preserve">9. РАСЧЕТНЫЕ ПОКАЗАТЕЛИ, УСТАНАВЛИВАЕМЫЕ ДЛЯ ОБЪЕКТОВ МЕСТНОГО ЗНАЧЕНИЯ </w:t>
      </w:r>
      <w:r w:rsidR="00E979BD" w:rsidRPr="00DC7734">
        <w:rPr>
          <w:sz w:val="24"/>
          <w:szCs w:val="24"/>
        </w:rPr>
        <w:t>ИМЕЮЩИХ ПРОМЫШЛЕННОЕ И КОММУНАЛЬНО-СКЛАДСКОЕ НАЗНАЧЕНИЕ</w:t>
      </w:r>
      <w:r w:rsidR="00130162" w:rsidRPr="00DC7734">
        <w:rPr>
          <w:sz w:val="24"/>
          <w:szCs w:val="24"/>
        </w:rPr>
        <w:t>,</w:t>
      </w:r>
      <w:r w:rsidR="00E979BD" w:rsidRPr="00DC7734">
        <w:rPr>
          <w:sz w:val="24"/>
          <w:szCs w:val="24"/>
        </w:rPr>
        <w:t xml:space="preserve"> </w:t>
      </w:r>
      <w:r w:rsidR="00130162" w:rsidRPr="00DC7734">
        <w:rPr>
          <w:sz w:val="24"/>
          <w:szCs w:val="24"/>
        </w:rPr>
        <w:t>СЕЛЬСКОГО ХОЗЯЙСТВА</w:t>
      </w:r>
      <w:bookmarkEnd w:id="20"/>
    </w:p>
    <w:p w14:paraId="36CD5F66" w14:textId="77777777" w:rsidR="00880945" w:rsidRPr="00DC7734" w:rsidRDefault="00880945" w:rsidP="00880945"/>
    <w:p w14:paraId="7FD18B5E" w14:textId="77777777" w:rsidR="004C322D" w:rsidRPr="00DC7734" w:rsidRDefault="004C322D" w:rsidP="003801EB">
      <w:pPr>
        <w:shd w:val="clear" w:color="auto" w:fill="FFFFFF"/>
        <w:suppressAutoHyphens w:val="0"/>
        <w:ind w:firstLine="480"/>
        <w:jc w:val="both"/>
      </w:pPr>
      <w:r w:rsidRPr="00DC7734">
        <w:t>Объекты , имеющих промышленное и коммунально-складское значение, объекты сельскохозяйственного</w:t>
      </w:r>
      <w:r w:rsidR="00CD1099" w:rsidRPr="00DC7734">
        <w:t xml:space="preserve"> </w:t>
      </w:r>
      <w:r w:rsidRPr="00DC7734">
        <w:t>назначения для сельских поселений объединены в</w:t>
      </w:r>
      <w:r w:rsidR="00CD1099" w:rsidRPr="00DC7734">
        <w:t xml:space="preserve"> </w:t>
      </w:r>
      <w:r w:rsidRPr="00DC7734">
        <w:t>производственную зону.</w:t>
      </w:r>
    </w:p>
    <w:p w14:paraId="24DC81A6" w14:textId="77777777" w:rsidR="004C322D" w:rsidRPr="00DC7734" w:rsidRDefault="004C322D" w:rsidP="003801EB">
      <w:pPr>
        <w:shd w:val="clear" w:color="auto" w:fill="FFFFFF"/>
        <w:suppressAutoHyphens w:val="0"/>
        <w:ind w:firstLine="480"/>
        <w:jc w:val="both"/>
        <w:rPr>
          <w:lang w:eastAsia="ru-RU"/>
        </w:rPr>
      </w:pPr>
      <w:r w:rsidRPr="00DC7734">
        <w:t xml:space="preserve"> </w:t>
      </w:r>
      <w:r w:rsidRPr="00DC7734">
        <w:rPr>
          <w:lang w:eastAsia="ru-RU"/>
        </w:rPr>
        <w:t>В состав производственных зон могут включаться:</w:t>
      </w:r>
      <w:r w:rsidRPr="00DC7734">
        <w:rPr>
          <w:lang w:eastAsia="ru-RU"/>
        </w:rPr>
        <w:br/>
        <w:t>- 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  <w:r w:rsidRPr="00DC7734">
        <w:rPr>
          <w:lang w:eastAsia="ru-RU"/>
        </w:rPr>
        <w:br/>
        <w:t>- 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  <w:r w:rsidRPr="00DC7734">
        <w:rPr>
          <w:lang w:eastAsia="ru-RU"/>
        </w:rPr>
        <w:br/>
        <w:t>- иные виды производственной (научно-производственные зоны), инженерной и транспортной инфраструктур.</w:t>
      </w:r>
      <w:r w:rsidRPr="00DC7734">
        <w:rPr>
          <w:lang w:eastAsia="ru-RU"/>
        </w:rPr>
        <w:br/>
      </w:r>
    </w:p>
    <w:p w14:paraId="3A667161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инфраструктуры.</w:t>
      </w:r>
    </w:p>
    <w:p w14:paraId="0718794C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F21108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территории различаются по параметрам размещения производств:</w:t>
      </w:r>
    </w:p>
    <w:p w14:paraId="71843120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класса вредности производства - I, II, III, IV, V классы (по убыванию вредности);</w:t>
      </w:r>
    </w:p>
    <w:p w14:paraId="775D94EE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величины занимаемой территории:</w:t>
      </w:r>
    </w:p>
    <w:p w14:paraId="5C27557C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0,5 га; 0,5 - 5,0 га; 5,0 - 25,0 га (участок); 25,0 - 200,0 га и более (зона);</w:t>
      </w:r>
    </w:p>
    <w:p w14:paraId="6C076CF5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интенсивности использования территории:</w:t>
      </w:r>
    </w:p>
    <w:p w14:paraId="73EBD6F5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плотности застройки (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/га) - 25000 - 30000; 10000 - 20000; менее 10000,</w:t>
      </w:r>
    </w:p>
    <w:p w14:paraId="39A25AD5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коэффициенту застройки (процент </w:t>
      </w:r>
      <w:proofErr w:type="spellStart"/>
      <w:r w:rsidRPr="00DC7734">
        <w:rPr>
          <w:rFonts w:ascii="Times New Roman" w:hAnsi="Times New Roman"/>
          <w:sz w:val="24"/>
          <w:szCs w:val="24"/>
        </w:rPr>
        <w:t>застроенности</w:t>
      </w:r>
      <w:proofErr w:type="spellEnd"/>
      <w:r w:rsidRPr="00DC7734">
        <w:rPr>
          <w:rFonts w:ascii="Times New Roman" w:hAnsi="Times New Roman"/>
          <w:sz w:val="24"/>
          <w:szCs w:val="24"/>
        </w:rPr>
        <w:t>) - 0,4 - 0,5; 0,3 - 0,4; менее 0,3;</w:t>
      </w:r>
    </w:p>
    <w:p w14:paraId="24837186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грузооборота (принимается по большему из двух грузопотоков - прибытия или отправления):</w:t>
      </w:r>
    </w:p>
    <w:p w14:paraId="61A6FAD8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автомобилей/сутки - до 2; от 2 до 40; более 40,</w:t>
      </w:r>
    </w:p>
    <w:p w14:paraId="5DF21027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тонн в год - 40; от 40 до 100 тыс.; более 100 тыс.;</w:t>
      </w:r>
    </w:p>
    <w:p w14:paraId="2A628049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потребляемых ресурсов:</w:t>
      </w:r>
    </w:p>
    <w:p w14:paraId="1FE03B60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водопотребление (тыс. </w:t>
      </w:r>
      <w:proofErr w:type="spellStart"/>
      <w:r w:rsidRPr="00DC7734">
        <w:rPr>
          <w:rFonts w:ascii="Times New Roman" w:hAnsi="Times New Roman"/>
          <w:sz w:val="24"/>
          <w:szCs w:val="24"/>
        </w:rPr>
        <w:t>куб.м</w:t>
      </w:r>
      <w:proofErr w:type="spellEnd"/>
      <w:r w:rsidRPr="00DC7734">
        <w:rPr>
          <w:rFonts w:ascii="Times New Roman" w:hAnsi="Times New Roman"/>
          <w:sz w:val="24"/>
          <w:szCs w:val="24"/>
        </w:rPr>
        <w:t>/сутки) - до 5; от 5 до 20; более 20,</w:t>
      </w:r>
    </w:p>
    <w:p w14:paraId="785296F5" w14:textId="77777777" w:rsidR="004C322D" w:rsidRPr="00DC7734" w:rsidRDefault="004C322D" w:rsidP="004C322D">
      <w:pPr>
        <w:pStyle w:val="a0"/>
      </w:pPr>
      <w:r w:rsidRPr="00DC7734">
        <w:t>теплопотребление (Гкал/час) - до 5; от 5 до 20; более 20.</w:t>
      </w:r>
    </w:p>
    <w:p w14:paraId="137620FB" w14:textId="77777777" w:rsidR="004C322D" w:rsidRPr="00DC7734" w:rsidRDefault="004C322D" w:rsidP="004C322D">
      <w:pPr>
        <w:pStyle w:val="a0"/>
        <w:rPr>
          <w:b/>
        </w:rPr>
      </w:pPr>
    </w:p>
    <w:p w14:paraId="35DBE6EB" w14:textId="77777777" w:rsidR="004C322D" w:rsidRPr="00DC7734" w:rsidRDefault="004C322D" w:rsidP="004C322D">
      <w:pPr>
        <w:pStyle w:val="a0"/>
        <w:rPr>
          <w:b/>
        </w:rPr>
      </w:pPr>
      <w:r w:rsidRPr="00DC7734"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14:paraId="5036A5E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14:paraId="5B8680C7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зоны.</w:t>
      </w:r>
      <w:r w:rsidRPr="00DC7734">
        <w:rPr>
          <w:rFonts w:ascii="Times New Roman" w:hAnsi="Times New Roman"/>
          <w:b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Сельскохозяйственные предприятия составляет большую долю производственных зон.</w:t>
      </w:r>
    </w:p>
    <w:p w14:paraId="52073C8A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Плотность застройки площадок сельскохозяйственных предприятий следует принимать по </w:t>
      </w:r>
      <w:r w:rsidR="00672546" w:rsidRPr="00DC7734">
        <w:rPr>
          <w:rFonts w:ascii="Times New Roman" w:hAnsi="Times New Roman"/>
          <w:sz w:val="24"/>
          <w:szCs w:val="24"/>
        </w:rPr>
        <w:t xml:space="preserve">СП 19.13330.2011 </w:t>
      </w:r>
      <w:r w:rsidR="005803E2" w:rsidRPr="00DC7734">
        <w:rPr>
          <w:rFonts w:ascii="Times New Roman" w:hAnsi="Times New Roman"/>
          <w:sz w:val="24"/>
          <w:szCs w:val="24"/>
        </w:rPr>
        <w:t>«</w:t>
      </w:r>
      <w:r w:rsidRPr="00DC7734">
        <w:rPr>
          <w:rFonts w:ascii="Times New Roman" w:hAnsi="Times New Roman"/>
          <w:sz w:val="24"/>
          <w:szCs w:val="24"/>
        </w:rPr>
        <w:t>СНиП II-97</w:t>
      </w:r>
      <w:r w:rsidR="005803E2" w:rsidRPr="00DC7734">
        <w:rPr>
          <w:rFonts w:ascii="Times New Roman" w:hAnsi="Times New Roman"/>
          <w:sz w:val="24"/>
          <w:szCs w:val="24"/>
        </w:rPr>
        <w:t>-76* Генеральные планы сельскохозяйственных предприятий»</w:t>
      </w:r>
      <w:r w:rsidRPr="00DC7734">
        <w:rPr>
          <w:rFonts w:ascii="Times New Roman" w:hAnsi="Times New Roman"/>
          <w:sz w:val="24"/>
          <w:szCs w:val="24"/>
        </w:rPr>
        <w:t>, исходя из санитарных, ветеринарных и противопожарных требований и норм технологического проектирования.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промышленной зоны.</w:t>
      </w:r>
    </w:p>
    <w:p w14:paraId="7AAA69B3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Долю озеленения территории предприятий следует принимать не менее 20%.</w:t>
      </w:r>
    </w:p>
    <w:p w14:paraId="76A5E39F" w14:textId="77777777" w:rsidR="004C322D" w:rsidRPr="00DC7734" w:rsidRDefault="004C322D" w:rsidP="004C322D">
      <w:pPr>
        <w:pStyle w:val="a0"/>
        <w:rPr>
          <w:b/>
        </w:rPr>
      </w:pPr>
      <w:r w:rsidRPr="00DC7734">
        <w:t>При размещении предприятий и других производственных объектов необходимо выполнять требования охраны окружающей среды: мероприятия по исключению загрязнения почв, поверхностных и подземных вод, атмосферного воздуха, восстановлению природной среды, рациональному использованию природных ресурсов, обеспечению экологической безопасности.</w:t>
      </w:r>
    </w:p>
    <w:p w14:paraId="551A44AB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</w:t>
      </w:r>
      <w:proofErr w:type="spellStart"/>
      <w:r w:rsidRPr="00DC7734">
        <w:rPr>
          <w:rFonts w:ascii="Times New Roman" w:hAnsi="Times New Roman"/>
          <w:sz w:val="24"/>
          <w:szCs w:val="24"/>
        </w:rPr>
        <w:t>водоемам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 согласованию с региональными органами по регулированию использования и охране поверхностных вод. Число и </w:t>
      </w:r>
      <w:proofErr w:type="spellStart"/>
      <w:r w:rsidRPr="00DC7734">
        <w:rPr>
          <w:rFonts w:ascii="Times New Roman" w:hAnsi="Times New Roman"/>
          <w:sz w:val="24"/>
          <w:szCs w:val="24"/>
        </w:rPr>
        <w:t>протяженность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примыканий площадок предприятий к водным объектам должны быть минимальными.</w:t>
      </w:r>
    </w:p>
    <w:p w14:paraId="6BC94257" w14:textId="77777777" w:rsidR="004C322D" w:rsidRPr="00DC7734" w:rsidRDefault="004C322D" w:rsidP="004C322D">
      <w:pPr>
        <w:pStyle w:val="a0"/>
        <w:rPr>
          <w:b/>
        </w:rPr>
      </w:pPr>
      <w:r w:rsidRPr="00DC7734">
        <w:t>Размещение на прибрежных участках водных объектов складов минеральных удобрений, химических средств защиты растений, животноводческих и птицеводческих и других сельскохозяйственных предприятий запрещается.</w:t>
      </w:r>
    </w:p>
    <w:p w14:paraId="2302E4DD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санитарно-защитных зон (СЗЗ) производственных и сельскохозяйственных предприятий и санитарные разрывы до жилой застройки устанавливаются в соответствии с требованиями </w:t>
      </w:r>
      <w:hyperlink r:id="rId12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>.</w:t>
      </w:r>
    </w:p>
    <w:p w14:paraId="4112C36F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Производственные объекты, требующие больших санитарно-защитных зон, следует размещать в наиболее </w:t>
      </w:r>
      <w:proofErr w:type="spellStart"/>
      <w:r w:rsidRPr="00DC7734">
        <w:rPr>
          <w:rFonts w:ascii="Times New Roman" w:hAnsi="Times New Roman"/>
          <w:sz w:val="24"/>
          <w:szCs w:val="24"/>
        </w:rPr>
        <w:t>отдаленной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вредности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требований </w:t>
      </w:r>
      <w:hyperlink r:id="rId13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 xml:space="preserve"> и могут быть размещены объекты, строительство которых допускается на территории этих зон. Перечень объектов, которые допускается размещать в пределах СЗЗ, указан в </w:t>
      </w:r>
      <w:hyperlink r:id="rId14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 xml:space="preserve">, к ним относятся, прежде всего, коммунально-складские объекты, за исключением складов и хранилищ пищевых продуктов. Санитарно-защитная зона или </w:t>
      </w:r>
      <w:proofErr w:type="spellStart"/>
      <w:r w:rsidRPr="00DC7734">
        <w:rPr>
          <w:rFonts w:ascii="Times New Roman" w:hAnsi="Times New Roman"/>
          <w:sz w:val="24"/>
          <w:szCs w:val="24"/>
        </w:rPr>
        <w:t>ее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часть не может рассматриваться как резервная территория и использоваться для расширения промышленной площадки, а также перспективного развития жилых зон.</w:t>
      </w:r>
    </w:p>
    <w:p w14:paraId="07E0484D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При размещении производственных объектов необходимо предусматривать меры по исключению загрязнения почв, поверхностных и подземных вод, атмосферного воздуха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требований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природоохранных мероприятий в состав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исходных данных входят:</w:t>
      </w:r>
    </w:p>
    <w:p w14:paraId="424276AF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материалы комплексных исследований природных условий (климатических, гидрологических, экологических, лесорастительных, почвенных, инженерно-</w:t>
      </w:r>
      <w:r w:rsidRPr="00DC7734">
        <w:rPr>
          <w:rFonts w:ascii="Times New Roman" w:hAnsi="Times New Roman"/>
          <w:sz w:val="24"/>
          <w:szCs w:val="24"/>
        </w:rPr>
        <w:lastRenderedPageBreak/>
        <w:t>геологических, гидротехнических и т.д.);</w:t>
      </w:r>
    </w:p>
    <w:p w14:paraId="0ACFE0B5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инженерно-геологическая оценка осваиваемой территории;</w:t>
      </w:r>
    </w:p>
    <w:p w14:paraId="63EC3E04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оценка воздействия проектируемых объектов на окружающую среду (ОВОС);</w:t>
      </w:r>
    </w:p>
    <w:p w14:paraId="79141D7B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прогноз изменений инженерно-геологических и экологических условий осваиваемой территории.</w:t>
      </w:r>
    </w:p>
    <w:p w14:paraId="13BBE575" w14:textId="77777777" w:rsidR="004C322D" w:rsidRPr="00DC7734" w:rsidRDefault="004C322D" w:rsidP="004C322D">
      <w:pPr>
        <w:pStyle w:val="a0"/>
      </w:pPr>
    </w:p>
    <w:p w14:paraId="2A5E7107" w14:textId="77777777" w:rsidR="004C322D" w:rsidRPr="00DC7734" w:rsidRDefault="004C322D" w:rsidP="004C322D">
      <w:pPr>
        <w:ind w:firstLine="709"/>
        <w:rPr>
          <w:b/>
        </w:rPr>
      </w:pPr>
      <w:r w:rsidRPr="00DC7734">
        <w:t>Противопожарные расстояния между производственными зданиями сельскохозяйственных предприятий следует принимать в соответствии СП 18.13330.2011 Генеральные планы промышленных предприятий. СП 19.13330.2011 Генеральные планы сельскохозяйственных предприятий .</w:t>
      </w:r>
    </w:p>
    <w:p w14:paraId="0422E3E0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498CC30B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Коммунально-складскую</w:t>
      </w:r>
      <w:r w:rsidRPr="00DC7734">
        <w:rPr>
          <w:rFonts w:ascii="Times New Roman" w:hAnsi="Times New Roman"/>
          <w:sz w:val="24"/>
          <w:szCs w:val="24"/>
        </w:rPr>
        <w:t xml:space="preserve"> часть производственной зоны составляют объекты инженерной инфраструктуры, склады </w:t>
      </w:r>
      <w:proofErr w:type="spellStart"/>
      <w:r w:rsidRPr="00DC7734">
        <w:rPr>
          <w:rFonts w:ascii="Times New Roman" w:hAnsi="Times New Roman"/>
          <w:sz w:val="24"/>
          <w:szCs w:val="24"/>
        </w:rPr>
        <w:t>общетоварные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и специализированные (картофеле- и овощехранилища, фруктохранилища, холодильники).</w:t>
      </w:r>
    </w:p>
    <w:p w14:paraId="38235F74" w14:textId="77777777" w:rsidR="004C322D" w:rsidRPr="00DC7734" w:rsidRDefault="004C322D" w:rsidP="004C322D"/>
    <w:p w14:paraId="4011B28B" w14:textId="77777777" w:rsidR="004C322D" w:rsidRPr="00DC7734" w:rsidRDefault="004C322D" w:rsidP="004C322D">
      <w:pPr>
        <w:rPr>
          <w:b/>
        </w:rPr>
      </w:pPr>
      <w:r w:rsidRPr="00DC7734">
        <w:rPr>
          <w:b/>
        </w:rPr>
        <w:t xml:space="preserve">Санитарно-защитные зоны от промышленных и коммунально-складских предприятий </w:t>
      </w:r>
    </w:p>
    <w:p w14:paraId="01FB4A54" w14:textId="77777777" w:rsidR="004C322D" w:rsidRPr="00DC7734" w:rsidRDefault="004C322D" w:rsidP="00624686">
      <w:pPr>
        <w:spacing w:after="120"/>
        <w:jc w:val="right"/>
      </w:pPr>
      <w:r w:rsidRPr="00DC7734">
        <w:t xml:space="preserve"> Таблица</w:t>
      </w:r>
      <w:r w:rsidR="00624686" w:rsidRPr="00DC7734">
        <w:t xml:space="preserve"> </w:t>
      </w:r>
      <w:r w:rsidR="00E00A68" w:rsidRPr="00DC7734">
        <w:t>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6075"/>
        <w:gridCol w:w="2087"/>
      </w:tblGrid>
      <w:tr w:rsidR="004C322D" w:rsidRPr="00DC7734" w14:paraId="041E018E" w14:textId="77777777" w:rsidTr="00624686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251A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CD8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Наименование предприятия,</w:t>
            </w:r>
          </w:p>
          <w:p w14:paraId="2B3CA65E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D34" w14:textId="77777777" w:rsidR="004C322D" w:rsidRPr="00DC7734" w:rsidRDefault="004C322D" w:rsidP="008431E0">
            <w:pPr>
              <w:ind w:right="-42" w:firstLine="293"/>
              <w:jc w:val="center"/>
            </w:pPr>
            <w:r w:rsidRPr="00DC7734">
              <w:t>Размер СЗЗ, м</w:t>
            </w:r>
          </w:p>
        </w:tc>
      </w:tr>
      <w:tr w:rsidR="004C322D" w:rsidRPr="00DC7734" w14:paraId="7CD1992E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5A03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C20" w14:textId="77777777" w:rsidR="004C322D" w:rsidRPr="00DC7734" w:rsidRDefault="004C322D" w:rsidP="00DF097F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лесопильные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4297" w14:textId="77777777" w:rsidR="004C322D" w:rsidRPr="00DC7734" w:rsidRDefault="004C322D" w:rsidP="008431E0">
            <w:pPr>
              <w:ind w:right="77"/>
              <w:jc w:val="center"/>
            </w:pPr>
            <w:r w:rsidRPr="00DC7734">
              <w:t>100</w:t>
            </w:r>
          </w:p>
        </w:tc>
      </w:tr>
      <w:tr w:rsidR="004C322D" w:rsidRPr="00DC7734" w14:paraId="76C8509B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35C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776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Деревообрабатывающее производство,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5B2" w14:textId="77777777" w:rsidR="004C322D" w:rsidRPr="00DC7734" w:rsidRDefault="004C322D" w:rsidP="008431E0">
            <w:pPr>
              <w:ind w:right="77"/>
              <w:jc w:val="center"/>
              <w:rPr>
                <w:lang w:val="en-US"/>
              </w:rPr>
            </w:pPr>
            <w:r w:rsidRPr="00DC7734">
              <w:rPr>
                <w:lang w:val="en-US"/>
              </w:rPr>
              <w:t>300</w:t>
            </w:r>
          </w:p>
        </w:tc>
      </w:tr>
      <w:tr w:rsidR="004C322D" w:rsidRPr="00DC7734" w14:paraId="787AF3B7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4D6E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05F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DF097F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(мясоперерабатывающие, консервные, рыбокоптильные производства методом холодного и горячего копчения)–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649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222B3C43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256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4A7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(хлебопекарные, молочные и маслобойные,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421D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20F2933F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534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D4F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EE80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7565CD14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D59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216B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Фермы крупного рогатого скота более 100 и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менее 1200 голов (всех специализаций), фермы коневодческие, овцеводческие на 5-30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тыс.голов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,. птицеводческие до 100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тыс.кур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-несушек и до 1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млн.бройлеров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зверофермы 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E7A8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4808D678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92E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FBA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Тепличные и парниковые хозяйства, хозяйства с содержанием животных (свинарники, коровники, питомники, конюшни, зверофермы) до 100 голов -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3945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1FAB0B18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199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228E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6F5C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2D5836EA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60E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C16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14:paraId="37007B5B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10DA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44B627B6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FEF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DE5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Кладбища смешанного и традиционного захоронения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площадью 10 и менее га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B44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lastRenderedPageBreak/>
              <w:t>100</w:t>
            </w:r>
          </w:p>
        </w:tc>
      </w:tr>
      <w:tr w:rsidR="004C322D" w:rsidRPr="00DC7734" w14:paraId="5F97FC81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9F3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808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Котельные, ТЭЦ,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*</w:t>
            </w:r>
            <w:r w:rsidR="00C45405"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30E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25B597E7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AC5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5B7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 для заправки транспортных средств жидким и газовым моторным топливом, мойка автомобилей с количеством постов от 2 до5,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1167" w14:textId="77777777" w:rsidR="004C322D" w:rsidRPr="00DC7734" w:rsidRDefault="004C322D" w:rsidP="008431E0">
            <w:pPr>
              <w:ind w:left="-108"/>
              <w:jc w:val="center"/>
            </w:pPr>
            <w:r w:rsidRPr="00DC7734">
              <w:t>100</w:t>
            </w:r>
          </w:p>
        </w:tc>
      </w:tr>
      <w:tr w:rsidR="004C322D" w:rsidRPr="00DC7734" w14:paraId="25682543" w14:textId="77777777" w:rsidTr="00624686">
        <w:trPr>
          <w:trHeight w:val="1491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995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99A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5EF" w14:textId="77777777" w:rsidR="004C322D" w:rsidRPr="00DC7734" w:rsidRDefault="004C322D" w:rsidP="008431E0">
            <w:pPr>
              <w:ind w:left="-108"/>
              <w:jc w:val="center"/>
            </w:pPr>
            <w:r w:rsidRPr="00DC7734">
              <w:t>50</w:t>
            </w:r>
          </w:p>
        </w:tc>
      </w:tr>
      <w:tr w:rsidR="004C322D" w:rsidRPr="00DC7734" w14:paraId="16D2DF29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11A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A0B" w14:textId="77777777" w:rsidR="004C322D" w:rsidRPr="00DC7734" w:rsidRDefault="004C322D" w:rsidP="006A39DE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Площадка временного складирования Т</w:t>
            </w:r>
            <w:r w:rsidR="006A39DE" w:rsidRPr="00DC7734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О мусороперегрузочные станции,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94B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468954CA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E45D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DAA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9057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1000</w:t>
            </w:r>
          </w:p>
        </w:tc>
      </w:tr>
      <w:tr w:rsidR="004C322D" w:rsidRPr="00DC7734" w14:paraId="46E08BF9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48A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CBA" w14:textId="77777777" w:rsidR="004C322D" w:rsidRPr="00DC7734" w:rsidRDefault="004C322D" w:rsidP="008431E0">
            <w:pPr>
              <w:pStyle w:val="34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Полигоны по размещению, обезвреживанию, захоронению токсичных отходов производства и потребления 3 - 4 классов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B70E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500</w:t>
            </w:r>
          </w:p>
        </w:tc>
      </w:tr>
    </w:tbl>
    <w:p w14:paraId="2F669AE9" w14:textId="77777777" w:rsidR="004C322D" w:rsidRPr="00DC7734" w:rsidRDefault="004C322D" w:rsidP="00454163">
      <w:pPr>
        <w:pStyle w:val="a0"/>
        <w:jc w:val="both"/>
      </w:pPr>
      <w:r w:rsidRPr="00DC7734">
        <w:t>*Для котельных тепловой</w:t>
      </w:r>
      <w:r w:rsidR="00CD1099" w:rsidRPr="00DC7734">
        <w:t xml:space="preserve"> </w:t>
      </w:r>
      <w:r w:rsidRPr="00DC7734">
        <w:t xml:space="preserve">мощностью менее 200 Гкал, работающих на </w:t>
      </w:r>
      <w:proofErr w:type="spellStart"/>
      <w:r w:rsidRPr="00DC7734">
        <w:t>твердом</w:t>
      </w:r>
      <w:proofErr w:type="spellEnd"/>
      <w:r w:rsidRPr="00DC7734">
        <w:t>, жидком и газообразном топливе, размер санитарно-защитной зоны устанавливается в каждом конкретном случае на основании</w:t>
      </w:r>
      <w:r w:rsidR="00CD1099" w:rsidRPr="00DC7734">
        <w:t xml:space="preserve"> </w:t>
      </w:r>
      <w:r w:rsidRPr="00DC7734">
        <w:t>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14:paraId="0E51B31D" w14:textId="77777777" w:rsidR="004C322D" w:rsidRPr="00DC7734" w:rsidRDefault="004C322D" w:rsidP="00454163">
      <w:pPr>
        <w:pStyle w:val="affc"/>
        <w:spacing w:line="240" w:lineRule="auto"/>
        <w:ind w:firstLine="0"/>
      </w:pPr>
      <w:r w:rsidRPr="00DC7734">
        <w:t>**Для промышленных объектов по добыче природного газа с высоким содержанием сероводорода (более 1,5 - 3 %) и меркаптанов, размер СЗЗ устанавливается не менее 5000 м, а при содержании сероводорода 20 и более % - до 8000 м.</w:t>
      </w:r>
    </w:p>
    <w:p w14:paraId="6F512A89" w14:textId="77777777" w:rsidR="004C322D" w:rsidRPr="00DC7734" w:rsidRDefault="004C322D" w:rsidP="004C322D">
      <w:pPr>
        <w:ind w:firstLine="709"/>
      </w:pPr>
    </w:p>
    <w:p w14:paraId="17D9C328" w14:textId="77777777" w:rsidR="004C322D" w:rsidRPr="00DC7734" w:rsidRDefault="004C322D" w:rsidP="004C322D">
      <w:pPr>
        <w:ind w:firstLine="709"/>
      </w:pPr>
      <w:r w:rsidRPr="00DC7734">
        <w:t>Долю озеленения территории предприятий следует принимать не менее 20%. Минимальную площадь озеленения санитарно-защитных зон следует принимать в зависимости от ширины зоны не менее %:</w:t>
      </w:r>
    </w:p>
    <w:p w14:paraId="182092E6" w14:textId="77777777" w:rsidR="004C322D" w:rsidRPr="00DC7734" w:rsidRDefault="004C322D" w:rsidP="004C322D">
      <w:pPr>
        <w:ind w:firstLine="709"/>
      </w:pPr>
      <w:r w:rsidRPr="00DC7734">
        <w:t>до 100 м (предприятия IV, V классов) 60%</w:t>
      </w:r>
    </w:p>
    <w:p w14:paraId="34B05254" w14:textId="77777777" w:rsidR="004C322D" w:rsidRPr="00DC7734" w:rsidRDefault="004C322D" w:rsidP="004C322D">
      <w:pPr>
        <w:ind w:firstLine="709"/>
      </w:pPr>
      <w:r w:rsidRPr="00DC7734">
        <w:t>свыше 100 до 1000 м (предприятия II и III классов) - 50%,</w:t>
      </w:r>
    </w:p>
    <w:p w14:paraId="6B533302" w14:textId="77777777" w:rsidR="004C322D" w:rsidRPr="00DC7734" w:rsidRDefault="004C322D" w:rsidP="004C322D">
      <w:pPr>
        <w:ind w:firstLine="709"/>
      </w:pPr>
      <w:r w:rsidRPr="00DC7734">
        <w:t>свыше 1000 (предприятия 1 класса) - 40%.</w:t>
      </w:r>
    </w:p>
    <w:p w14:paraId="71D8D367" w14:textId="77777777" w:rsidR="00454163" w:rsidRPr="00DC7734" w:rsidRDefault="00454163" w:rsidP="00454163">
      <w:pPr>
        <w:pStyle w:val="2"/>
      </w:pPr>
    </w:p>
    <w:p w14:paraId="2633040A" w14:textId="77777777" w:rsidR="00BD19AE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21" w:name="_Toc505848747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0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ПРЕДУПРЕЖДЕНИЯ ЧРЕЗВЫЧАЙНЫХ СИТУАЦИЙ, СТИХИЙНЫХ БЕДСТВИЙ, ЭПИДЕМИЙ И ЛИКВИДАЦИИ ИХ ПОСЛЕДСТВИЙ</w:t>
      </w:r>
      <w:bookmarkEnd w:id="21"/>
    </w:p>
    <w:p w14:paraId="0E2EC396" w14:textId="77777777" w:rsidR="004C322D" w:rsidRPr="00DC7734" w:rsidRDefault="004C322D" w:rsidP="004C322D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</w:t>
      </w:r>
      <w:r w:rsidRPr="00DC7734">
        <w:t xml:space="preserve">области </w:t>
      </w:r>
      <w:r w:rsidRPr="00DC7734">
        <w:rPr>
          <w:rFonts w:ascii="Times New Roman" w:hAnsi="Times New Roman"/>
          <w:sz w:val="24"/>
          <w:szCs w:val="24"/>
        </w:rPr>
        <w:t xml:space="preserve">предупреждения чрезвычайных ситуаций, стихийных бедствий, эпидемий и ликвидации их последствий рекомендуется руководствоваться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расчетными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показателями таблицы </w:t>
      </w:r>
      <w:r w:rsidR="00E00A68" w:rsidRPr="00DC7734">
        <w:rPr>
          <w:rFonts w:ascii="Times New Roman" w:hAnsi="Times New Roman"/>
          <w:sz w:val="24"/>
          <w:szCs w:val="24"/>
        </w:rPr>
        <w:t>12</w:t>
      </w:r>
      <w:r w:rsidRPr="00DC7734">
        <w:rPr>
          <w:rFonts w:ascii="Times New Roman" w:hAnsi="Times New Roman"/>
          <w:sz w:val="24"/>
          <w:szCs w:val="24"/>
        </w:rPr>
        <w:t>.</w:t>
      </w:r>
    </w:p>
    <w:p w14:paraId="3311FDB3" w14:textId="77777777" w:rsidR="004C322D" w:rsidRPr="00DC7734" w:rsidRDefault="004C322D" w:rsidP="00624686">
      <w:pPr>
        <w:spacing w:after="120"/>
        <w:contextualSpacing/>
        <w:jc w:val="right"/>
      </w:pPr>
      <w:r w:rsidRPr="00DC7734">
        <w:t xml:space="preserve">Таблица </w:t>
      </w:r>
      <w:r w:rsidR="00E00A68" w:rsidRPr="00DC7734"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3"/>
        <w:gridCol w:w="5661"/>
      </w:tblGrid>
      <w:tr w:rsidR="004C322D" w:rsidRPr="00DC7734" w14:paraId="61E6B0C6" w14:textId="77777777" w:rsidTr="003801EB">
        <w:tc>
          <w:tcPr>
            <w:tcW w:w="1971" w:type="pct"/>
          </w:tcPr>
          <w:p w14:paraId="543E9C4F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Основная часть (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расчетные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показатели)</w:t>
            </w:r>
          </w:p>
        </w:tc>
        <w:tc>
          <w:tcPr>
            <w:tcW w:w="3029" w:type="pct"/>
          </w:tcPr>
          <w:p w14:paraId="00FF6C34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Правила и область применения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</w:p>
        </w:tc>
      </w:tr>
      <w:tr w:rsidR="004C322D" w:rsidRPr="00DC7734" w14:paraId="4A816023" w14:textId="77777777" w:rsidTr="003801EB">
        <w:tc>
          <w:tcPr>
            <w:tcW w:w="5000" w:type="pct"/>
            <w:gridSpan w:val="2"/>
          </w:tcPr>
          <w:p w14:paraId="6A188A5F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а) Пожарные депо (объект)</w:t>
            </w:r>
          </w:p>
        </w:tc>
      </w:tr>
      <w:tr w:rsidR="004C322D" w:rsidRPr="00DC7734" w14:paraId="40320107" w14:textId="77777777" w:rsidTr="003801EB">
        <w:tc>
          <w:tcPr>
            <w:tcW w:w="1971" w:type="pct"/>
          </w:tcPr>
          <w:p w14:paraId="605201B2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Создание и размещение 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нормативного времени прибытия первого подразделения к месту пожара 20 минут</w:t>
            </w:r>
          </w:p>
        </w:tc>
        <w:tc>
          <w:tcPr>
            <w:tcW w:w="3029" w:type="pct"/>
          </w:tcPr>
          <w:p w14:paraId="4517E17B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4C322D" w:rsidRPr="00DC7734" w14:paraId="0FA7FFA6" w14:textId="77777777" w:rsidTr="003801EB">
        <w:trPr>
          <w:trHeight w:val="319"/>
        </w:trPr>
        <w:tc>
          <w:tcPr>
            <w:tcW w:w="5000" w:type="pct"/>
            <w:gridSpan w:val="2"/>
          </w:tcPr>
          <w:p w14:paraId="595E3F1C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б) Сирены</w:t>
            </w:r>
          </w:p>
        </w:tc>
      </w:tr>
      <w:tr w:rsidR="004C322D" w:rsidRPr="00DC7734" w14:paraId="56D5CBAC" w14:textId="77777777" w:rsidTr="003801EB">
        <w:tc>
          <w:tcPr>
            <w:tcW w:w="1971" w:type="pct"/>
          </w:tcPr>
          <w:p w14:paraId="3B073B0D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3029" w:type="pct"/>
          </w:tcPr>
          <w:p w14:paraId="1F7140F5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</w:tr>
      <w:tr w:rsidR="004C322D" w:rsidRPr="00DC7734" w14:paraId="2F127403" w14:textId="77777777" w:rsidTr="003801EB">
        <w:tc>
          <w:tcPr>
            <w:tcW w:w="5000" w:type="pct"/>
            <w:gridSpan w:val="2"/>
          </w:tcPr>
          <w:p w14:paraId="62F36910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в) Спасательные станции</w:t>
            </w:r>
          </w:p>
        </w:tc>
      </w:tr>
      <w:tr w:rsidR="004C322D" w:rsidRPr="00DC7734" w14:paraId="0DECE495" w14:textId="77777777" w:rsidTr="003801EB">
        <w:tc>
          <w:tcPr>
            <w:tcW w:w="1971" w:type="pct"/>
          </w:tcPr>
          <w:p w14:paraId="71F971D3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 станция на объект</w:t>
            </w:r>
          </w:p>
        </w:tc>
        <w:tc>
          <w:tcPr>
            <w:tcW w:w="3029" w:type="pct"/>
          </w:tcPr>
          <w:p w14:paraId="0990AA96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4C322D" w:rsidRPr="00DC7734" w14:paraId="1A402F37" w14:textId="77777777" w:rsidTr="003801EB">
        <w:trPr>
          <w:trHeight w:val="30"/>
        </w:trPr>
        <w:tc>
          <w:tcPr>
            <w:tcW w:w="5000" w:type="pct"/>
            <w:gridSpan w:val="2"/>
          </w:tcPr>
          <w:p w14:paraId="5409E26C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г) Убежища</w:t>
            </w:r>
          </w:p>
        </w:tc>
      </w:tr>
      <w:tr w:rsidR="004C322D" w:rsidRPr="00DC7734" w14:paraId="60715881" w14:textId="77777777" w:rsidTr="003801EB">
        <w:tc>
          <w:tcPr>
            <w:tcW w:w="1971" w:type="pct"/>
          </w:tcPr>
          <w:p w14:paraId="2B600CA0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 (с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ED12015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6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14:paraId="57C883D1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зонах возможных сильных разрушений:</w:t>
            </w:r>
          </w:p>
          <w:p w14:paraId="4275DFFD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14:paraId="3F1EB870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14:paraId="18967E20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- для работников работающей смены дежурного и линейного персонала организаций, обеспечивающих жизнедеятельность городов,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и организаций,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категории особой важности по гражданской обороне</w:t>
            </w:r>
          </w:p>
        </w:tc>
      </w:tr>
      <w:tr w:rsidR="004C322D" w:rsidRPr="00DC7734" w14:paraId="506B21F8" w14:textId="77777777" w:rsidTr="003801EB">
        <w:tc>
          <w:tcPr>
            <w:tcW w:w="5000" w:type="pct"/>
            <w:gridSpan w:val="2"/>
          </w:tcPr>
          <w:p w14:paraId="775D469E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д) Противорадиационные укрытия</w:t>
            </w:r>
          </w:p>
        </w:tc>
      </w:tr>
      <w:tr w:rsidR="004C322D" w:rsidRPr="00DC7734" w14:paraId="799BA769" w14:textId="77777777" w:rsidTr="003801EB">
        <w:tc>
          <w:tcPr>
            <w:tcW w:w="1971" w:type="pct"/>
          </w:tcPr>
          <w:p w14:paraId="390309A0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 (с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495137F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8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14:paraId="2619B6D8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защиты:</w:t>
            </w:r>
          </w:p>
          <w:p w14:paraId="43884FCA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      </w:r>
          </w:p>
          <w:p w14:paraId="5F69D19F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- населения городов и других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пунктов, не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а также населения, эвакуируемого из городов,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зон возможных сильных разрушений, организаций,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категории особой важности по гражданской обороне, и зон возможного катастрофического затопления</w:t>
            </w:r>
          </w:p>
        </w:tc>
      </w:tr>
      <w:tr w:rsidR="004C322D" w:rsidRPr="00DC7734" w14:paraId="36135D2B" w14:textId="77777777" w:rsidTr="003801EB">
        <w:tc>
          <w:tcPr>
            <w:tcW w:w="5000" w:type="pct"/>
            <w:gridSpan w:val="2"/>
          </w:tcPr>
          <w:p w14:paraId="63726180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е) Специализированные складские помещения для хранения средств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4C322D" w:rsidRPr="00DC7734" w14:paraId="463A2EC7" w14:textId="77777777" w:rsidTr="003801EB">
        <w:tc>
          <w:tcPr>
            <w:tcW w:w="1971" w:type="pct"/>
          </w:tcPr>
          <w:p w14:paraId="1FEA0327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hyperlink r:id="rId19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3029" w:type="pct"/>
          </w:tcPr>
          <w:p w14:paraId="6F87C269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Создаются и размещаются по согласованию с ГУ МЧС России по Республике Коми и органами местного самоуправления на соответствующих территориях 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</w:t>
            </w:r>
          </w:p>
        </w:tc>
      </w:tr>
      <w:tr w:rsidR="004C322D" w:rsidRPr="00DC7734" w14:paraId="3B4DE68A" w14:textId="77777777" w:rsidTr="003801EB">
        <w:tc>
          <w:tcPr>
            <w:tcW w:w="5000" w:type="pct"/>
            <w:gridSpan w:val="2"/>
          </w:tcPr>
          <w:p w14:paraId="41217337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ж)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4C322D" w:rsidRPr="00DC7734" w14:paraId="2790EA97" w14:textId="77777777" w:rsidTr="003801EB">
        <w:tc>
          <w:tcPr>
            <w:tcW w:w="1971" w:type="pct"/>
          </w:tcPr>
          <w:p w14:paraId="369202A4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20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3029" w:type="pct"/>
          </w:tcPr>
          <w:p w14:paraId="1A7C247F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Создаются и размещаются по согласованию с ГУ МЧС России по Республике Коми и органами местного самоуправления на соответствующих территориях 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</w:t>
            </w:r>
          </w:p>
        </w:tc>
      </w:tr>
    </w:tbl>
    <w:p w14:paraId="7D845D25" w14:textId="77777777" w:rsidR="004C322D" w:rsidRPr="00DC7734" w:rsidRDefault="004C322D" w:rsidP="004C322D"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 доступности</w:t>
      </w:r>
      <w:r w:rsidRPr="00DC7734">
        <w:t xml:space="preserve"> указанных объектов не устанавливаются.</w:t>
      </w:r>
    </w:p>
    <w:p w14:paraId="59F660C8" w14:textId="77777777" w:rsidR="004C322D" w:rsidRPr="00DC7734" w:rsidRDefault="004C322D" w:rsidP="004C322D"/>
    <w:p w14:paraId="5BEBBABC" w14:textId="77777777" w:rsidR="004C322D" w:rsidRPr="00DC7734" w:rsidRDefault="004C322D" w:rsidP="004C322D">
      <w:pPr>
        <w:ind w:firstLine="709"/>
      </w:pPr>
      <w:r w:rsidRPr="00DC7734">
        <w:t xml:space="preserve">Инженерно-технические мероприятия ГО и ЧС должны предусматриваться с </w:t>
      </w:r>
      <w:proofErr w:type="spellStart"/>
      <w:r w:rsidRPr="00DC7734">
        <w:t>учетом</w:t>
      </w:r>
      <w:proofErr w:type="spellEnd"/>
      <w:r w:rsidRPr="00DC7734">
        <w:t xml:space="preserve"> категорий объектов по ГО, а также с </w:t>
      </w:r>
      <w:proofErr w:type="spellStart"/>
      <w:r w:rsidRPr="00DC7734">
        <w:t>учетом</w:t>
      </w:r>
      <w:proofErr w:type="spellEnd"/>
      <w:r w:rsidRPr="00DC7734">
        <w:t xml:space="preserve"> отнесения территорий к группам по ГО, при разработке следующих градостроительных документов:</w:t>
      </w:r>
    </w:p>
    <w:p w14:paraId="7D67B594" w14:textId="77777777" w:rsidR="004C322D" w:rsidRPr="00DC7734" w:rsidRDefault="004C322D" w:rsidP="004C322D">
      <w:pPr>
        <w:ind w:firstLine="709"/>
      </w:pPr>
      <w:r w:rsidRPr="00DC7734">
        <w:t xml:space="preserve">- территориальных комплексных схем градостроительного планирования развития территории республики и </w:t>
      </w:r>
      <w:proofErr w:type="spellStart"/>
      <w:r w:rsidRPr="00DC7734">
        <w:t>ее</w:t>
      </w:r>
      <w:proofErr w:type="spellEnd"/>
      <w:r w:rsidRPr="00DC7734">
        <w:t xml:space="preserve"> частей;</w:t>
      </w:r>
    </w:p>
    <w:p w14:paraId="0EADF591" w14:textId="77777777" w:rsidR="004C322D" w:rsidRPr="00DC7734" w:rsidRDefault="004C322D" w:rsidP="004C322D">
      <w:pPr>
        <w:ind w:firstLine="709"/>
      </w:pPr>
      <w:r w:rsidRPr="00DC7734">
        <w:t>- генеральных планов поселений;</w:t>
      </w:r>
    </w:p>
    <w:p w14:paraId="42B26676" w14:textId="77777777" w:rsidR="004C322D" w:rsidRPr="00DC7734" w:rsidRDefault="004C322D" w:rsidP="004C322D">
      <w:pPr>
        <w:ind w:firstLine="709"/>
      </w:pPr>
      <w:r w:rsidRPr="00DC7734">
        <w:t xml:space="preserve">- проектов черты </w:t>
      </w:r>
      <w:proofErr w:type="spellStart"/>
      <w:r w:rsidRPr="00DC7734">
        <w:t>населенных</w:t>
      </w:r>
      <w:proofErr w:type="spellEnd"/>
      <w:r w:rsidRPr="00DC7734">
        <w:t xml:space="preserve"> пунктов;</w:t>
      </w:r>
    </w:p>
    <w:p w14:paraId="51118BD7" w14:textId="77777777" w:rsidR="004C322D" w:rsidRPr="00DC7734" w:rsidRDefault="004C322D" w:rsidP="004C322D">
      <w:pPr>
        <w:ind w:firstLine="709"/>
      </w:pPr>
      <w:r w:rsidRPr="00DC7734">
        <w:t>- проектов планировки районов и кварталов жилой зоны, групп общественных зданий и сооружений;</w:t>
      </w:r>
    </w:p>
    <w:p w14:paraId="292EA22E" w14:textId="77777777" w:rsidR="004C322D" w:rsidRPr="00DC7734" w:rsidRDefault="004C322D" w:rsidP="004C322D">
      <w:pPr>
        <w:ind w:firstLine="709"/>
      </w:pPr>
      <w:r w:rsidRPr="00DC7734"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14:paraId="7D1087D6" w14:textId="77777777" w:rsidR="004C322D" w:rsidRPr="00DC7734" w:rsidRDefault="004C322D" w:rsidP="004C322D">
      <w:pPr>
        <w:ind w:firstLine="709"/>
      </w:pPr>
      <w:r w:rsidRPr="00DC7734">
        <w:t>- проектов межевания территорий.</w:t>
      </w:r>
    </w:p>
    <w:p w14:paraId="7E3827BB" w14:textId="77777777" w:rsidR="004C322D" w:rsidRPr="00DC7734" w:rsidRDefault="004C322D" w:rsidP="004C322D">
      <w:pPr>
        <w:ind w:firstLine="709"/>
      </w:pPr>
    </w:p>
    <w:p w14:paraId="4B592F0A" w14:textId="77777777" w:rsidR="004C322D" w:rsidRPr="00DC7734" w:rsidRDefault="004C322D" w:rsidP="004C322D">
      <w:pPr>
        <w:ind w:firstLine="709"/>
      </w:pPr>
      <w:r w:rsidRPr="00DC7734">
        <w:t xml:space="preserve">Для обеспечения спасательных работ и действий по тушению пожаров необходимо разрабатывать мероприятия согласно СП 4.13130.2013: </w:t>
      </w:r>
    </w:p>
    <w:p w14:paraId="376E6115" w14:textId="77777777" w:rsidR="004C322D" w:rsidRPr="00DC7734" w:rsidRDefault="004C322D" w:rsidP="004C322D">
      <w:pPr>
        <w:ind w:firstLine="709"/>
      </w:pPr>
      <w:r w:rsidRPr="00DC7734">
        <w:t xml:space="preserve">1.Ограничить максимальную высоту и этажность проектируемых зданий е </w:t>
      </w:r>
      <w:proofErr w:type="spellStart"/>
      <w:r w:rsidRPr="00DC7734">
        <w:t>учетом</w:t>
      </w:r>
      <w:proofErr w:type="spellEnd"/>
      <w:r w:rsidRPr="00DC7734">
        <w:t xml:space="preserve">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14:paraId="208F434A" w14:textId="77777777" w:rsidR="004C322D" w:rsidRPr="00DC7734" w:rsidRDefault="004C322D" w:rsidP="004C322D">
      <w:pPr>
        <w:ind w:firstLine="709"/>
      </w:pPr>
      <w:r w:rsidRPr="00DC7734">
        <w:t xml:space="preserve"> 2. При разработке проектов планировки определить места и размеры (характеристику покрытия) мест установки пожарных автолестниц (</w:t>
      </w:r>
      <w:proofErr w:type="spellStart"/>
      <w:r w:rsidRPr="00DC7734">
        <w:t>автоподъемников</w:t>
      </w:r>
      <w:proofErr w:type="spellEnd"/>
      <w:r w:rsidRPr="00DC7734">
        <w:t xml:space="preserve">) с </w:t>
      </w:r>
      <w:proofErr w:type="spellStart"/>
      <w:r w:rsidRPr="00DC7734">
        <w:t>учетом</w:t>
      </w:r>
      <w:proofErr w:type="spellEnd"/>
      <w:r w:rsidRPr="00DC7734">
        <w:t xml:space="preserve"> доступа с них в каждую квартиру или помещение; пожарных </w:t>
      </w:r>
      <w:proofErr w:type="spellStart"/>
      <w:r w:rsidRPr="00DC7734">
        <w:t>водоемов</w:t>
      </w:r>
      <w:proofErr w:type="spellEnd"/>
      <w:r w:rsidRPr="00DC7734">
        <w:t xml:space="preserve">, количество и объем которых определяется </w:t>
      </w:r>
      <w:proofErr w:type="spellStart"/>
      <w:r w:rsidRPr="00DC7734">
        <w:t>расчетом</w:t>
      </w:r>
      <w:proofErr w:type="spellEnd"/>
      <w:r w:rsidRPr="00DC7734">
        <w:t xml:space="preserve"> согласно п.9 СП 8.13130.2009. </w:t>
      </w:r>
    </w:p>
    <w:p w14:paraId="33152D80" w14:textId="77777777" w:rsidR="004C322D" w:rsidRPr="00DC7734" w:rsidRDefault="004C322D" w:rsidP="004C322D">
      <w:pPr>
        <w:ind w:firstLine="709"/>
      </w:pPr>
      <w:r w:rsidRPr="00DC7734">
        <w:t xml:space="preserve">Пожарные резервуары или искусственные </w:t>
      </w:r>
      <w:proofErr w:type="spellStart"/>
      <w:r w:rsidRPr="00DC7734">
        <w:t>водоемы</w:t>
      </w:r>
      <w:proofErr w:type="spellEnd"/>
      <w:r w:rsidRPr="00DC7734">
        <w:t xml:space="preserve"> надлежит размещать из условия обслуживания ими зданий, находящихся в радиусе:</w:t>
      </w:r>
    </w:p>
    <w:p w14:paraId="4E7F4324" w14:textId="77777777"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автонасосов - 200 м;</w:t>
      </w:r>
    </w:p>
    <w:p w14:paraId="033FAC66" w14:textId="77777777"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мотопомп - 100 - 150 м в зависимости от технических возможностей мотопомп.</w:t>
      </w:r>
    </w:p>
    <w:p w14:paraId="3CC5833F" w14:textId="77777777" w:rsidR="004C322D" w:rsidRPr="00DC7734" w:rsidRDefault="004C322D" w:rsidP="004C322D">
      <w:pPr>
        <w:ind w:firstLine="709"/>
      </w:pPr>
      <w:r w:rsidRPr="00DC7734">
        <w:t xml:space="preserve">Расстояние от точки забора воды из резервуаров или искусственных </w:t>
      </w:r>
      <w:proofErr w:type="spellStart"/>
      <w:r w:rsidRPr="00DC7734">
        <w:t>водоемов</w:t>
      </w:r>
      <w:proofErr w:type="spellEnd"/>
      <w:r w:rsidRPr="00DC7734">
        <w:t xml:space="preserve">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14:paraId="0048D897" w14:textId="77777777" w:rsidR="004C322D" w:rsidRPr="00DC7734" w:rsidRDefault="004C322D" w:rsidP="004C322D">
      <w:pPr>
        <w:ind w:firstLine="709"/>
      </w:pPr>
      <w:r w:rsidRPr="00DC7734">
        <w:lastRenderedPageBreak/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t>внутридворовых</w:t>
      </w:r>
      <w:proofErr w:type="spellEnd"/>
      <w:r w:rsidRPr="00DC7734">
        <w:t xml:space="preserve"> территориях, размерами 15х15 метров.</w:t>
      </w:r>
    </w:p>
    <w:p w14:paraId="05A9D507" w14:textId="77777777" w:rsidR="004C322D" w:rsidRPr="00DC7734" w:rsidRDefault="004C322D" w:rsidP="005A1EA7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20"/>
        <w:ind w:firstLine="709"/>
      </w:pPr>
      <w:r w:rsidRPr="00DC7734">
        <w:t xml:space="preserve"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</w:t>
      </w:r>
      <w:proofErr w:type="spellStart"/>
      <w:r w:rsidRPr="00DC7734">
        <w:t>оговоренных</w:t>
      </w:r>
      <w:proofErr w:type="spellEnd"/>
      <w:r w:rsidRPr="00DC7734">
        <w:t xml:space="preserve"> в разделе 6 СП 4.13130.2013</w:t>
      </w:r>
      <w:r w:rsidRPr="00DC7734">
        <w:rPr>
          <w:b/>
          <w:bCs/>
        </w:rPr>
        <w:t xml:space="preserve"> </w:t>
      </w:r>
      <w:r w:rsidRPr="00DC7734">
        <w:t xml:space="preserve">Системы противопожарной </w:t>
      </w:r>
      <w:proofErr w:type="spellStart"/>
      <w:r w:rsidRPr="00DC7734">
        <w:t>защиты.объектов</w:t>
      </w:r>
      <w:proofErr w:type="spellEnd"/>
      <w:r w:rsidRPr="00DC7734">
        <w:t xml:space="preserve"> нефтегазовой индустрии, автостоянок грузовых автомобилей, специализированных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</w:t>
      </w:r>
      <w:r w:rsidR="00624686" w:rsidRPr="00DC7734">
        <w:t xml:space="preserve">ются в соответствии с таблицей </w:t>
      </w:r>
      <w:r w:rsidR="00D419A2" w:rsidRPr="00DC7734">
        <w:t>13</w:t>
      </w:r>
      <w:r w:rsidRPr="00DC7734">
        <w:t>.</w:t>
      </w:r>
    </w:p>
    <w:p w14:paraId="5F5E1B8C" w14:textId="77777777" w:rsidR="00C23BBD" w:rsidRPr="00DC7734" w:rsidRDefault="00C23BBD" w:rsidP="004C322D">
      <w:pPr>
        <w:ind w:firstLine="1134"/>
        <w:jc w:val="right"/>
      </w:pPr>
    </w:p>
    <w:p w14:paraId="3853C64D" w14:textId="77777777" w:rsidR="00C23BBD" w:rsidRPr="00DC7734" w:rsidRDefault="00C23BBD" w:rsidP="004C322D">
      <w:pPr>
        <w:ind w:firstLine="1134"/>
        <w:jc w:val="right"/>
      </w:pPr>
    </w:p>
    <w:p w14:paraId="00EB5603" w14:textId="77777777" w:rsidR="00C23BBD" w:rsidRPr="00DC7734" w:rsidRDefault="00C23BBD" w:rsidP="004C322D">
      <w:pPr>
        <w:ind w:firstLine="1134"/>
        <w:jc w:val="right"/>
      </w:pPr>
    </w:p>
    <w:p w14:paraId="5F4F62FE" w14:textId="77777777" w:rsidR="00C23BBD" w:rsidRPr="00DC7734" w:rsidRDefault="00C23BBD" w:rsidP="004C322D">
      <w:pPr>
        <w:ind w:firstLine="1134"/>
        <w:jc w:val="right"/>
      </w:pPr>
    </w:p>
    <w:p w14:paraId="03958312" w14:textId="77777777" w:rsidR="00C45405" w:rsidRPr="00DC7734" w:rsidRDefault="00C45405" w:rsidP="00C45405">
      <w:pPr>
        <w:pStyle w:val="2"/>
      </w:pPr>
    </w:p>
    <w:p w14:paraId="19D1EB7C" w14:textId="77777777" w:rsidR="004C322D" w:rsidRPr="00DC7734" w:rsidRDefault="00624686" w:rsidP="004C322D">
      <w:pPr>
        <w:ind w:firstLine="1134"/>
        <w:jc w:val="right"/>
      </w:pPr>
      <w:r w:rsidRPr="00DC7734">
        <w:t xml:space="preserve">таблица </w:t>
      </w:r>
      <w:r w:rsidR="00D419A2" w:rsidRPr="00DC7734">
        <w:t>13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088"/>
        <w:gridCol w:w="1234"/>
        <w:gridCol w:w="1234"/>
        <w:gridCol w:w="1246"/>
        <w:gridCol w:w="1105"/>
      </w:tblGrid>
      <w:tr w:rsidR="004C322D" w:rsidRPr="00DC7734" w14:paraId="250B9E9F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543B26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Степень огнестойкости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11F5E9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Класс конструктивной пожарной опасности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B7CFD3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4C322D" w:rsidRPr="00DC7734" w14:paraId="59A53D18" w14:textId="77777777" w:rsidTr="008431E0">
        <w:tc>
          <w:tcPr>
            <w:tcW w:w="2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9D0F99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104597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EEA1ABA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I, II, III</w:t>
            </w:r>
            <w:r w:rsidRPr="00DC7734">
              <w:br/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6103767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II, III</w:t>
            </w:r>
            <w:r w:rsidRPr="00DC7734">
              <w:br/>
              <w:t>С1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72A1820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</w:t>
            </w:r>
            <w:r w:rsidRPr="00DC7734">
              <w:br/>
              <w:t>С0, С1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4EC55D2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IV, V</w:t>
            </w:r>
            <w:r w:rsidRPr="00DC7734">
              <w:br/>
              <w:t>С2, С3</w:t>
            </w:r>
          </w:p>
        </w:tc>
      </w:tr>
      <w:tr w:rsidR="004C322D" w:rsidRPr="00DC7734" w14:paraId="07E9650A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3259976" w14:textId="77777777" w:rsidR="004C322D" w:rsidRPr="00DC7734" w:rsidRDefault="004C322D" w:rsidP="005A1EA7">
            <w:pPr>
              <w:spacing w:before="20" w:after="20" w:line="299" w:lineRule="atLeast"/>
              <w:jc w:val="center"/>
            </w:pPr>
            <w:r w:rsidRPr="00DC7734">
              <w:t>Жилые и общественные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47D123E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D31AE37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5F537B7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B67491C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46CAB02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14:paraId="2223655D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FD5E71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C0FD2A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611DE7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691185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75F543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F2D911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</w:tr>
      <w:tr w:rsidR="004C322D" w:rsidRPr="00DC7734" w14:paraId="38872728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2F463F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4AD04D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CA0098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29A037D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984BA0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3E1CD2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7B67D19A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3F5FDF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F1D2E7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D8D8D5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A73F5E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DAE959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DAC709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2240B959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8E0FA1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9E7ACB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7D97FD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E0AE82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379C43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16A335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14:paraId="448F3EBB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81340E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Производственные и складские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5ADD941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9744556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C94F351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9476D06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42E7019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14:paraId="12E3DEF8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66668F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1D6C90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7EB6CA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DB3612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5A43C3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8A6D26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0D0AFA67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AED801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4590FA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7BA9D8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D3A742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685C3E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4B9F57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09D1682E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934F3E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F7E688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F7D852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D6AB96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256BAA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4422D5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14:paraId="75401D05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196587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FCCD06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F64E7D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D1E57A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0157EE2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3B1561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18</w:t>
            </w:r>
          </w:p>
        </w:tc>
      </w:tr>
    </w:tbl>
    <w:p w14:paraId="37A64E6A" w14:textId="77777777" w:rsidR="004C322D" w:rsidRPr="00DC7734" w:rsidRDefault="004C322D" w:rsidP="004C322D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rPr>
          <w:spacing w:val="-3"/>
        </w:rPr>
      </w:pPr>
      <w:r w:rsidRPr="00DC7734"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DC7734">
        <w:rPr>
          <w:b/>
          <w:bCs/>
        </w:rPr>
        <w:t xml:space="preserve"> </w:t>
      </w:r>
      <w:r w:rsidRPr="00DC7734">
        <w:t>Системы противопожарной защиты.</w:t>
      </w:r>
    </w:p>
    <w:p w14:paraId="021B0D41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rPr>
          <w:rStyle w:val="1f"/>
          <w:b/>
          <w:sz w:val="24"/>
          <w:szCs w:val="24"/>
        </w:rPr>
        <w:t>Для обеспечения спасательных работ и действий по тушению пожаров необходимо:</w:t>
      </w:r>
    </w:p>
    <w:p w14:paraId="62D83ACC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t xml:space="preserve">разрабатывать мероприятия согласно СП 4.13130.2013 </w:t>
      </w:r>
    </w:p>
    <w:p w14:paraId="1C548931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527"/>
      </w:pPr>
      <w:r w:rsidRPr="00DC7734">
        <w:rPr>
          <w:rStyle w:val="1f"/>
          <w:sz w:val="24"/>
          <w:szCs w:val="24"/>
        </w:rPr>
        <w:t xml:space="preserve">1.Ограничить максимальную высоту и этажность проектируемых зданий е </w:t>
      </w:r>
      <w:proofErr w:type="spellStart"/>
      <w:r w:rsidRPr="00DC7734">
        <w:rPr>
          <w:rStyle w:val="1f"/>
          <w:sz w:val="24"/>
          <w:szCs w:val="24"/>
        </w:rPr>
        <w:t>учетом</w:t>
      </w:r>
      <w:proofErr w:type="spellEnd"/>
      <w:r w:rsidRPr="00DC7734">
        <w:rPr>
          <w:rStyle w:val="1f"/>
          <w:sz w:val="24"/>
          <w:szCs w:val="24"/>
        </w:rPr>
        <w:t xml:space="preserve"> </w:t>
      </w:r>
      <w:r w:rsidRPr="00DC7734">
        <w:rPr>
          <w:rStyle w:val="1f"/>
          <w:sz w:val="24"/>
          <w:szCs w:val="24"/>
        </w:rPr>
        <w:lastRenderedPageBreak/>
        <w:t>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14:paraId="721FE88D" w14:textId="77777777" w:rsidR="004C322D" w:rsidRPr="00DC7734" w:rsidRDefault="004C322D" w:rsidP="004C322D">
      <w:pPr>
        <w:pStyle w:val="formattext"/>
        <w:shd w:val="clear" w:color="auto" w:fill="FFFFFF"/>
        <w:spacing w:before="24" w:after="24" w:line="299" w:lineRule="atLeast"/>
        <w:ind w:firstLine="527"/>
        <w:rPr>
          <w:rStyle w:val="1f"/>
          <w:sz w:val="24"/>
          <w:szCs w:val="24"/>
        </w:rPr>
      </w:pPr>
      <w:r w:rsidRPr="00DC7734">
        <w:rPr>
          <w:rStyle w:val="1f"/>
          <w:sz w:val="24"/>
          <w:szCs w:val="24"/>
        </w:rPr>
        <w:t xml:space="preserve"> 2. При разработке проектов планировки определить места и размеры (характеристику покрытия) мест установки пожарных автолестниц (</w:t>
      </w:r>
      <w:proofErr w:type="spellStart"/>
      <w:r w:rsidRPr="00DC7734">
        <w:rPr>
          <w:rStyle w:val="1f"/>
          <w:sz w:val="24"/>
          <w:szCs w:val="24"/>
        </w:rPr>
        <w:t>автоподъемников</w:t>
      </w:r>
      <w:proofErr w:type="spellEnd"/>
      <w:r w:rsidRPr="00DC7734">
        <w:rPr>
          <w:rStyle w:val="1f"/>
          <w:sz w:val="24"/>
          <w:szCs w:val="24"/>
        </w:rPr>
        <w:t xml:space="preserve">) с </w:t>
      </w:r>
      <w:proofErr w:type="spellStart"/>
      <w:r w:rsidRPr="00DC7734">
        <w:rPr>
          <w:rStyle w:val="1f"/>
          <w:sz w:val="24"/>
          <w:szCs w:val="24"/>
        </w:rPr>
        <w:t>учетом</w:t>
      </w:r>
      <w:proofErr w:type="spellEnd"/>
      <w:r w:rsidRPr="00DC7734">
        <w:rPr>
          <w:rStyle w:val="1f"/>
          <w:sz w:val="24"/>
          <w:szCs w:val="24"/>
        </w:rPr>
        <w:t xml:space="preserve"> доступа с них в каждую квартиру или помещение. </w:t>
      </w:r>
    </w:p>
    <w:p w14:paraId="4D295B90" w14:textId="77777777" w:rsidR="004C322D" w:rsidRPr="00DC7734" w:rsidRDefault="004C322D" w:rsidP="004C322D">
      <w:pPr>
        <w:ind w:firstLine="527"/>
      </w:pPr>
      <w:r w:rsidRPr="00DC7734">
        <w:rPr>
          <w:rStyle w:val="1f"/>
          <w:sz w:val="24"/>
          <w:szCs w:val="24"/>
        </w:rPr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rPr>
          <w:rStyle w:val="1f"/>
          <w:sz w:val="24"/>
          <w:szCs w:val="24"/>
        </w:rPr>
        <w:t>внутридворовых</w:t>
      </w:r>
      <w:proofErr w:type="spellEnd"/>
      <w:r w:rsidRPr="00DC7734">
        <w:rPr>
          <w:rStyle w:val="1f"/>
          <w:sz w:val="24"/>
          <w:szCs w:val="24"/>
        </w:rPr>
        <w:t xml:space="preserve"> территориях, размерами15х15 метров</w:t>
      </w:r>
    </w:p>
    <w:p w14:paraId="46AA8458" w14:textId="77777777" w:rsidR="004C322D" w:rsidRDefault="004C322D" w:rsidP="004C322D">
      <w:pPr>
        <w:ind w:left="567"/>
      </w:pPr>
    </w:p>
    <w:p w14:paraId="16A4066D" w14:textId="77777777" w:rsidR="00CB7440" w:rsidRPr="00CB7440" w:rsidRDefault="00CB7440" w:rsidP="00CB7440">
      <w:pPr>
        <w:pStyle w:val="2"/>
      </w:pPr>
    </w:p>
    <w:p w14:paraId="2D975100" w14:textId="77777777"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2" w:name="_Toc505848748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1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УТИЛИЗАЦИИ И ПЕРЕРАБОТКИ БЫТОВЫХ И ПРОМЫШЛЕННЫХ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ОТХОДОВ</w:t>
      </w:r>
      <w:bookmarkEnd w:id="22"/>
    </w:p>
    <w:p w14:paraId="210B38D4" w14:textId="77777777" w:rsidR="00356F49" w:rsidRPr="00DC7734" w:rsidRDefault="002C3FBF" w:rsidP="00CF4A7E">
      <w:pPr>
        <w:tabs>
          <w:tab w:val="left" w:pos="1129"/>
        </w:tabs>
        <w:ind w:firstLine="709"/>
        <w:jc w:val="both"/>
        <w:rPr>
          <w:rStyle w:val="11"/>
          <w:bCs/>
        </w:rPr>
      </w:pPr>
      <w:r w:rsidRPr="00DC7734">
        <w:rPr>
          <w:rStyle w:val="11"/>
          <w:b/>
          <w:bCs/>
        </w:rPr>
        <w:t>1</w:t>
      </w:r>
      <w:r w:rsidR="003F675F" w:rsidRPr="00DC7734">
        <w:rPr>
          <w:rStyle w:val="11"/>
          <w:b/>
          <w:bCs/>
        </w:rPr>
        <w:t>1</w:t>
      </w:r>
      <w:r w:rsidRPr="00DC7734">
        <w:rPr>
          <w:rStyle w:val="11"/>
          <w:b/>
          <w:bCs/>
        </w:rPr>
        <w:t>.</w:t>
      </w:r>
      <w:r w:rsidR="00356F49" w:rsidRPr="00DC7734">
        <w:rPr>
          <w:rStyle w:val="11"/>
          <w:b/>
          <w:bCs/>
        </w:rPr>
        <w:t>1</w:t>
      </w:r>
      <w:r w:rsidR="00356F49" w:rsidRPr="00DC7734">
        <w:rPr>
          <w:rStyle w:val="11"/>
          <w:bCs/>
        </w:rPr>
        <w:t xml:space="preserve">.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 объектами </w:t>
      </w:r>
      <w:r w:rsidR="00356F49" w:rsidRPr="00DC7734">
        <w:rPr>
          <w:b/>
          <w:shd w:val="clear" w:color="auto" w:fill="FFFFFF"/>
        </w:rPr>
        <w:t>сбора и вывоза бытовых отходов и мусора</w:t>
      </w:r>
      <w:r w:rsidR="00356F49" w:rsidRPr="00DC7734">
        <w:rPr>
          <w:i/>
          <w:shd w:val="clear" w:color="auto" w:fill="FFFFFF"/>
        </w:rPr>
        <w:t>.</w:t>
      </w:r>
    </w:p>
    <w:p w14:paraId="468FEFF6" w14:textId="77777777"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 xml:space="preserve">1) </w:t>
      </w:r>
      <w:proofErr w:type="spellStart"/>
      <w:r w:rsidRPr="00DC7734">
        <w:rPr>
          <w:szCs w:val="24"/>
        </w:rPr>
        <w:t>твердых</w:t>
      </w:r>
      <w:proofErr w:type="spellEnd"/>
      <w:r w:rsidRPr="00DC7734">
        <w:rPr>
          <w:szCs w:val="24"/>
        </w:rPr>
        <w:t xml:space="preserve"> бытовых отходов:</w:t>
      </w:r>
    </w:p>
    <w:p w14:paraId="1AF58D22" w14:textId="77777777"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муниципальном жилом фонде - 190 кг/чел. в год;</w:t>
      </w:r>
    </w:p>
    <w:p w14:paraId="5933FFE1" w14:textId="77777777"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индивидуальном жилом фонде - 270 кг/чел. в год;</w:t>
      </w:r>
    </w:p>
    <w:p w14:paraId="3AEC5339" w14:textId="77777777"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>2</w:t>
      </w:r>
      <w:r w:rsidRPr="00DC7734">
        <w:rPr>
          <w:b/>
          <w:szCs w:val="24"/>
        </w:rPr>
        <w:t xml:space="preserve">) </w:t>
      </w:r>
      <w:r w:rsidRPr="00DC7734">
        <w:rPr>
          <w:szCs w:val="24"/>
        </w:rPr>
        <w:t xml:space="preserve">общее количество бытовых отходов по </w:t>
      </w:r>
      <w:proofErr w:type="spellStart"/>
      <w:r w:rsidRPr="00DC7734">
        <w:rPr>
          <w:szCs w:val="24"/>
        </w:rPr>
        <w:t>населенному</w:t>
      </w:r>
      <w:proofErr w:type="spellEnd"/>
      <w:r w:rsidRPr="00DC7734">
        <w:rPr>
          <w:szCs w:val="24"/>
        </w:rPr>
        <w:t xml:space="preserve"> пункту с </w:t>
      </w:r>
      <w:proofErr w:type="spellStart"/>
      <w:r w:rsidRPr="00DC7734">
        <w:rPr>
          <w:szCs w:val="24"/>
        </w:rPr>
        <w:t>учетом</w:t>
      </w:r>
      <w:proofErr w:type="spellEnd"/>
      <w:r w:rsidRPr="00DC7734">
        <w:rPr>
          <w:szCs w:val="24"/>
        </w:rPr>
        <w:t xml:space="preserve"> общественных зданий - 500 кг/чел. в год;</w:t>
      </w:r>
    </w:p>
    <w:p w14:paraId="17418E8C" w14:textId="77777777" w:rsidR="00356F49" w:rsidRPr="00DC7734" w:rsidRDefault="00803CDF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</w:pPr>
      <w:r w:rsidRPr="00DC7734">
        <w:t xml:space="preserve">3) нормы накопления крупногабаритных бытовых отходов следует принимать в размере 5 процентов от </w:t>
      </w:r>
      <w:proofErr w:type="spellStart"/>
      <w:r w:rsidRPr="00DC7734">
        <w:t>объема</w:t>
      </w:r>
      <w:proofErr w:type="spellEnd"/>
      <w:r w:rsidRPr="00DC7734">
        <w:t xml:space="preserve"> </w:t>
      </w:r>
      <w:proofErr w:type="spellStart"/>
      <w:r w:rsidRPr="00DC7734">
        <w:t>твердых</w:t>
      </w:r>
      <w:proofErr w:type="spellEnd"/>
      <w:r w:rsidRPr="00DC7734">
        <w:t xml:space="preserve"> бытовых отходов</w:t>
      </w:r>
    </w:p>
    <w:p w14:paraId="4906465C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Ориентировочная площадь участка складирования полигона </w:t>
      </w:r>
      <w:proofErr w:type="spellStart"/>
      <w:r w:rsidRPr="00DC7734">
        <w:rPr>
          <w:rFonts w:ascii="Times New Roman" w:hAnsi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бытовых отходов Для полигонов местного значения, обслуживающих отдельные поселения или несколько поселений - 1,3 га на 10 тыс. человек обслуживаемого населения</w:t>
      </w:r>
      <w:r w:rsidRPr="00DC7734">
        <w:t xml:space="preserve">.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определен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срока эксплуатации 15 лет при высоте складирования 12 м. Увеличение срока предполагаемой эксплуатации требует пропорционального увеличения площади участка.</w:t>
      </w:r>
    </w:p>
    <w:p w14:paraId="10C6056D" w14:textId="77777777" w:rsidR="00345DCB" w:rsidRPr="00DC7734" w:rsidRDefault="00345DCB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b/>
        </w:rPr>
      </w:pPr>
    </w:p>
    <w:p w14:paraId="17CADD73" w14:textId="77777777" w:rsidR="00803CDF" w:rsidRPr="00DC7734" w:rsidRDefault="009909DE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i/>
        </w:rPr>
      </w:pPr>
      <w:r w:rsidRPr="00DC7734">
        <w:rPr>
          <w:b/>
        </w:rPr>
        <w:t>Размер земельного участка предприятия</w:t>
      </w:r>
      <w:r w:rsidRPr="00DC7734">
        <w:t xml:space="preserve"> и сооружения по транспортировке, обезвреживанию и переработке бытовых отходов</w:t>
      </w:r>
      <w:r w:rsidR="003B0F3B" w:rsidRPr="00DC7734">
        <w:t xml:space="preserve"> в год:</w:t>
      </w:r>
    </w:p>
    <w:p w14:paraId="5C9E36C1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предприятия по промышленной переработке бытовых отходов - 0,05 га,</w:t>
      </w:r>
    </w:p>
    <w:p w14:paraId="3CA769DF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(кроме полигонов по обезвреживанию и захоронению токсичных промышленных отходов) - 0,05 га,</w:t>
      </w:r>
    </w:p>
    <w:p w14:paraId="7D956F18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поля компостирования - 0,5 - 1,0 га,</w:t>
      </w:r>
    </w:p>
    <w:p w14:paraId="68D3D8D0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сливные станции - 0,02 га,</w:t>
      </w:r>
    </w:p>
    <w:p w14:paraId="22318F63" w14:textId="77777777" w:rsidR="009909DE" w:rsidRPr="00DC7734" w:rsidRDefault="009909DE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t>- мусороперегрузочные станции - 0,04 га</w:t>
      </w:r>
    </w:p>
    <w:p w14:paraId="62568B0D" w14:textId="77777777" w:rsidR="004C322D" w:rsidRPr="00DC7734" w:rsidRDefault="004C322D" w:rsidP="004C322D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 xml:space="preserve">Пункты </w:t>
      </w:r>
      <w:proofErr w:type="spellStart"/>
      <w:r w:rsidRPr="00DC7734">
        <w:rPr>
          <w:szCs w:val="24"/>
        </w:rPr>
        <w:t>приема</w:t>
      </w:r>
      <w:proofErr w:type="spellEnd"/>
      <w:r w:rsidRPr="00DC7734">
        <w:rPr>
          <w:szCs w:val="24"/>
        </w:rPr>
        <w:t xml:space="preserve"> вторичного сырья и опасных отходов должны располагаться во всех </w:t>
      </w:r>
      <w:proofErr w:type="spellStart"/>
      <w:r w:rsidRPr="00DC7734">
        <w:rPr>
          <w:szCs w:val="24"/>
        </w:rPr>
        <w:t>населенных</w:t>
      </w:r>
      <w:proofErr w:type="spellEnd"/>
      <w:r w:rsidRPr="00DC7734">
        <w:rPr>
          <w:szCs w:val="24"/>
        </w:rPr>
        <w:t xml:space="preserve"> пунктах в следующем количестве:</w:t>
      </w:r>
    </w:p>
    <w:p w14:paraId="2D215381" w14:textId="77777777" w:rsidR="004C322D" w:rsidRPr="00DC7734" w:rsidRDefault="004C322D" w:rsidP="004C322D">
      <w:pPr>
        <w:pStyle w:val="ae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 xml:space="preserve">в </w:t>
      </w:r>
      <w:proofErr w:type="spellStart"/>
      <w:r w:rsidRPr="00DC7734">
        <w:rPr>
          <w:rFonts w:ascii="Times New Roman" w:hAnsi="Times New Roman" w:cs="Times New Roman"/>
        </w:rPr>
        <w:t>населенных</w:t>
      </w:r>
      <w:proofErr w:type="spellEnd"/>
      <w:r w:rsidRPr="00DC7734">
        <w:rPr>
          <w:rFonts w:ascii="Times New Roman" w:hAnsi="Times New Roman" w:cs="Times New Roman"/>
        </w:rPr>
        <w:t xml:space="preserve"> пунктах от 300 до 5 тыс. чел. - 1 пункт </w:t>
      </w:r>
      <w:proofErr w:type="spellStart"/>
      <w:r w:rsidRPr="00DC7734">
        <w:rPr>
          <w:rFonts w:ascii="Times New Roman" w:hAnsi="Times New Roman" w:cs="Times New Roman"/>
        </w:rPr>
        <w:t>приема</w:t>
      </w:r>
      <w:proofErr w:type="spellEnd"/>
      <w:r w:rsidRPr="00DC7734">
        <w:rPr>
          <w:rFonts w:ascii="Times New Roman" w:hAnsi="Times New Roman" w:cs="Times New Roman"/>
        </w:rPr>
        <w:t xml:space="preserve"> вторичного сырья и опасных отходов;</w:t>
      </w:r>
    </w:p>
    <w:p w14:paraId="728D5746" w14:textId="77777777" w:rsidR="004C322D" w:rsidRPr="00DC7734" w:rsidRDefault="004C322D" w:rsidP="004C322D">
      <w:pPr>
        <w:pStyle w:val="affa"/>
        <w:spacing w:before="0" w:after="0"/>
        <w:rPr>
          <w:rStyle w:val="11"/>
          <w:bCs/>
          <w:szCs w:val="24"/>
        </w:rPr>
      </w:pPr>
    </w:p>
    <w:p w14:paraId="335A0959" w14:textId="77777777" w:rsidR="004C322D" w:rsidRPr="00DC7734" w:rsidRDefault="004C322D" w:rsidP="004C322D">
      <w:pPr>
        <w:pStyle w:val="affa"/>
        <w:spacing w:before="0" w:after="0"/>
        <w:rPr>
          <w:szCs w:val="24"/>
        </w:rPr>
      </w:pPr>
      <w:proofErr w:type="spellStart"/>
      <w:r w:rsidRPr="00DC7734">
        <w:rPr>
          <w:rStyle w:val="11"/>
          <w:bCs/>
          <w:szCs w:val="24"/>
        </w:rPr>
        <w:t>Расчетные</w:t>
      </w:r>
      <w:proofErr w:type="spellEnd"/>
      <w:r w:rsidRPr="00DC7734">
        <w:rPr>
          <w:rStyle w:val="11"/>
          <w:bCs/>
          <w:szCs w:val="24"/>
        </w:rPr>
        <w:t xml:space="preserve"> показатели максимального уровня территориальной доступности объектов </w:t>
      </w:r>
      <w:r w:rsidRPr="00DC7734">
        <w:rPr>
          <w:szCs w:val="24"/>
          <w:shd w:val="clear" w:color="auto" w:fill="FFFFFF"/>
        </w:rPr>
        <w:t>сбора и вывоза бытовых отходов и мусора</w:t>
      </w:r>
      <w:r w:rsidRPr="00DC7734">
        <w:rPr>
          <w:szCs w:val="24"/>
        </w:rPr>
        <w:t xml:space="preserve"> </w:t>
      </w:r>
      <w:r w:rsidRPr="00DC7734">
        <w:rPr>
          <w:rFonts w:eastAsia="Calibri"/>
          <w:szCs w:val="24"/>
          <w:lang w:eastAsia="en-US"/>
        </w:rPr>
        <w:t>не устанавливаются</w:t>
      </w:r>
      <w:r w:rsidRPr="00DC7734">
        <w:rPr>
          <w:szCs w:val="24"/>
          <w:lang w:eastAsia="ru-RU"/>
        </w:rPr>
        <w:t>.</w:t>
      </w:r>
    </w:p>
    <w:p w14:paraId="20256AFC" w14:textId="77777777" w:rsidR="004C322D" w:rsidRPr="00DC7734" w:rsidRDefault="004C322D" w:rsidP="004C322D">
      <w:pPr>
        <w:shd w:val="clear" w:color="auto" w:fill="FFFFFF"/>
        <w:ind w:firstLine="709"/>
        <w:contextualSpacing/>
        <w:rPr>
          <w:lang w:eastAsia="ru-RU"/>
        </w:rPr>
      </w:pPr>
    </w:p>
    <w:p w14:paraId="5685FC3E" w14:textId="77777777" w:rsidR="004C322D" w:rsidRPr="00DC7734" w:rsidRDefault="004C322D" w:rsidP="004C322D">
      <w:pPr>
        <w:pStyle w:val="19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Особого внимания требует проблема утилизации токсичных и экологически опасных отходов. Состав отходов разнообразен: отходы нефтепродуктов, строительный мусор, металлолом, отходы деревопереработки, ртутьсодержащие отходы (люминесцентные лампы, ртутные приборы, электрические батарейки). Складирование и </w:t>
      </w:r>
      <w:r w:rsidRPr="00DC7734">
        <w:rPr>
          <w:rFonts w:ascii="Times New Roman" w:hAnsi="Times New Roman" w:cs="Times New Roman"/>
          <w:sz w:val="24"/>
          <w:szCs w:val="24"/>
        </w:rPr>
        <w:lastRenderedPageBreak/>
        <w:t xml:space="preserve">обезвреживание медицинских и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ртутносодержащих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отходов необходимо обезвреживать на специальной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установке по обезвреживанию медицинских отходов, при наличии 1 установки на муниципальный район.</w:t>
      </w:r>
    </w:p>
    <w:p w14:paraId="6D2AC74A" w14:textId="77777777" w:rsidR="00E80193" w:rsidRPr="00DC7734" w:rsidRDefault="00E80193" w:rsidP="00CF4A7E">
      <w:pPr>
        <w:jc w:val="both"/>
        <w:rPr>
          <w:b/>
        </w:rPr>
      </w:pPr>
    </w:p>
    <w:p w14:paraId="1D2C49E3" w14:textId="77777777" w:rsidR="009909DE" w:rsidRPr="00DC7734" w:rsidRDefault="009909DE" w:rsidP="00CF4A7E">
      <w:pPr>
        <w:ind w:firstLine="709"/>
        <w:jc w:val="both"/>
        <w:rPr>
          <w:b/>
        </w:rPr>
      </w:pPr>
      <w:r w:rsidRPr="00DC7734">
        <w:rPr>
          <w:b/>
        </w:rPr>
        <w:t>Размер санитарно-защитной зоны</w:t>
      </w:r>
    </w:p>
    <w:p w14:paraId="471B4170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Санитарно-защитные зоны устанавливаются в соответствии с </w:t>
      </w:r>
      <w:hyperlink r:id="rId21" w:history="1">
        <w:r w:rsidRPr="00DC7734">
          <w:rPr>
            <w:rFonts w:ascii="Times New Roman" w:hAnsi="Times New Roman" w:cs="Times New Roman"/>
            <w:sz w:val="24"/>
            <w:szCs w:val="24"/>
          </w:rPr>
          <w:t>СанПиН 2.2.1/2.1.1.1200-03</w:t>
        </w:r>
      </w:hyperlink>
      <w:r w:rsidRPr="00DC7734">
        <w:rPr>
          <w:rFonts w:ascii="Times New Roman" w:hAnsi="Times New Roman" w:cs="Times New Roman"/>
          <w:sz w:val="24"/>
          <w:szCs w:val="24"/>
        </w:rPr>
        <w:t xml:space="preserve"> для создания защитного барьера, обеспечивающим уровень безопасности населения при эксплуатации объекта в штатном режиме. Представляют собой 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Устанавливаются в зависимости от вида предприятия и сооружения:</w:t>
      </w:r>
    </w:p>
    <w:p w14:paraId="7BAA3376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1 - 2 классов опасности - 1000 м;</w:t>
      </w:r>
    </w:p>
    <w:p w14:paraId="4B852489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3 - 4 классов опасности - 500 м;</w:t>
      </w:r>
    </w:p>
    <w:p w14:paraId="4DD7808C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- полигоны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бытовых отходов, участки компостирования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бытовых отходов - 500 м;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мусороперегрузочные станции - 100 м</w:t>
      </w:r>
      <w:r w:rsidR="004C322D" w:rsidRPr="00DC7734">
        <w:rPr>
          <w:rFonts w:ascii="Times New Roman" w:hAnsi="Times New Roman" w:cs="Times New Roman"/>
          <w:sz w:val="24"/>
          <w:szCs w:val="24"/>
        </w:rPr>
        <w:t>.</w:t>
      </w:r>
    </w:p>
    <w:p w14:paraId="5F6B6076" w14:textId="77777777" w:rsidR="009909DE" w:rsidRPr="00DC7734" w:rsidRDefault="009909DE" w:rsidP="00CF4A7E">
      <w:pPr>
        <w:jc w:val="both"/>
        <w:rPr>
          <w:lang w:eastAsia="ru-RU"/>
        </w:rPr>
      </w:pPr>
    </w:p>
    <w:p w14:paraId="35607465" w14:textId="77777777" w:rsidR="00356F49" w:rsidRPr="00DC7734" w:rsidRDefault="005F13B5" w:rsidP="00CF4A7E">
      <w:pPr>
        <w:shd w:val="clear" w:color="auto" w:fill="FFFFFF"/>
        <w:ind w:firstLine="709"/>
        <w:contextualSpacing/>
        <w:jc w:val="both"/>
        <w:rPr>
          <w:i/>
        </w:rPr>
      </w:pPr>
      <w:r w:rsidRPr="00DC7734">
        <w:rPr>
          <w:b/>
          <w:lang w:eastAsia="ru-RU"/>
        </w:rPr>
        <w:t>1</w:t>
      </w:r>
      <w:r w:rsidR="003F675F" w:rsidRPr="00DC7734">
        <w:rPr>
          <w:b/>
          <w:lang w:eastAsia="ru-RU"/>
        </w:rPr>
        <w:t>1</w:t>
      </w:r>
      <w:r w:rsidRPr="00DC7734">
        <w:rPr>
          <w:b/>
          <w:lang w:eastAsia="ru-RU"/>
        </w:rPr>
        <w:t>.2</w:t>
      </w:r>
      <w:r w:rsidR="00356F49" w:rsidRPr="00DC7734">
        <w:rPr>
          <w:rStyle w:val="11"/>
          <w:bCs/>
          <w:i/>
        </w:rPr>
        <w:t xml:space="preserve"> </w:t>
      </w:r>
      <w:r w:rsidR="00356F49" w:rsidRPr="00DC7734">
        <w:rPr>
          <w:rStyle w:val="11"/>
          <w:b/>
          <w:bCs/>
        </w:rPr>
        <w:t xml:space="preserve">Показатели максимального уровня территориальной доступности объектов </w:t>
      </w:r>
      <w:r w:rsidR="00356F49" w:rsidRPr="00DC7734">
        <w:rPr>
          <w:b/>
        </w:rPr>
        <w:t>утилизации и переработки бытовых и промышленных отходов</w:t>
      </w:r>
      <w:r w:rsidR="00356F49" w:rsidRPr="00DC7734">
        <w:rPr>
          <w:i/>
        </w:rPr>
        <w:t>.</w:t>
      </w:r>
    </w:p>
    <w:p w14:paraId="505E2540" w14:textId="77777777" w:rsidR="00356F49" w:rsidRPr="00DC7734" w:rsidRDefault="00356F49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rPr>
          <w:rFonts w:eastAsia="Calibri"/>
          <w:lang w:eastAsia="en-US"/>
        </w:rPr>
        <w:t xml:space="preserve">Уровень территориальной доступности объектов </w:t>
      </w:r>
      <w:r w:rsidRPr="00DC7734">
        <w:t>утилизации и переработки бытовых и промышленных отходов</w:t>
      </w:r>
      <w:r w:rsidRPr="00DC7734">
        <w:rPr>
          <w:rFonts w:eastAsia="Calibri"/>
          <w:lang w:eastAsia="en-US"/>
        </w:rPr>
        <w:t xml:space="preserve"> </w:t>
      </w:r>
      <w:r w:rsidR="009909DE" w:rsidRPr="00DC7734">
        <w:rPr>
          <w:rFonts w:eastAsia="Calibri"/>
          <w:lang w:eastAsia="en-US"/>
        </w:rPr>
        <w:t xml:space="preserve">не </w:t>
      </w:r>
      <w:r w:rsidRPr="00DC7734">
        <w:rPr>
          <w:rFonts w:eastAsia="Calibri"/>
          <w:lang w:eastAsia="en-US"/>
        </w:rPr>
        <w:t>устанавливается</w:t>
      </w:r>
      <w:r w:rsidR="009909DE" w:rsidRPr="00DC7734">
        <w:rPr>
          <w:rFonts w:eastAsia="Calibri"/>
          <w:lang w:eastAsia="en-US"/>
        </w:rPr>
        <w:t>.</w:t>
      </w:r>
    </w:p>
    <w:p w14:paraId="46C7EAEE" w14:textId="77777777" w:rsidR="00E979BD" w:rsidRPr="00DC7734" w:rsidRDefault="00E979BD" w:rsidP="00CF4A7E">
      <w:pPr>
        <w:jc w:val="both"/>
      </w:pPr>
    </w:p>
    <w:p w14:paraId="7E8C8EC3" w14:textId="77777777"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3" w:name="_Toc505848749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2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ЗАХОРОНЕНИЙ</w:t>
      </w:r>
      <w:bookmarkEnd w:id="23"/>
    </w:p>
    <w:p w14:paraId="714DDB07" w14:textId="77777777" w:rsidR="002C3FBF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rStyle w:val="11"/>
          <w:bCs/>
          <w:i/>
        </w:rPr>
      </w:pPr>
    </w:p>
    <w:p w14:paraId="52D8960D" w14:textId="77777777" w:rsidR="00356F49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bCs/>
        </w:rPr>
      </w:pPr>
      <w:r w:rsidRPr="00DC7734">
        <w:rPr>
          <w:rStyle w:val="11"/>
          <w:b/>
          <w:bCs/>
        </w:rPr>
        <w:t>1</w:t>
      </w:r>
      <w:r w:rsidR="00371E73" w:rsidRPr="00DC7734">
        <w:rPr>
          <w:rStyle w:val="11"/>
          <w:b/>
          <w:bCs/>
        </w:rPr>
        <w:t>2</w:t>
      </w:r>
      <w:r w:rsidRPr="00DC7734">
        <w:rPr>
          <w:rStyle w:val="11"/>
          <w:b/>
          <w:bCs/>
        </w:rPr>
        <w:t>.1</w:t>
      </w:r>
      <w:r w:rsidR="00356F49" w:rsidRPr="00DC7734">
        <w:rPr>
          <w:rStyle w:val="11"/>
          <w:b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ритуальных услуг </w:t>
      </w:r>
      <w:r w:rsidR="00356F49" w:rsidRPr="00DC7734">
        <w:rPr>
          <w:b/>
          <w:bCs/>
        </w:rPr>
        <w:t>(в гектарах на 1 человека).</w:t>
      </w:r>
    </w:p>
    <w:p w14:paraId="5A0149F6" w14:textId="77777777" w:rsidR="00356F49" w:rsidRPr="00DC7734" w:rsidRDefault="00356F49" w:rsidP="00CF4A7E">
      <w:pPr>
        <w:tabs>
          <w:tab w:val="left" w:pos="1129"/>
        </w:tabs>
        <w:overflowPunct w:val="0"/>
        <w:autoSpaceDE w:val="0"/>
        <w:ind w:firstLine="709"/>
        <w:jc w:val="both"/>
      </w:pPr>
      <w:r w:rsidRPr="00DC7734">
        <w:t>Показатель минимального уровня обеспеченности объектами ритуальных услуг устанавливается:</w:t>
      </w:r>
    </w:p>
    <w:p w14:paraId="7E7F4904" w14:textId="77777777" w:rsidR="00356F49" w:rsidRPr="00DC7734" w:rsidRDefault="00356F49" w:rsidP="00CF4A7E">
      <w:pPr>
        <w:shd w:val="clear" w:color="auto" w:fill="FFFFFF"/>
        <w:suppressAutoHyphens w:val="0"/>
        <w:ind w:firstLine="709"/>
        <w:jc w:val="both"/>
      </w:pPr>
      <w:r w:rsidRPr="00DC7734">
        <w:t>-</w:t>
      </w:r>
      <w:r w:rsidRPr="00DC7734">
        <w:rPr>
          <w:rFonts w:eastAsia="Calibri"/>
          <w:lang w:eastAsia="en-US"/>
        </w:rPr>
        <w:t>для кладбищ смешанного и традиционного захоронения - не менее 0,2</w:t>
      </w:r>
      <w:r w:rsidR="001001DA" w:rsidRPr="00DC7734">
        <w:rPr>
          <w:rFonts w:eastAsia="Calibri"/>
          <w:lang w:eastAsia="en-US"/>
        </w:rPr>
        <w:t>6</w:t>
      </w:r>
      <w:r w:rsidRPr="00DC7734">
        <w:rPr>
          <w:rFonts w:eastAsia="Calibri"/>
          <w:lang w:eastAsia="en-US"/>
        </w:rPr>
        <w:t xml:space="preserve"> га на 1000 человек населения,</w:t>
      </w:r>
      <w:r w:rsidR="005F13B5" w:rsidRPr="00DC7734">
        <w:rPr>
          <w:rFonts w:eastAsia="Calibri"/>
          <w:lang w:eastAsia="en-US"/>
        </w:rPr>
        <w:t xml:space="preserve"> с минимальными размерами земельного участка 0,16 га на объект</w:t>
      </w:r>
      <w:r w:rsidR="005F13B5" w:rsidRPr="00DC7734">
        <w:t xml:space="preserve"> .</w:t>
      </w:r>
    </w:p>
    <w:p w14:paraId="742118CF" w14:textId="77777777" w:rsidR="003B0F3B" w:rsidRPr="00DC7734" w:rsidRDefault="003B0F3B" w:rsidP="00CF4A7E">
      <w:pPr>
        <w:shd w:val="clear" w:color="auto" w:fill="FFFFFF"/>
        <w:suppressAutoHyphens w:val="0"/>
        <w:ind w:firstLine="709"/>
        <w:jc w:val="both"/>
      </w:pPr>
    </w:p>
    <w:p w14:paraId="34C1AEDE" w14:textId="77777777" w:rsidR="005F13B5" w:rsidRPr="00DC7734" w:rsidRDefault="005F13B5" w:rsidP="00CF4A7E">
      <w:pPr>
        <w:shd w:val="clear" w:color="auto" w:fill="FFFFFF"/>
        <w:suppressAutoHyphens w:val="0"/>
        <w:ind w:firstLine="709"/>
        <w:jc w:val="both"/>
        <w:rPr>
          <w:b/>
        </w:rPr>
      </w:pPr>
      <w:r w:rsidRPr="00DC7734">
        <w:rPr>
          <w:b/>
        </w:rPr>
        <w:t>1</w:t>
      </w:r>
      <w:r w:rsidR="0073526B" w:rsidRPr="00DC7734">
        <w:rPr>
          <w:b/>
        </w:rPr>
        <w:t>2</w:t>
      </w:r>
      <w:r w:rsidRPr="00DC7734">
        <w:rPr>
          <w:b/>
        </w:rPr>
        <w:t>.2</w:t>
      </w:r>
      <w:r w:rsidRPr="00DC7734">
        <w:t xml:space="preserve"> </w:t>
      </w:r>
      <w:proofErr w:type="spellStart"/>
      <w:r w:rsidRPr="00DC7734">
        <w:rPr>
          <w:rStyle w:val="11"/>
          <w:b/>
          <w:bCs/>
        </w:rPr>
        <w:t>Расчетные</w:t>
      </w:r>
      <w:proofErr w:type="spellEnd"/>
      <w:r w:rsidRPr="00DC7734">
        <w:rPr>
          <w:rStyle w:val="11"/>
          <w:b/>
          <w:bCs/>
        </w:rPr>
        <w:t xml:space="preserve"> показатели максимального уровня территориальной доступности объектов ритуальных услуг.</w:t>
      </w:r>
    </w:p>
    <w:p w14:paraId="055E4342" w14:textId="77777777" w:rsidR="005F13B5" w:rsidRPr="00DC7734" w:rsidRDefault="005F13B5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  <w:r w:rsidRPr="00DC7734">
        <w:t>Для объектов ритуальных услуг принимается транспортная доступность – не более 30 минут.</w:t>
      </w:r>
    </w:p>
    <w:p w14:paraId="0C46EED5" w14:textId="77777777" w:rsidR="003B0F3B" w:rsidRPr="00DC7734" w:rsidRDefault="003B0F3B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</w:p>
    <w:p w14:paraId="1845092B" w14:textId="77777777" w:rsidR="00522818" w:rsidRPr="00DC7734" w:rsidRDefault="00522818" w:rsidP="00CF4A7E">
      <w:pPr>
        <w:pStyle w:val="1"/>
        <w:ind w:left="0" w:firstLine="0"/>
        <w:jc w:val="both"/>
        <w:rPr>
          <w:sz w:val="24"/>
          <w:szCs w:val="24"/>
        </w:rPr>
      </w:pPr>
      <w:bookmarkStart w:id="24" w:name="_Toc505848750"/>
      <w:r w:rsidRPr="00DC7734">
        <w:rPr>
          <w:sz w:val="24"/>
          <w:szCs w:val="24"/>
        </w:rPr>
        <w:t>13. РАСЧЕТНЫЕ ПОКАЗАТЕЛИ, УСТАНАВЛИВАЕМЫЕ ДЛЯ ОБЪЕКТОВ МЕСТНОГО ЗНАЧЕНИЯ В ИНЫХ ОБЛАСТЯХ</w:t>
      </w:r>
      <w:bookmarkEnd w:id="24"/>
      <w:r w:rsidRPr="00DC7734">
        <w:rPr>
          <w:sz w:val="24"/>
          <w:szCs w:val="24"/>
        </w:rPr>
        <w:t xml:space="preserve"> </w:t>
      </w:r>
    </w:p>
    <w:p w14:paraId="2B7D7B68" w14:textId="77777777" w:rsidR="00296FBF" w:rsidRPr="00DC7734" w:rsidRDefault="00296FBF" w:rsidP="00CF4A7E">
      <w:pPr>
        <w:jc w:val="both"/>
      </w:pPr>
    </w:p>
    <w:p w14:paraId="07F414E2" w14:textId="77777777" w:rsidR="00296FBF" w:rsidRPr="00491CB5" w:rsidRDefault="00296FBF" w:rsidP="00491CB5">
      <w:pPr>
        <w:ind w:firstLine="567"/>
        <w:rPr>
          <w:b/>
        </w:rPr>
      </w:pPr>
      <w:r w:rsidRPr="00491CB5">
        <w:rPr>
          <w:b/>
        </w:rPr>
        <w:t>Площадь площадок для выгула собак</w:t>
      </w:r>
    </w:p>
    <w:p w14:paraId="39D1DC3F" w14:textId="77777777" w:rsidR="00296FBF" w:rsidRPr="00DC7734" w:rsidRDefault="00296FBF" w:rsidP="00491CB5">
      <w:r w:rsidRPr="00491CB5">
        <w:t>В условиях сложившейся застройки и при</w:t>
      </w:r>
      <w:r w:rsidRPr="00DC7734">
        <w:t xml:space="preserve"> реконструкции - 0,2 </w:t>
      </w:r>
      <w:proofErr w:type="spellStart"/>
      <w:r w:rsidRPr="00DC7734">
        <w:t>кв.м</w:t>
      </w:r>
      <w:proofErr w:type="spellEnd"/>
      <w:r w:rsidRPr="00DC7734">
        <w:t xml:space="preserve"> на 1 жителя.</w:t>
      </w:r>
    </w:p>
    <w:p w14:paraId="42FB34ED" w14:textId="77777777" w:rsidR="00296FBF" w:rsidRPr="00DC7734" w:rsidRDefault="00296FBF" w:rsidP="00CF4A7E">
      <w:pPr>
        <w:jc w:val="both"/>
      </w:pPr>
      <w:r w:rsidRPr="00DC7734">
        <w:t xml:space="preserve">Для микрорайонов нового жилищного строительства - 0,4 </w:t>
      </w:r>
      <w:proofErr w:type="spellStart"/>
      <w:r w:rsidRPr="00DC7734">
        <w:t>кв.м</w:t>
      </w:r>
      <w:proofErr w:type="spellEnd"/>
      <w:r w:rsidRPr="00DC7734">
        <w:t xml:space="preserve"> на 1 жителя Минимальный размер 1 площадки - 200 </w:t>
      </w:r>
      <w:proofErr w:type="spellStart"/>
      <w:r w:rsidRPr="00DC7734">
        <w:t>кв.м</w:t>
      </w:r>
      <w:proofErr w:type="spellEnd"/>
      <w:r w:rsidRPr="00DC7734">
        <w:t xml:space="preserve">, рекомендуемый - на территориях жилого назначения должен составлять 400 - 600 </w:t>
      </w:r>
      <w:proofErr w:type="spellStart"/>
      <w:r w:rsidRPr="00DC7734">
        <w:t>кв.м</w:t>
      </w:r>
      <w:proofErr w:type="spellEnd"/>
      <w:r w:rsidRPr="00DC7734">
        <w:t xml:space="preserve">, на прочих территориях - до 800 </w:t>
      </w:r>
      <w:proofErr w:type="spellStart"/>
      <w:r w:rsidRPr="00DC7734">
        <w:t>кв.м</w:t>
      </w:r>
      <w:proofErr w:type="spellEnd"/>
      <w:r w:rsidR="00864790" w:rsidRPr="00DC7734">
        <w:t>.</w:t>
      </w:r>
    </w:p>
    <w:p w14:paraId="3A2A5259" w14:textId="77777777" w:rsidR="00864790" w:rsidRPr="00DC7734" w:rsidRDefault="00864790" w:rsidP="00CF4A7E">
      <w:pPr>
        <w:ind w:firstLine="567"/>
        <w:jc w:val="both"/>
        <w:rPr>
          <w:b/>
        </w:rPr>
      </w:pPr>
    </w:p>
    <w:p w14:paraId="04A5E98A" w14:textId="77777777" w:rsidR="00296FBF" w:rsidRPr="00DC7734" w:rsidRDefault="00296FBF" w:rsidP="00CF4A7E">
      <w:pPr>
        <w:ind w:firstLine="567"/>
        <w:jc w:val="both"/>
        <w:rPr>
          <w:b/>
        </w:rPr>
      </w:pPr>
      <w:r w:rsidRPr="00DC7734">
        <w:rPr>
          <w:b/>
        </w:rPr>
        <w:t>Площадь площадок для дрессировки собак</w:t>
      </w:r>
    </w:p>
    <w:p w14:paraId="6BFD185D" w14:textId="77777777" w:rsidR="00296FBF" w:rsidRPr="00DC7734" w:rsidRDefault="00296FBF" w:rsidP="00CF4A7E">
      <w:pPr>
        <w:jc w:val="both"/>
      </w:pPr>
      <w:r w:rsidRPr="00DC7734">
        <w:lastRenderedPageBreak/>
        <w:t xml:space="preserve">0,2 - 0,4 </w:t>
      </w:r>
      <w:proofErr w:type="spellStart"/>
      <w:r w:rsidRPr="00DC7734">
        <w:t>кв.м</w:t>
      </w:r>
      <w:proofErr w:type="spellEnd"/>
      <w:r w:rsidRPr="00DC7734">
        <w:t xml:space="preserve"> на 1 жителя При не </w:t>
      </w:r>
      <w:proofErr w:type="spellStart"/>
      <w:r w:rsidRPr="00DC7734">
        <w:t>стесненном</w:t>
      </w:r>
      <w:proofErr w:type="spellEnd"/>
      <w:r w:rsidRPr="00DC7734">
        <w:t xml:space="preserve"> жилой и общественной застройкой размещении (в том числе на пригородных территориях) принимается 0,4 </w:t>
      </w:r>
      <w:proofErr w:type="spellStart"/>
      <w:r w:rsidRPr="00DC7734">
        <w:t>кв.м</w:t>
      </w:r>
      <w:proofErr w:type="spellEnd"/>
      <w:r w:rsidRPr="00DC7734">
        <w:t xml:space="preserve"> на 1 жителя обслуживаемого населенного пункта</w:t>
      </w:r>
      <w:r w:rsidR="00864790" w:rsidRPr="00DC7734">
        <w:t>.</w:t>
      </w:r>
    </w:p>
    <w:p w14:paraId="679CA1B1" w14:textId="77777777" w:rsidR="00E80193" w:rsidRPr="00DC7734" w:rsidRDefault="00E80193" w:rsidP="00CF4A7E">
      <w:pPr>
        <w:jc w:val="both"/>
        <w:rPr>
          <w:b/>
        </w:rPr>
      </w:pPr>
    </w:p>
    <w:p w14:paraId="7EF3F184" w14:textId="77777777" w:rsidR="00296FBF" w:rsidRPr="00DC7734" w:rsidRDefault="00296FBF" w:rsidP="00A75C60">
      <w:pPr>
        <w:ind w:firstLine="567"/>
        <w:jc w:val="both"/>
        <w:rPr>
          <w:b/>
        </w:rPr>
      </w:pPr>
      <w:r w:rsidRPr="00DC7734">
        <w:rPr>
          <w:b/>
        </w:rPr>
        <w:t>Уровень территориальной доступности площадок для выгула собак</w:t>
      </w:r>
    </w:p>
    <w:p w14:paraId="6F855C92" w14:textId="77777777" w:rsidR="00491CB5" w:rsidRDefault="00296FBF" w:rsidP="00491CB5">
      <w:pPr>
        <w:jc w:val="both"/>
      </w:pPr>
      <w:r w:rsidRPr="00DC7734">
        <w:t>Общий показатель - 400 м, на территории сложившихся микрорайонов с плотной жилой застройкой - 600 м</w:t>
      </w:r>
      <w:r w:rsidR="00864790" w:rsidRPr="00DC7734">
        <w:t>етров.</w:t>
      </w:r>
    </w:p>
    <w:p w14:paraId="6A3D448C" w14:textId="77777777" w:rsidR="00491CB5" w:rsidRPr="00491CB5" w:rsidRDefault="00491CB5" w:rsidP="00491CB5">
      <w:pPr>
        <w:pStyle w:val="2"/>
      </w:pPr>
    </w:p>
    <w:p w14:paraId="4B7BA446" w14:textId="77777777" w:rsidR="00A75C60" w:rsidRPr="00D525C0" w:rsidRDefault="00D525C0" w:rsidP="00631020">
      <w:pPr>
        <w:pStyle w:val="1"/>
        <w:ind w:left="0" w:firstLine="0"/>
        <w:jc w:val="both"/>
        <w:rPr>
          <w:sz w:val="24"/>
          <w:szCs w:val="24"/>
        </w:rPr>
      </w:pPr>
      <w:bookmarkStart w:id="25" w:name="_Toc505848751"/>
      <w:r w:rsidRPr="00D525C0">
        <w:rPr>
          <w:sz w:val="24"/>
          <w:szCs w:val="24"/>
        </w:rPr>
        <w:t>14 ФОРМИРОВАНИЕ УСЛОВИЙ ДЛЯ ПОЛНОЦЕННОЙ ЖИЗНЕДЕЯТЕЛЬНОСТИ ИНВАЛИДОВ И ДРУГИХ МАЛОМОБИЛЬНЫХ ГРУПП НАСЕЛЕНИЯ</w:t>
      </w:r>
      <w:bookmarkEnd w:id="25"/>
    </w:p>
    <w:p w14:paraId="6159DD1B" w14:textId="77777777" w:rsidR="00A75C60" w:rsidRPr="00DC7734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Основным принципом формирования безопасной и удобной среды проживания для инвалидов и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других маломобильных групп населения является равные условия жизнедеятельности с другими категориями населения, основанные на принципе универсального проекта (дизайна), создание условий для обеспечения беспрепятственной доступности объектов обслуживания в зонах застройки различного функционального назначения, рекреационных зонах, а также в местах пользования транспортными коммуникациями, сооружениями, устройствами, пешеходными путями. В том числе на территории объектов социальной защиты населения недопустима надземная прокладка инженерных коммуникаций, препятствующих осуществлению безопасной жизнедеятельности инвалидов и других маломобильных групп.</w:t>
      </w:r>
    </w:p>
    <w:p w14:paraId="4F84402E" w14:textId="77777777" w:rsidR="00A75C60" w:rsidRPr="00DC7734" w:rsidRDefault="00A75C60" w:rsidP="00A75C6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создании доступной для инвалидов среды жизнедеятельности необходимо обеспечивать:</w:t>
      </w:r>
    </w:p>
    <w:p w14:paraId="1F9F09B7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24" w:after="24" w:line="275" w:lineRule="atLeast"/>
      </w:pPr>
      <w:r w:rsidRPr="00DC7734">
        <w:t xml:space="preserve">досягаемости ими кратчайшим </w:t>
      </w:r>
      <w:proofErr w:type="spellStart"/>
      <w:r w:rsidRPr="00DC7734">
        <w:t>путем</w:t>
      </w:r>
      <w:proofErr w:type="spellEnd"/>
      <w:r w:rsidRPr="00DC7734">
        <w:t xml:space="preserve"> мест целевого посещения и беспрепятственности перемещения внутри зданий и сооружений и на их территории;</w:t>
      </w:r>
    </w:p>
    <w:p w14:paraId="334485A0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безопасности путей движения (в том числе эвакуационных и путей спасения), а также мест проживания, обслуживания и приложения труда МГН;</w:t>
      </w:r>
    </w:p>
    <w:p w14:paraId="66C7244A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14:paraId="00C80A92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своевременного получения МГН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</w:p>
    <w:p w14:paraId="154A34CB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возможность беспрепятственного передвижения с помощью трости, костылей, кресла-коляски, собаки-проводника, а также при использовании транспортных средств (индивидуальных, специализированных или общественных);</w:t>
      </w:r>
    </w:p>
    <w:p w14:paraId="5AD81A99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создание внешней информации: визуальной, тактильной (осязательной) и звуковой;</w:t>
      </w:r>
    </w:p>
    <w:p w14:paraId="2F815688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комплексное решение системы обслуживания: размещение (согласно проектному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/>
          <w:sz w:val="24"/>
          <w:szCs w:val="24"/>
        </w:rPr>
        <w:t>) специализированных объектов и объектов обслуживания общего пользования при различных формах собственности на недвижимость.</w:t>
      </w:r>
    </w:p>
    <w:p w14:paraId="0FE173A1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</w:p>
    <w:p w14:paraId="571DA142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  <w:r w:rsidRPr="00DC7734">
        <w:t>Основополагающий блок документов:</w:t>
      </w:r>
    </w:p>
    <w:p w14:paraId="26C03C8A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  <w:rPr>
          <w:rStyle w:val="11"/>
          <w:caps/>
        </w:rPr>
      </w:pPr>
      <w:r w:rsidRPr="00DC7734">
        <w:t>СП 59.13330.2016</w:t>
      </w:r>
      <w:r w:rsidR="00C45405" w:rsidRPr="00DC7734">
        <w:t xml:space="preserve"> </w:t>
      </w:r>
      <w:r w:rsidRPr="00DC7734">
        <w:t>«Доступность зданий и сооружений для маломобильных групп населения».</w:t>
      </w:r>
    </w:p>
    <w:p w14:paraId="37DF52A0" w14:textId="77777777" w:rsidR="00A75C60" w:rsidRPr="00DC7734" w:rsidRDefault="00A75C60" w:rsidP="00A75C60">
      <w:pPr>
        <w:shd w:val="clear" w:color="auto" w:fill="FFFFFF"/>
        <w:spacing w:line="299" w:lineRule="atLeast"/>
        <w:ind w:right="-1"/>
      </w:pPr>
      <w:r w:rsidRPr="00DC7734">
        <w:t>СП 35-102-2001 «Жилая среда с планировочными элементами, доступными инвалидам»;</w:t>
      </w:r>
      <w:r w:rsidRPr="00DC7734">
        <w:br/>
        <w:t>СП 35-103-2001 «Общественные здания и сооружения, доступные маломобильным посетителям»;</w:t>
      </w:r>
      <w:r w:rsidRPr="00DC7734">
        <w:br/>
        <w:t>СП 35-104-2001 «Здания и помещения с местами труда для инвалидов».</w:t>
      </w:r>
    </w:p>
    <w:p w14:paraId="0D718B76" w14:textId="77777777" w:rsidR="00A75C60" w:rsidRPr="00DC7734" w:rsidRDefault="00A75C60" w:rsidP="003E7488">
      <w:pPr>
        <w:tabs>
          <w:tab w:val="left" w:pos="1129"/>
        </w:tabs>
        <w:spacing w:line="200" w:lineRule="atLeast"/>
        <w:ind w:right="-1" w:firstLine="567"/>
        <w:jc w:val="both"/>
      </w:pPr>
      <w:r w:rsidRPr="00DC7734">
        <w:lastRenderedPageBreak/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14:paraId="57FFDE58" w14:textId="77777777" w:rsidR="00A75C60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территории, разработке проектов зданий и сооружений, в соответствии с Федеральным </w:t>
      </w:r>
      <w:hyperlink r:id="rId22" w:history="1">
        <w:r w:rsidRPr="00DC7734">
          <w:rPr>
            <w:rStyle w:val="a7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C7734">
        <w:rPr>
          <w:rFonts w:ascii="Times New Roman" w:hAnsi="Times New Roman"/>
          <w:sz w:val="24"/>
          <w:szCs w:val="24"/>
        </w:rPr>
        <w:t xml:space="preserve"> от 24.11.1995 г. N 181-ФЗ «О социальной защите инвалидов в Российской Федерации» предусматривается организация беспрепятственного доступа инвалидов к объектам социальной, транспортной и инженерной инфраструктуры, средствам связи и информации.</w:t>
      </w:r>
    </w:p>
    <w:p w14:paraId="0E01C3D1" w14:textId="77777777" w:rsidR="00A75C60" w:rsidRPr="00DC7734" w:rsidRDefault="00A75C60" w:rsidP="00C23BBD">
      <w:pPr>
        <w:ind w:right="-1" w:firstLine="709"/>
        <w:rPr>
          <w:b/>
        </w:rPr>
      </w:pPr>
      <w:r w:rsidRPr="00DC7734">
        <w:rPr>
          <w:b/>
        </w:rPr>
        <w:t>Требования к земельным участкам и</w:t>
      </w:r>
      <w:r w:rsidR="00C45405" w:rsidRPr="00DC7734">
        <w:rPr>
          <w:b/>
        </w:rPr>
        <w:t xml:space="preserve"> </w:t>
      </w:r>
      <w:r w:rsidRPr="00DC7734">
        <w:rPr>
          <w:b/>
        </w:rPr>
        <w:t xml:space="preserve">путям движения </w:t>
      </w:r>
    </w:p>
    <w:p w14:paraId="74C1E757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(парковок) для транспортных средств, управляемых инвалидами или перевозящих инвалидов, пешеходных маршрутов и мест отдыха, адаптированных к возможностям инвалидов и других МГН.</w:t>
      </w:r>
    </w:p>
    <w:p w14:paraId="4DD4DA35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Должны</w:t>
      </w:r>
      <w:r w:rsidR="00C45405" w:rsidRPr="00DC7734">
        <w:t xml:space="preserve"> </w:t>
      </w:r>
      <w:r w:rsidRPr="00DC7734">
        <w:t xml:space="preserve">быть предусмотрены условия беспрепятственного, безопасного и удобного передвижения МГН по участку к доступному входу в здание с </w:t>
      </w:r>
      <w:proofErr w:type="spellStart"/>
      <w:r w:rsidRPr="00DC7734">
        <w:t>учетом</w:t>
      </w:r>
      <w:proofErr w:type="spellEnd"/>
      <w:r w:rsidRPr="00DC7734">
        <w:t xml:space="preserve"> требований СП 42.13330.2016г.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14:paraId="79C408C7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14:paraId="7091BF37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14:paraId="226183D0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Ширина пешеходного пути с </w:t>
      </w:r>
      <w:proofErr w:type="spellStart"/>
      <w:r w:rsidRPr="00DC7734">
        <w:t>учетом</w:t>
      </w:r>
      <w:proofErr w:type="spellEnd"/>
      <w:r w:rsidRPr="00DC7734">
        <w:t xml:space="preserve">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 w:rsidR="00BD20D7" w:rsidRPr="00DC7734">
        <w:rPr>
          <w:noProof/>
          <w:lang w:eastAsia="ru-RU"/>
        </w:rPr>
        <w:drawing>
          <wp:inline distT="0" distB="0" distL="0" distR="0" wp14:anchorId="27250B6D" wp14:editId="53341B2E">
            <wp:extent cx="113030" cy="121285"/>
            <wp:effectExtent l="19050" t="0" r="1270" b="0"/>
            <wp:docPr id="2" name="Рисунок 4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hh9xx9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1,8 м для обеспечения возможности разъезда инвалидов на креслах-колясках.</w:t>
      </w:r>
    </w:p>
    <w:p w14:paraId="120A8C85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14:paraId="39BD8882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При устройстве съездов с тротуара на транспортный проезд уклон должен быть не более 1:12, а около здания и в </w:t>
      </w:r>
      <w:proofErr w:type="spellStart"/>
      <w:r w:rsidRPr="00DC7734">
        <w:t>затесненных</w:t>
      </w:r>
      <w:proofErr w:type="spellEnd"/>
      <w:r w:rsidRPr="00DC7734">
        <w:t xml:space="preserve"> местах допускается увеличивать продольный уклон до 1:10 на протяжении не более 10 м.</w:t>
      </w:r>
    </w:p>
    <w:p w14:paraId="372AB3ED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14:paraId="7C45569F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Высоту бордюров по краям пешеходных путей на территории рекомендуется принимать не менее 0,05 м.</w:t>
      </w:r>
    </w:p>
    <w:p w14:paraId="0B191590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Перепад высот бордюров, бортовых камней вдоль эксплуатируемых газонов и </w:t>
      </w:r>
      <w:proofErr w:type="spellStart"/>
      <w:r w:rsidRPr="00DC7734">
        <w:t>озелененных</w:t>
      </w:r>
      <w:proofErr w:type="spellEnd"/>
      <w:r w:rsidRPr="00DC7734">
        <w:t xml:space="preserve"> площадок, примыкающих к путям пешеходного движения, не должны превышать 0,025 м.</w:t>
      </w:r>
    </w:p>
    <w:p w14:paraId="5C5CFC45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Покрытие пешеходных дорожек, тротуаров и пандусов должно быть из </w:t>
      </w:r>
      <w:proofErr w:type="spellStart"/>
      <w:r w:rsidRPr="00DC7734">
        <w:t>твердых</w:t>
      </w:r>
      <w:proofErr w:type="spellEnd"/>
      <w:r w:rsidRPr="00DC7734">
        <w:t xml:space="preserve">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</w:t>
      </w:r>
      <w:proofErr w:type="spellStart"/>
      <w:r w:rsidRPr="00DC7734">
        <w:t>колес</w:t>
      </w:r>
      <w:proofErr w:type="spellEnd"/>
      <w:r w:rsidRPr="00DC7734">
        <w:t xml:space="preserve"> кресла-коляски при сырости и снеге.</w:t>
      </w:r>
    </w:p>
    <w:p w14:paraId="7646BD6D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Покрытие из бетонных плит должно иметь толщину швов между плитами не более 0,01 м. Покрытие из рыхлых материалов, в том числе песка и гравия, не допускается.</w:t>
      </w:r>
    </w:p>
    <w:p w14:paraId="12DE010D" w14:textId="77777777" w:rsidR="00A75C60" w:rsidRPr="00DC7734" w:rsidRDefault="00A75C60" w:rsidP="00A75C60">
      <w:pPr>
        <w:ind w:right="-1" w:firstLine="709"/>
        <w:jc w:val="both"/>
      </w:pPr>
    </w:p>
    <w:p w14:paraId="69DB0C56" w14:textId="77777777"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rPr>
          <w:b/>
        </w:rPr>
        <w:t>Входы в здания</w:t>
      </w:r>
    </w:p>
    <w:p w14:paraId="13753D6D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В здании должен быть как минимум один вход, доступный для МГН, с поверхности земли и из каждого доступного для МГН подземного или надземного уровня, </w:t>
      </w:r>
      <w:proofErr w:type="spellStart"/>
      <w:r w:rsidRPr="00DC7734">
        <w:t>соединенного</w:t>
      </w:r>
      <w:proofErr w:type="spellEnd"/>
      <w:r w:rsidRPr="00DC7734">
        <w:t xml:space="preserve"> с этим зданием </w:t>
      </w:r>
    </w:p>
    <w:p w14:paraId="13C22D95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DC7734">
        <w:t>проступей</w:t>
      </w:r>
      <w:proofErr w:type="spellEnd"/>
      <w:r w:rsidRPr="00DC7734">
        <w:t xml:space="preserve"> следует принимать от 0,35 до 0,4 м, высоту </w:t>
      </w:r>
      <w:proofErr w:type="spellStart"/>
      <w:r w:rsidRPr="00DC7734">
        <w:t>подступенка</w:t>
      </w:r>
      <w:proofErr w:type="spellEnd"/>
      <w:r w:rsidRPr="00DC7734">
        <w:t xml:space="preserve"> - от 0,12 до 0,15 м. Все ступени лестниц в пределах одного марша должны быть одинаковыми по форме в плане, по размерам ширины проступи и высоты </w:t>
      </w:r>
      <w:proofErr w:type="spellStart"/>
      <w:r w:rsidRPr="00DC7734">
        <w:t>подъема</w:t>
      </w:r>
      <w:proofErr w:type="spellEnd"/>
      <w:r w:rsidRPr="00DC7734">
        <w:t xml:space="preserve"> ступеней. Поперечный уклон ступеней должен быть не более 2%.</w:t>
      </w:r>
    </w:p>
    <w:p w14:paraId="1B5B5C56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Поверхность ступеней должна иметь </w:t>
      </w:r>
      <w:proofErr w:type="spellStart"/>
      <w:r w:rsidRPr="00DC7734">
        <w:t>антискользящее</w:t>
      </w:r>
      <w:proofErr w:type="spellEnd"/>
      <w:r w:rsidRPr="00DC7734">
        <w:t xml:space="preserve"> покрытие и быть шероховатой.</w:t>
      </w:r>
    </w:p>
    <w:p w14:paraId="1AF2135B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Не следует применять на путях движения МГН ступеней с открытыми </w:t>
      </w:r>
      <w:proofErr w:type="spellStart"/>
      <w:r w:rsidRPr="00DC7734">
        <w:t>подступенками</w:t>
      </w:r>
      <w:proofErr w:type="spellEnd"/>
      <w:r w:rsidRPr="00DC7734">
        <w:t>.</w:t>
      </w:r>
    </w:p>
    <w:p w14:paraId="53DD41CE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14:paraId="6A325B11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Лестницы должны дублироваться пандусами или </w:t>
      </w:r>
      <w:proofErr w:type="spellStart"/>
      <w:r w:rsidRPr="00DC7734">
        <w:t>подъемными</w:t>
      </w:r>
      <w:proofErr w:type="spellEnd"/>
      <w:r w:rsidRPr="00DC7734">
        <w:t xml:space="preserve"> устройствами.</w:t>
      </w:r>
    </w:p>
    <w:p w14:paraId="28DC9636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Наружные лестницы и пандусы должны быть оборудованы поручнями. Длина марша пандуса не должна превышать 9,0 м, а уклон не круче 1:20(5%).</w:t>
      </w:r>
    </w:p>
    <w:p w14:paraId="317B52D6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Ширина между поручнями пандуса должна быть в пределах 0,9-1,0 м.</w:t>
      </w:r>
    </w:p>
    <w:p w14:paraId="63259E94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При </w:t>
      </w:r>
      <w:proofErr w:type="spellStart"/>
      <w:r w:rsidRPr="00DC7734">
        <w:t>расчетном</w:t>
      </w:r>
      <w:proofErr w:type="spellEnd"/>
      <w:r w:rsidRPr="00DC7734">
        <w:t xml:space="preserve"> перепаде высоты в 3,0 м и более на пути движения вместо пандуса следует применять </w:t>
      </w:r>
      <w:proofErr w:type="spellStart"/>
      <w:r w:rsidRPr="00DC7734">
        <w:t>подъемные</w:t>
      </w:r>
      <w:proofErr w:type="spellEnd"/>
      <w:r w:rsidRPr="00DC7734">
        <w:t xml:space="preserve"> устройства - </w:t>
      </w:r>
      <w:proofErr w:type="spellStart"/>
      <w:r w:rsidRPr="00DC7734">
        <w:t>подъемные</w:t>
      </w:r>
      <w:proofErr w:type="spellEnd"/>
      <w:r w:rsidRPr="00DC7734">
        <w:t xml:space="preserve"> платформы или лифты, доступные для инвалидов на кресле-коляске и других МГН .</w:t>
      </w:r>
    </w:p>
    <w:p w14:paraId="35416E81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11039199" wp14:editId="50F564E9">
            <wp:extent cx="113030" cy="121285"/>
            <wp:effectExtent l="19050" t="0" r="1270" b="0"/>
            <wp:docPr id="3" name="Рисунок 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si3ddn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712D1FAD" wp14:editId="6B25124D">
            <wp:extent cx="145415" cy="161925"/>
            <wp:effectExtent l="19050" t="0" r="6985" b="0"/>
            <wp:docPr id="4" name="Рисунок 4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14:paraId="2A39236E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Пандусы должны иметь двухстороннее ограждение с поручнями на высоте 0,9 м и 0,7 м с </w:t>
      </w:r>
      <w:proofErr w:type="spellStart"/>
      <w:r w:rsidRPr="00DC7734">
        <w:t>учетом</w:t>
      </w:r>
      <w:proofErr w:type="spellEnd"/>
      <w:r w:rsidRPr="00DC7734">
        <w:t xml:space="preserve"> технических требований к опорным стационарным устройствам по ГОСТ Р 51261. Расстояние между поручнями должно быть в пределах 0,9-1,0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083C07E4" wp14:editId="0207694F">
            <wp:extent cx="145415" cy="161925"/>
            <wp:effectExtent l="19050" t="0" r="6985" b="0"/>
            <wp:docPr id="5" name="Рисунок 5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14:paraId="6D110142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Поверхность пандуса должна быть нескользкой, </w:t>
      </w:r>
      <w:proofErr w:type="spellStart"/>
      <w:r w:rsidRPr="00DC7734">
        <w:t>отчетливо</w:t>
      </w:r>
      <w:proofErr w:type="spellEnd"/>
      <w:r w:rsidRPr="00DC7734">
        <w:t xml:space="preserve"> маркированной цветом или текстурой, контрастной относительно прилегающей поверхности.</w:t>
      </w:r>
    </w:p>
    <w:p w14:paraId="406A3A10" w14:textId="77777777"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с пандусом не менее 2,2х2,2 м.</w:t>
      </w:r>
    </w:p>
    <w:p w14:paraId="46423FAB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Поверхности покрытий входных площадок и тамбуров должны быть </w:t>
      </w:r>
      <w:proofErr w:type="spellStart"/>
      <w:r w:rsidRPr="00DC7734">
        <w:t>твердыми</w:t>
      </w:r>
      <w:proofErr w:type="spellEnd"/>
      <w:r w:rsidRPr="00DC7734">
        <w:t>, не допускать скольжения при намокании и иметь поперечный уклон в пределах 1-2%.</w:t>
      </w:r>
    </w:p>
    <w:p w14:paraId="76916460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14:paraId="42C4AE3C" w14:textId="77777777" w:rsidR="00A75C60" w:rsidRPr="00DC7734" w:rsidRDefault="00A75C60" w:rsidP="00A75C60">
      <w:pPr>
        <w:tabs>
          <w:tab w:val="right" w:pos="0"/>
        </w:tabs>
        <w:ind w:right="-1" w:firstLine="709"/>
        <w:jc w:val="both"/>
      </w:pPr>
      <w:r w:rsidRPr="00DC7734">
        <w:t>Наружные двери, доступные для МГН, могут иметь пороги. При этом высота каждого элемента порога не должна превышать 0,014 м.</w:t>
      </w:r>
    </w:p>
    <w:p w14:paraId="0E5D1B47" w14:textId="77777777" w:rsidR="00A75C60" w:rsidRPr="00DC7734" w:rsidRDefault="00A75C60" w:rsidP="00A75C60">
      <w:pPr>
        <w:tabs>
          <w:tab w:val="right" w:pos="0"/>
        </w:tabs>
        <w:ind w:right="-1" w:firstLine="709"/>
        <w:jc w:val="both"/>
        <w:rPr>
          <w:b/>
          <w:sz w:val="22"/>
          <w:szCs w:val="22"/>
        </w:rPr>
      </w:pPr>
      <w:r w:rsidRPr="00DC7734">
        <w:t xml:space="preserve">Глубина тамбуров и тамбур-шлюзов при прямом движении и одностороннем открывании дверей должна быть не менее 2,45 м при ширине не менее 1,6 м. </w:t>
      </w:r>
      <w:r w:rsidRPr="00DC7734">
        <w:rPr>
          <w:sz w:val="22"/>
          <w:szCs w:val="22"/>
        </w:rPr>
        <w:t xml:space="preserve">При глубине тамбура от 1,8 м до 1,5 м (при реконструкции) его ширина должна быть не менее 2,3 м. </w:t>
      </w:r>
    </w:p>
    <w:p w14:paraId="24EC205A" w14:textId="77777777" w:rsidR="00A75C60" w:rsidRPr="00DC7734" w:rsidRDefault="00A75C60" w:rsidP="00A75C60">
      <w:pPr>
        <w:ind w:right="-1" w:firstLine="709"/>
        <w:jc w:val="both"/>
      </w:pPr>
      <w:r w:rsidRPr="00DC7734">
        <w:rPr>
          <w:b/>
        </w:rPr>
        <w:t>Автостоянки для инвалидов</w:t>
      </w:r>
      <w:r w:rsidRPr="00DC7734">
        <w:t xml:space="preserve"> </w:t>
      </w:r>
    </w:p>
    <w:p w14:paraId="11A1E0F5" w14:textId="77777777" w:rsidR="00A75C60" w:rsidRPr="00DC7734" w:rsidRDefault="00A75C60" w:rsidP="00A75C60">
      <w:pPr>
        <w:ind w:right="-1" w:firstLine="709"/>
        <w:jc w:val="both"/>
      </w:pPr>
      <w:r w:rsidRPr="00DC7734">
        <w:t xml:space="preserve">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</w:t>
      </w:r>
      <w:r w:rsidRPr="00DC7734">
        <w:lastRenderedPageBreak/>
        <w:t xml:space="preserve">выделять 10% </w:t>
      </w:r>
      <w:proofErr w:type="spellStart"/>
      <w:r w:rsidRPr="00DC7734">
        <w:t>машино</w:t>
      </w:r>
      <w:proofErr w:type="spellEnd"/>
      <w:r w:rsidRPr="00DC7734">
        <w:t xml:space="preserve">-мест (но не менее одного места) для людей с инвалидностью, в том числе количество специализированных расширенных </w:t>
      </w:r>
      <w:proofErr w:type="spellStart"/>
      <w:r w:rsidRPr="00DC7734">
        <w:t>машино</w:t>
      </w:r>
      <w:proofErr w:type="spellEnd"/>
      <w:r w:rsidRPr="00DC7734">
        <w:t xml:space="preserve">-мест для транспортных средств инвалидов, передвигающихся на кресле-коляске, определять </w:t>
      </w:r>
      <w:proofErr w:type="spellStart"/>
      <w:r w:rsidRPr="00DC7734">
        <w:t>расчетом</w:t>
      </w:r>
      <w:proofErr w:type="spellEnd"/>
      <w:r w:rsidRPr="00DC7734">
        <w:t>, при числе мест.</w:t>
      </w:r>
    </w:p>
    <w:p w14:paraId="0A3FDCB1" w14:textId="77777777" w:rsidR="00A75C60" w:rsidRPr="00DC7734" w:rsidRDefault="00A75C60" w:rsidP="00A75C60">
      <w:pPr>
        <w:ind w:right="-1" w:firstLine="709"/>
        <w:jc w:val="both"/>
      </w:pPr>
      <w:r w:rsidRPr="00DC7734">
        <w:t>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14:paraId="4F0222EE" w14:textId="77777777" w:rsidR="00A75C60" w:rsidRDefault="00A75C60" w:rsidP="00A75C60">
      <w:pPr>
        <w:ind w:right="-1" w:firstLine="709"/>
        <w:jc w:val="both"/>
      </w:pPr>
      <w:r w:rsidRPr="00DC7734">
        <w:t>Разметку места для стоянки автомашины инвалида на кресле-коляске следует предусматривать размером 6,0</w:t>
      </w:r>
      <w:r w:rsidR="00BD20D7" w:rsidRPr="00DC7734">
        <w:rPr>
          <w:noProof/>
          <w:lang w:eastAsia="ru-RU"/>
        </w:rPr>
        <w:drawing>
          <wp:inline distT="0" distB="0" distL="0" distR="0" wp14:anchorId="715FA701" wp14:editId="7D96D11D">
            <wp:extent cx="113030" cy="121285"/>
            <wp:effectExtent l="19050" t="0" r="1270" b="0"/>
            <wp:docPr id="6" name="Рисунок 1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h00kfw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 xml:space="preserve">3,6 м, что </w:t>
      </w:r>
      <w:proofErr w:type="spellStart"/>
      <w:r w:rsidRPr="00DC7734">
        <w:t>дает</w:t>
      </w:r>
      <w:proofErr w:type="spellEnd"/>
      <w:r w:rsidRPr="00DC7734">
        <w:t xml:space="preserve"> возможность создать безопасную зону сбоку и сзади машины. Каждое </w:t>
      </w:r>
      <w:proofErr w:type="spellStart"/>
      <w:r w:rsidRPr="00DC7734">
        <w:t>машино</w:t>
      </w:r>
      <w:proofErr w:type="spellEnd"/>
      <w:r w:rsidRPr="00DC7734">
        <w:t xml:space="preserve">-место, предназначенное для стоянки (парковки) транспортных средств инвалидов, должно иметь хотя бы один доступный пешеходный подход к основным пешеходным коммуникациям, в том числе для людей, передвигающихся в кресле-коляске, Пандус должен иметь нескользкое покрытие, обеспечивающее удобный переход с площадки для стоянки на тротуар. Размеры парковочных мест, расположенных параллельно бордюру, должны обеспечивать доступ к задней части автомобиля для пользования пандусом или </w:t>
      </w:r>
      <w:proofErr w:type="spellStart"/>
      <w:r w:rsidRPr="00DC7734">
        <w:t>подъемным</w:t>
      </w:r>
      <w:proofErr w:type="spellEnd"/>
      <w:r w:rsidRPr="00DC7734">
        <w:t xml:space="preserve"> приспособлением.</w:t>
      </w:r>
    </w:p>
    <w:p w14:paraId="2002D9E2" w14:textId="77777777" w:rsidR="00A75C60" w:rsidRPr="00F43649" w:rsidRDefault="00A75C60" w:rsidP="00F43649">
      <w:pPr>
        <w:ind w:firstLine="709"/>
        <w:rPr>
          <w:b/>
        </w:rPr>
      </w:pPr>
      <w:r w:rsidRPr="00F43649">
        <w:rPr>
          <w:b/>
        </w:rPr>
        <w:t>Благоустройство территории</w:t>
      </w:r>
      <w:r w:rsidR="00C45405" w:rsidRPr="00F43649">
        <w:rPr>
          <w:b/>
        </w:rPr>
        <w:t xml:space="preserve"> </w:t>
      </w:r>
      <w:r w:rsidRPr="00F43649">
        <w:rPr>
          <w:b/>
        </w:rPr>
        <w:t>и места отдыха</w:t>
      </w:r>
    </w:p>
    <w:p w14:paraId="286D6947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 с опорой для спины и подлокотником, телефонами-автоматами, указателями, светильниками, сигнализацией и т.п.</w:t>
      </w:r>
    </w:p>
    <w:p w14:paraId="086C88C9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14:paraId="46C83F24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0,04 м, край которых должен находиться от установленного оборудования на расстоянии 0,7-0,8 м.</w:t>
      </w:r>
    </w:p>
    <w:p w14:paraId="0B2B23CB" w14:textId="77777777" w:rsidR="0021443C" w:rsidRPr="00620786" w:rsidRDefault="006A2C9A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r w:rsidRPr="00DC7734">
        <w:br w:type="page"/>
      </w:r>
      <w:bookmarkStart w:id="26" w:name="_Toc501614375"/>
      <w:bookmarkStart w:id="27" w:name="_Toc505848752"/>
      <w:r w:rsidR="0021443C" w:rsidRPr="00620786">
        <w:rPr>
          <w:b/>
          <w:bCs/>
          <w:sz w:val="28"/>
          <w:szCs w:val="28"/>
          <w:lang w:eastAsia="ru-RU"/>
        </w:rPr>
        <w:lastRenderedPageBreak/>
        <w:t xml:space="preserve">ЧАСТЬ </w:t>
      </w:r>
      <w:r w:rsidR="0021443C" w:rsidRPr="00620786">
        <w:rPr>
          <w:b/>
          <w:bCs/>
          <w:sz w:val="28"/>
          <w:szCs w:val="28"/>
          <w:lang w:val="en-US" w:eastAsia="ru-RU"/>
        </w:rPr>
        <w:t>II</w:t>
      </w:r>
      <w:bookmarkEnd w:id="26"/>
      <w:bookmarkEnd w:id="27"/>
    </w:p>
    <w:p w14:paraId="1108E2D0" w14:textId="77777777" w:rsidR="0021443C" w:rsidRPr="00620786" w:rsidRDefault="0021443C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28" w:name="_Toc500762884"/>
      <w:bookmarkStart w:id="29" w:name="_Toc501614376"/>
      <w:bookmarkStart w:id="30" w:name="_Toc505848753"/>
      <w:r w:rsidRPr="00620786">
        <w:rPr>
          <w:b/>
          <w:bCs/>
          <w:sz w:val="28"/>
          <w:szCs w:val="28"/>
          <w:lang w:eastAsia="ru-RU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bookmarkEnd w:id="28"/>
      <w:bookmarkEnd w:id="29"/>
      <w:bookmarkEnd w:id="30"/>
    </w:p>
    <w:p w14:paraId="1CF204A8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1" w:name="_Toc505848754"/>
      <w:r w:rsidRPr="00DC7734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АНАЛИЗ АДМИНИСТРАТИВНО-ТЕРРИТОРИАЛЬНОГО УСТРОЙСТВА, ПРИРОДНО-КЛИМАТИЧЕСКИХ И СОЦИАЛЬНО-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ЭКОНОМИЧЕСКИХ УСЛОВИЙ РАЗВИТИЯ МУНИЦИПААЛЬНОГО РАЙОНА</w:t>
      </w:r>
      <w:r w:rsidR="00C45405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СЫКТЫВДИНСКИЙ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» РЕСПУБЛИКИ КОМИ</w:t>
      </w:r>
      <w:bookmarkEnd w:id="31"/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0BA95243" w14:textId="77777777" w:rsidR="004A389B" w:rsidRPr="00DC7734" w:rsidRDefault="004A389B" w:rsidP="004A389B">
      <w:pPr>
        <w:ind w:firstLine="708"/>
        <w:rPr>
          <w:b/>
        </w:rPr>
      </w:pPr>
    </w:p>
    <w:p w14:paraId="79C594C6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</w:rPr>
      </w:pPr>
      <w:bookmarkStart w:id="32" w:name="_Toc500327371"/>
      <w:bookmarkStart w:id="33" w:name="_Toc505848755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</w:t>
      </w:r>
      <w:r w:rsidR="004A389B" w:rsidRPr="00DC7734">
        <w:rPr>
          <w:rFonts w:ascii="Times New Roman" w:hAnsi="Times New Roman"/>
          <w:i w:val="0"/>
          <w:lang w:eastAsia="ru-RU"/>
        </w:rPr>
        <w:t xml:space="preserve">1 </w:t>
      </w:r>
      <w:bookmarkEnd w:id="32"/>
      <w:r w:rsidR="005B1D77" w:rsidRPr="00DC7734">
        <w:rPr>
          <w:rFonts w:ascii="Times New Roman" w:hAnsi="Times New Roman"/>
          <w:i w:val="0"/>
          <w:lang w:eastAsia="ru-RU"/>
        </w:rPr>
        <w:t>Экономико-географическое положение</w:t>
      </w:r>
      <w:r w:rsidR="00EB054D" w:rsidRPr="00DC7734">
        <w:rPr>
          <w:rFonts w:ascii="Times New Roman" w:hAnsi="Times New Roman"/>
          <w:i w:val="0"/>
          <w:lang w:eastAsia="ru-RU"/>
        </w:rPr>
        <w:t xml:space="preserve"> МР «Сыктывдинский»</w:t>
      </w:r>
      <w:bookmarkEnd w:id="33"/>
    </w:p>
    <w:p w14:paraId="2BE9783A" w14:textId="77777777" w:rsidR="00D748B3" w:rsidRPr="00DC7734" w:rsidRDefault="00D748B3" w:rsidP="00D748B3">
      <w:pPr>
        <w:tabs>
          <w:tab w:val="right" w:pos="0"/>
        </w:tabs>
        <w:ind w:right="-1" w:firstLine="567"/>
      </w:pPr>
      <w:r w:rsidRPr="00DC7734">
        <w:t xml:space="preserve">Территория муниципального образования муниципального района «Сыктывдинский» расположена в юго-западной части Республики Коми. Наиболее </w:t>
      </w:r>
      <w:proofErr w:type="spellStart"/>
      <w:r w:rsidRPr="00DC7734">
        <w:t>протяженная</w:t>
      </w:r>
      <w:proofErr w:type="spellEnd"/>
      <w:r w:rsidRPr="00DC7734">
        <w:t xml:space="preserve"> граница на востоке с МО МР «Корткеросский». На севере проходит граница с МО МР «Княжпогостский», на западе – с МО МР «Усть-Вымский» и Архангельской областью, на юге – с МО МР «Сысольский». </w:t>
      </w:r>
    </w:p>
    <w:p w14:paraId="36B60C22" w14:textId="77777777" w:rsidR="00FB546A" w:rsidRPr="00DC7734" w:rsidRDefault="00FB546A" w:rsidP="00FB546A">
      <w:pPr>
        <w:tabs>
          <w:tab w:val="right" w:pos="0"/>
        </w:tabs>
        <w:ind w:right="-1" w:firstLine="567"/>
      </w:pPr>
      <w:r w:rsidRPr="00DC7734">
        <w:t xml:space="preserve">Население района составляет 23,5 тысячи человек. </w:t>
      </w:r>
      <w:r w:rsidR="00D748B3" w:rsidRPr="00DC7734">
        <w:t>Плотность расселения – 3 человека на один квадратный километр.</w:t>
      </w:r>
    </w:p>
    <w:p w14:paraId="00FC3DA3" w14:textId="77777777"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>Районным центром является село Выльгорт, которое примыкает к столице Республики Коми - городу республиканского значения Сыктывкару.</w:t>
      </w:r>
    </w:p>
    <w:p w14:paraId="67D53C0D" w14:textId="77777777" w:rsidR="000D7A46" w:rsidRDefault="000D7A46" w:rsidP="000D7A46">
      <w:pPr>
        <w:tabs>
          <w:tab w:val="right" w:pos="0"/>
        </w:tabs>
        <w:ind w:right="-1" w:firstLine="567"/>
      </w:pPr>
      <w:r w:rsidRPr="00DC7734">
        <w:t xml:space="preserve">В состав МО МР «Сыктывдинский» входит 49 </w:t>
      </w:r>
      <w:proofErr w:type="spellStart"/>
      <w:r w:rsidRPr="00DC7734">
        <w:t>населенных</w:t>
      </w:r>
      <w:proofErr w:type="spellEnd"/>
      <w:r w:rsidRPr="00DC7734">
        <w:t xml:space="preserve"> пунктов, которые объединены в тринадцать сельских поселений (СП):</w:t>
      </w:r>
    </w:p>
    <w:p w14:paraId="7A6DB482" w14:textId="77777777" w:rsidR="002069E3" w:rsidRPr="00712D7E" w:rsidRDefault="002069E3" w:rsidP="002069E3">
      <w:pPr>
        <w:ind w:firstLine="720"/>
        <w:jc w:val="center"/>
        <w:rPr>
          <w:b/>
        </w:rPr>
      </w:pPr>
      <w:r w:rsidRPr="00712D7E">
        <w:rPr>
          <w:b/>
        </w:rPr>
        <w:t>Показатели административно</w:t>
      </w:r>
      <w:r>
        <w:rPr>
          <w:b/>
        </w:rPr>
        <w:t>-</w:t>
      </w:r>
      <w:r w:rsidRPr="00712D7E">
        <w:rPr>
          <w:b/>
        </w:rPr>
        <w:t>те</w:t>
      </w:r>
      <w:r>
        <w:rPr>
          <w:b/>
        </w:rPr>
        <w:t>р</w:t>
      </w:r>
      <w:r w:rsidRPr="00712D7E">
        <w:rPr>
          <w:b/>
        </w:rPr>
        <w:t>рито</w:t>
      </w:r>
      <w:r>
        <w:rPr>
          <w:b/>
        </w:rPr>
        <w:t>р</w:t>
      </w:r>
      <w:r w:rsidRPr="00712D7E">
        <w:rPr>
          <w:b/>
        </w:rPr>
        <w:t>иального устройства</w:t>
      </w:r>
    </w:p>
    <w:p w14:paraId="5DB2D935" w14:textId="77777777" w:rsidR="002069E3" w:rsidRDefault="002069E3" w:rsidP="002069E3">
      <w:pPr>
        <w:ind w:firstLine="720"/>
        <w:jc w:val="right"/>
      </w:pPr>
      <w:r>
        <w:t>Таблица</w:t>
      </w:r>
      <w:r w:rsidR="00CB7440">
        <w:t>14</w:t>
      </w:r>
    </w:p>
    <w:tbl>
      <w:tblPr>
        <w:tblStyle w:val="aff9"/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1714"/>
        <w:gridCol w:w="1682"/>
        <w:gridCol w:w="931"/>
        <w:gridCol w:w="1331"/>
        <w:gridCol w:w="3259"/>
      </w:tblGrid>
      <w:tr w:rsidR="002069E3" w:rsidRPr="004F36A1" w14:paraId="3B7A62D0" w14:textId="77777777" w:rsidTr="002B037E">
        <w:trPr>
          <w:tblHeader/>
        </w:trPr>
        <w:tc>
          <w:tcPr>
            <w:tcW w:w="229" w:type="pct"/>
          </w:tcPr>
          <w:p w14:paraId="3143BB5E" w14:textId="77777777" w:rsidR="002069E3" w:rsidRPr="004F36A1" w:rsidRDefault="002069E3" w:rsidP="002069E3">
            <w:pPr>
              <w:jc w:val="both"/>
            </w:pPr>
            <w:r w:rsidRPr="004F36A1">
              <w:t>№</w:t>
            </w:r>
          </w:p>
        </w:tc>
        <w:tc>
          <w:tcPr>
            <w:tcW w:w="917" w:type="pct"/>
          </w:tcPr>
          <w:p w14:paraId="0E77DB52" w14:textId="77777777" w:rsidR="002069E3" w:rsidRPr="004F36A1" w:rsidRDefault="002069E3" w:rsidP="002069E3">
            <w:pPr>
              <w:jc w:val="both"/>
            </w:pPr>
            <w:r w:rsidRPr="004F36A1">
              <w:t>Наименование</w:t>
            </w:r>
          </w:p>
        </w:tc>
        <w:tc>
          <w:tcPr>
            <w:tcW w:w="900" w:type="pct"/>
          </w:tcPr>
          <w:p w14:paraId="272587EC" w14:textId="77777777" w:rsidR="002069E3" w:rsidRPr="004F36A1" w:rsidRDefault="002069E3" w:rsidP="002069E3">
            <w:pPr>
              <w:jc w:val="both"/>
            </w:pPr>
            <w:r w:rsidRPr="004F36A1">
              <w:t>Административный центр</w:t>
            </w:r>
          </w:p>
        </w:tc>
        <w:tc>
          <w:tcPr>
            <w:tcW w:w="498" w:type="pct"/>
          </w:tcPr>
          <w:p w14:paraId="65DC25E0" w14:textId="77777777" w:rsidR="002069E3" w:rsidRPr="004F36A1" w:rsidRDefault="002069E3" w:rsidP="002069E3">
            <w:pPr>
              <w:jc w:val="both"/>
            </w:pPr>
            <w:r w:rsidRPr="004F36A1">
              <w:t>Количество н/п</w:t>
            </w:r>
          </w:p>
        </w:tc>
        <w:tc>
          <w:tcPr>
            <w:tcW w:w="712" w:type="pct"/>
          </w:tcPr>
          <w:p w14:paraId="49A5E49B" w14:textId="77777777" w:rsidR="002069E3" w:rsidRPr="004F36A1" w:rsidRDefault="002069E3" w:rsidP="002069E3">
            <w:pPr>
              <w:jc w:val="both"/>
            </w:pPr>
            <w:r w:rsidRPr="004F36A1">
              <w:t>Численность жителей на 01.2017г</w:t>
            </w:r>
          </w:p>
        </w:tc>
        <w:tc>
          <w:tcPr>
            <w:tcW w:w="1744" w:type="pct"/>
          </w:tcPr>
          <w:p w14:paraId="7C3FED2A" w14:textId="77777777" w:rsidR="002069E3" w:rsidRPr="004F36A1" w:rsidRDefault="002069E3" w:rsidP="002069E3">
            <w:pPr>
              <w:jc w:val="both"/>
            </w:pPr>
            <w:proofErr w:type="spellStart"/>
            <w:r w:rsidRPr="004F36A1">
              <w:t>Населенные</w:t>
            </w:r>
            <w:proofErr w:type="spellEnd"/>
            <w:r w:rsidRPr="004F36A1">
              <w:t xml:space="preserve"> пункты</w:t>
            </w:r>
          </w:p>
        </w:tc>
      </w:tr>
      <w:tr w:rsidR="002069E3" w:rsidRPr="004F36A1" w14:paraId="28B6B8EF" w14:textId="77777777" w:rsidTr="002B037E">
        <w:tc>
          <w:tcPr>
            <w:tcW w:w="229" w:type="pct"/>
          </w:tcPr>
          <w:p w14:paraId="612D9775" w14:textId="77777777" w:rsidR="002069E3" w:rsidRPr="002B037E" w:rsidRDefault="002069E3" w:rsidP="002B037E">
            <w:pPr>
              <w:jc w:val="both"/>
            </w:pPr>
            <w:r w:rsidRPr="002B037E">
              <w:t>1</w:t>
            </w:r>
          </w:p>
        </w:tc>
        <w:tc>
          <w:tcPr>
            <w:tcW w:w="917" w:type="pct"/>
          </w:tcPr>
          <w:p w14:paraId="2D1851CD" w14:textId="77777777" w:rsidR="002069E3" w:rsidRPr="002B037E" w:rsidRDefault="002069E3" w:rsidP="002B037E">
            <w:r w:rsidRPr="002B037E">
              <w:t>МО СП «Мандач»</w:t>
            </w:r>
          </w:p>
        </w:tc>
        <w:tc>
          <w:tcPr>
            <w:tcW w:w="900" w:type="pct"/>
          </w:tcPr>
          <w:p w14:paraId="1906E756" w14:textId="77777777" w:rsidR="002069E3" w:rsidRPr="002B037E" w:rsidRDefault="002069E3" w:rsidP="002B037E">
            <w:pPr>
              <w:tabs>
                <w:tab w:val="right" w:pos="1910"/>
              </w:tabs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5" w:tooltip="Мандач (страница отсутствует)" w:history="1">
              <w:r w:rsidRPr="002B037E">
                <w:rPr>
                  <w:lang w:eastAsia="ru-RU"/>
                </w:rPr>
                <w:t>Мандач</w:t>
              </w:r>
            </w:hyperlink>
            <w:r w:rsidRPr="002B037E">
              <w:rPr>
                <w:lang w:eastAsia="ru-RU"/>
              </w:rPr>
              <w:tab/>
            </w:r>
          </w:p>
        </w:tc>
        <w:tc>
          <w:tcPr>
            <w:tcW w:w="498" w:type="pct"/>
          </w:tcPr>
          <w:p w14:paraId="38E59B1F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5B7CB5AC" w14:textId="77777777" w:rsidR="002069E3" w:rsidRPr="002B037E" w:rsidRDefault="002069E3" w:rsidP="002B037E">
            <w:pPr>
              <w:jc w:val="center"/>
            </w:pPr>
            <w:r w:rsidRPr="002B037E">
              <w:t>197</w:t>
            </w:r>
          </w:p>
        </w:tc>
        <w:tc>
          <w:tcPr>
            <w:tcW w:w="1744" w:type="pct"/>
          </w:tcPr>
          <w:p w14:paraId="5A527747" w14:textId="77777777"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6" w:tooltip="Мандач (страница отсутствует)" w:history="1">
              <w:r w:rsidRPr="002B037E">
                <w:rPr>
                  <w:lang w:eastAsia="ru-RU"/>
                </w:rPr>
                <w:t>Мандач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"https://ru.wikipedia.org/w/index.php?title=%D0%9D%D0%BE%D0%B2%D0%BE%D0%B8%D0%BF%D0%B0%D1%82%D0%BE%D0%B2%D0%BE_(%D0%9A%D0%BE%D0%BC%D0%B8)&amp;action=edit&amp;redlink=1" \o "</w:instrText>
            </w:r>
            <w:r w:rsidR="00D23149">
              <w:instrText xml:space="preserve">Новоипатово (Коми)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Новоипатово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</w:tr>
      <w:tr w:rsidR="002069E3" w:rsidRPr="004F36A1" w14:paraId="03260477" w14:textId="77777777" w:rsidTr="002B037E">
        <w:tc>
          <w:tcPr>
            <w:tcW w:w="229" w:type="pct"/>
          </w:tcPr>
          <w:p w14:paraId="04E17003" w14:textId="77777777" w:rsidR="002069E3" w:rsidRPr="002B037E" w:rsidRDefault="002069E3" w:rsidP="002B037E">
            <w:pPr>
              <w:jc w:val="both"/>
            </w:pPr>
            <w:r w:rsidRPr="002B037E">
              <w:t>2</w:t>
            </w:r>
          </w:p>
        </w:tc>
        <w:tc>
          <w:tcPr>
            <w:tcW w:w="917" w:type="pct"/>
          </w:tcPr>
          <w:p w14:paraId="5792C5A1" w14:textId="77777777" w:rsidR="002069E3" w:rsidRPr="002B037E" w:rsidRDefault="002069E3" w:rsidP="002B037E">
            <w:r w:rsidRPr="002B037E">
              <w:t>МО СП «Нювчим»</w:t>
            </w:r>
          </w:p>
        </w:tc>
        <w:tc>
          <w:tcPr>
            <w:tcW w:w="900" w:type="pct"/>
            <w:vAlign w:val="center"/>
          </w:tcPr>
          <w:p w14:paraId="34B4A794" w14:textId="77777777"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7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  <w:tc>
          <w:tcPr>
            <w:tcW w:w="498" w:type="pct"/>
          </w:tcPr>
          <w:p w14:paraId="118D966F" w14:textId="77777777"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14:paraId="7FD0E69A" w14:textId="77777777" w:rsidR="002069E3" w:rsidRPr="002B037E" w:rsidRDefault="002069E3" w:rsidP="002B037E">
            <w:pPr>
              <w:jc w:val="center"/>
            </w:pPr>
            <w:r w:rsidRPr="002B037E">
              <w:t>530</w:t>
            </w:r>
          </w:p>
        </w:tc>
        <w:tc>
          <w:tcPr>
            <w:tcW w:w="1744" w:type="pct"/>
            <w:vAlign w:val="center"/>
          </w:tcPr>
          <w:p w14:paraId="0C2BB0B0" w14:textId="77777777"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8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</w:tr>
      <w:tr w:rsidR="002069E3" w:rsidRPr="004F36A1" w14:paraId="13DCC62E" w14:textId="77777777" w:rsidTr="002B037E">
        <w:tc>
          <w:tcPr>
            <w:tcW w:w="229" w:type="pct"/>
          </w:tcPr>
          <w:p w14:paraId="6486095E" w14:textId="77777777" w:rsidR="002069E3" w:rsidRPr="002B037E" w:rsidRDefault="002069E3" w:rsidP="002B037E">
            <w:pPr>
              <w:jc w:val="both"/>
            </w:pPr>
            <w:r w:rsidRPr="002B037E">
              <w:t>3</w:t>
            </w:r>
          </w:p>
        </w:tc>
        <w:tc>
          <w:tcPr>
            <w:tcW w:w="917" w:type="pct"/>
          </w:tcPr>
          <w:p w14:paraId="05224793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СП«Яснэг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14:paraId="0F209684" w14:textId="77777777" w:rsidR="002069E3" w:rsidRPr="002B037E" w:rsidRDefault="002069E3" w:rsidP="002B037E"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"https://ru.wikipedia.org/w/index.php?title=%D0%AF%D1%81%D0%BD%D1%8D%D0%B3&amp;action=edit&amp;redlink=1" \o "Яснэг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703AFDB2" w14:textId="77777777"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14:paraId="22239B43" w14:textId="77777777" w:rsidR="002069E3" w:rsidRPr="002B037E" w:rsidRDefault="002069E3" w:rsidP="002B037E">
            <w:pPr>
              <w:jc w:val="center"/>
            </w:pPr>
            <w:r w:rsidRPr="002B037E">
              <w:t>815</w:t>
            </w:r>
          </w:p>
        </w:tc>
        <w:tc>
          <w:tcPr>
            <w:tcW w:w="1744" w:type="pct"/>
          </w:tcPr>
          <w:p w14:paraId="4B082E15" w14:textId="77777777"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"https://ru.wikipedia.org/w/index.php?title=%D0%AF%D1%81%D0%BD%D1%8D%D0%B3&amp;action=e</w:instrText>
            </w:r>
            <w:r w:rsidR="00D23149">
              <w:instrText xml:space="preserve">dit&amp;redlink=1" \o "Яснэг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"https://ru.wikipedia.org/wiki/%D0%9A%D0%B5%D0%BC%D1%8A%D1%8F%D1%80" \o "Кемъяр"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Кемъяр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9" w:tooltip="Мет-Устье (страница отсутствует)" w:history="1">
              <w:r w:rsidRPr="002B037E">
                <w:rPr>
                  <w:lang w:eastAsia="ru-RU"/>
                </w:rPr>
                <w:t>Мет-Устье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"https://ru.wikipedia.org/w/index.php?title=%D0%9F%D0%BE%D0%B8%D0%BD%D0%B3%D0%B0_(%D0%BF%D0%BE%D1%81%D1%91%D0%BB%D0%BE%D0%BA)&amp;action=edit&amp;redlink=1</w:instrText>
            </w:r>
            <w:r w:rsidR="00D23149">
              <w:instrText xml:space="preserve">" \o "Поинга (посёлок)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Поинга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</w:tr>
      <w:tr w:rsidR="002069E3" w:rsidRPr="004F36A1" w14:paraId="6DB2BA19" w14:textId="77777777" w:rsidTr="002B037E">
        <w:tc>
          <w:tcPr>
            <w:tcW w:w="229" w:type="pct"/>
          </w:tcPr>
          <w:p w14:paraId="17AB916E" w14:textId="77777777" w:rsidR="002069E3" w:rsidRPr="002B037E" w:rsidRDefault="002069E3" w:rsidP="002B037E">
            <w:pPr>
              <w:jc w:val="both"/>
            </w:pPr>
            <w:r w:rsidRPr="002B037E">
              <w:t>4</w:t>
            </w:r>
          </w:p>
        </w:tc>
        <w:tc>
          <w:tcPr>
            <w:tcW w:w="917" w:type="pct"/>
          </w:tcPr>
          <w:p w14:paraId="2BF6DDB6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СП«Выльгорт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38A46429" w14:textId="77777777"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  <w:tc>
          <w:tcPr>
            <w:tcW w:w="498" w:type="pct"/>
          </w:tcPr>
          <w:p w14:paraId="15A358F5" w14:textId="77777777"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14:paraId="36985D3C" w14:textId="77777777" w:rsidR="002069E3" w:rsidRPr="002B037E" w:rsidRDefault="002069E3" w:rsidP="002B037E">
            <w:pPr>
              <w:jc w:val="center"/>
            </w:pPr>
            <w:r w:rsidRPr="002B037E">
              <w:t>14250</w:t>
            </w:r>
          </w:p>
        </w:tc>
        <w:tc>
          <w:tcPr>
            <w:tcW w:w="1744" w:type="pct"/>
          </w:tcPr>
          <w:p w14:paraId="0E3DA369" w14:textId="77777777"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</w:tr>
      <w:tr w:rsidR="002069E3" w:rsidRPr="004F36A1" w14:paraId="14DBE6A4" w14:textId="77777777" w:rsidTr="002B037E">
        <w:tc>
          <w:tcPr>
            <w:tcW w:w="229" w:type="pct"/>
          </w:tcPr>
          <w:p w14:paraId="7C9A51CE" w14:textId="77777777" w:rsidR="002069E3" w:rsidRPr="002B037E" w:rsidRDefault="002069E3" w:rsidP="002B037E">
            <w:pPr>
              <w:jc w:val="both"/>
            </w:pPr>
            <w:r w:rsidRPr="002B037E">
              <w:t>5</w:t>
            </w:r>
          </w:p>
        </w:tc>
        <w:tc>
          <w:tcPr>
            <w:tcW w:w="917" w:type="pct"/>
          </w:tcPr>
          <w:p w14:paraId="47414E70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СП«Зеленец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2F6AE93E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0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</w:p>
        </w:tc>
        <w:tc>
          <w:tcPr>
            <w:tcW w:w="498" w:type="pct"/>
          </w:tcPr>
          <w:p w14:paraId="3382BF19" w14:textId="77777777"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14:paraId="39E9F82D" w14:textId="77777777" w:rsidR="002069E3" w:rsidRPr="002B037E" w:rsidRDefault="002069E3" w:rsidP="002B037E">
            <w:pPr>
              <w:jc w:val="center"/>
            </w:pPr>
            <w:r w:rsidRPr="002B037E">
              <w:t>3437</w:t>
            </w:r>
          </w:p>
        </w:tc>
        <w:tc>
          <w:tcPr>
            <w:tcW w:w="1744" w:type="pct"/>
          </w:tcPr>
          <w:p w14:paraId="5FE2A4DF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1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"https://ru.wikipedia.org/w/index.php?title=%D0%9A%D0%BE%D0%B9%D1%82%D1%8B%D0%B1%D0%BE%D0%B6&amp;action=edit&amp;redlink=1" \o "Койтыбож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Койтыбож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</w:instrText>
            </w:r>
            <w:r w:rsidR="00D23149">
              <w:instrText xml:space="preserve">ia.org/w/index.php?title=%D0%9F%D0%B0%D1%80%D1%87%D0%B5%D0%B3&amp;action=edit&amp;redlink=1" \o "Парчег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Парчег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"https://ru.wikipedia.org/w/index.php?title=%D0%A7%D1%83%D0%BA%D0%B0%D1%87%D0%BE%D0%B9&amp;action=edit&amp;redlink=1" \o "Чукачой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Чукачой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</w:tr>
      <w:tr w:rsidR="002069E3" w:rsidRPr="004F36A1" w14:paraId="32288724" w14:textId="77777777" w:rsidTr="002B037E">
        <w:tc>
          <w:tcPr>
            <w:tcW w:w="229" w:type="pct"/>
          </w:tcPr>
          <w:p w14:paraId="532BDD12" w14:textId="77777777" w:rsidR="002069E3" w:rsidRPr="002B037E" w:rsidRDefault="002069E3" w:rsidP="002B037E">
            <w:pPr>
              <w:jc w:val="both"/>
            </w:pPr>
            <w:r w:rsidRPr="002B037E">
              <w:t>6</w:t>
            </w:r>
          </w:p>
        </w:tc>
        <w:tc>
          <w:tcPr>
            <w:tcW w:w="917" w:type="pct"/>
          </w:tcPr>
          <w:p w14:paraId="54CCDDEB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СП«Лэзым</w:t>
            </w:r>
            <w:proofErr w:type="spellEnd"/>
          </w:p>
        </w:tc>
        <w:tc>
          <w:tcPr>
            <w:tcW w:w="900" w:type="pct"/>
          </w:tcPr>
          <w:p w14:paraId="526A6D2B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2" w:tooltip="Лэзым (страница отсутствует)" w:history="1">
              <w:r w:rsidRPr="002B037E">
                <w:rPr>
                  <w:lang w:eastAsia="ru-RU"/>
                </w:rPr>
                <w:t>Лэзым</w:t>
              </w:r>
            </w:hyperlink>
          </w:p>
        </w:tc>
        <w:tc>
          <w:tcPr>
            <w:tcW w:w="498" w:type="pct"/>
          </w:tcPr>
          <w:p w14:paraId="57EADA92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67CFE59C" w14:textId="77777777" w:rsidR="002069E3" w:rsidRPr="002B037E" w:rsidRDefault="002069E3" w:rsidP="002B037E">
            <w:pPr>
              <w:jc w:val="center"/>
            </w:pPr>
            <w:r w:rsidRPr="002B037E">
              <w:t>469</w:t>
            </w:r>
          </w:p>
        </w:tc>
        <w:tc>
          <w:tcPr>
            <w:tcW w:w="1744" w:type="pct"/>
          </w:tcPr>
          <w:p w14:paraId="2DA871F5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3" w:tooltip="Лэзым (страница отсутствует)" w:history="1">
              <w:r w:rsidRPr="002B037E">
                <w:rPr>
                  <w:lang w:eastAsia="ru-RU"/>
                </w:rPr>
                <w:t>Лэзым</w:t>
              </w:r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"https://ru.wikipedia.org/w/index.php?title=%D0%9C%D0%BE%D1%80%D0%BE%D0%B2%D0%BE&amp;action=edit&amp;redlink=1" \o "Морово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Морово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</w:tr>
      <w:tr w:rsidR="002069E3" w:rsidRPr="004F36A1" w14:paraId="2C6FFC4C" w14:textId="77777777" w:rsidTr="002B037E">
        <w:tc>
          <w:tcPr>
            <w:tcW w:w="229" w:type="pct"/>
          </w:tcPr>
          <w:p w14:paraId="57D54053" w14:textId="77777777" w:rsidR="002069E3" w:rsidRPr="002B037E" w:rsidRDefault="002069E3" w:rsidP="002B037E">
            <w:pPr>
              <w:jc w:val="both"/>
            </w:pPr>
            <w:r w:rsidRPr="002B037E">
              <w:t>7</w:t>
            </w:r>
          </w:p>
        </w:tc>
        <w:tc>
          <w:tcPr>
            <w:tcW w:w="917" w:type="pct"/>
          </w:tcPr>
          <w:p w14:paraId="2B119E99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СП«Озёл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14:paraId="5DFE2361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</w:instrText>
            </w:r>
            <w:r w:rsidR="00D23149">
              <w:instrText xml:space="preserve">s://ru.wikipedia.org/w/index.php?title=%D0%9E%D0%B7%D1%91%D0%BB&amp;action=edit&amp;redlink=1" \o "Озёл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Озёл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79A02B3C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10A78553" w14:textId="77777777" w:rsidR="002069E3" w:rsidRPr="002B037E" w:rsidRDefault="002069E3" w:rsidP="002B037E">
            <w:pPr>
              <w:jc w:val="center"/>
            </w:pPr>
            <w:r w:rsidRPr="002B037E">
              <w:t>250</w:t>
            </w:r>
          </w:p>
        </w:tc>
        <w:tc>
          <w:tcPr>
            <w:tcW w:w="1744" w:type="pct"/>
          </w:tcPr>
          <w:p w14:paraId="05B2839E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"https://ru.wikipedia.org/w/index.php?title=%D0%9E%D0%B7%D1%91%D0%BB&amp;action=edit&amp;redlink=1" \o "Озёл (страни</w:instrText>
            </w:r>
            <w:r w:rsidR="00D23149">
              <w:instrText xml:space="preserve">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Озёл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"https://ru.wikipedia.org/w/index.php?title=%D0%A1%D1%91%D0%B9%D1%82%D1%8B&amp;action=edit&amp;redlink=1" \o "Сёйты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Сёйты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</w:tr>
      <w:tr w:rsidR="002069E3" w:rsidRPr="004F36A1" w14:paraId="293A7D3F" w14:textId="77777777" w:rsidTr="002B037E">
        <w:tc>
          <w:tcPr>
            <w:tcW w:w="229" w:type="pct"/>
          </w:tcPr>
          <w:p w14:paraId="5F2EB66A" w14:textId="77777777" w:rsidR="002069E3" w:rsidRPr="002B037E" w:rsidRDefault="002069E3" w:rsidP="002B037E">
            <w:pPr>
              <w:jc w:val="both"/>
            </w:pPr>
            <w:r w:rsidRPr="002B037E">
              <w:t>8</w:t>
            </w:r>
          </w:p>
        </w:tc>
        <w:tc>
          <w:tcPr>
            <w:tcW w:w="917" w:type="pct"/>
          </w:tcPr>
          <w:p w14:paraId="1E18F34D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СП«Пажга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3E3A8EF0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"https://ru.wikipedia.org/wiki/%D0%9F%D0%B0%D</w:instrText>
            </w:r>
            <w:r w:rsidR="00D23149">
              <w:instrText xml:space="preserve">0%B6%D0%B3%D0%B0" \o "Пажга"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Пажга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678A6F57" w14:textId="77777777"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14:paraId="44DE5ADC" w14:textId="77777777" w:rsidR="002069E3" w:rsidRPr="002B037E" w:rsidRDefault="002069E3" w:rsidP="002B037E">
            <w:pPr>
              <w:jc w:val="center"/>
            </w:pPr>
            <w:r w:rsidRPr="002B037E">
              <w:t>2320</w:t>
            </w:r>
          </w:p>
        </w:tc>
        <w:tc>
          <w:tcPr>
            <w:tcW w:w="1744" w:type="pct"/>
          </w:tcPr>
          <w:p w14:paraId="2150863C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"https://ru.wikipedia.org/wiki/%D0%9F%D0%B0%D0%B6%D0%B3%D0%B0" \o "Пажга"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Пажга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"https://ru.wikipedia.org/w/index.php?title=%D0%93%D0%B0%D1%80%D1%8A%D1%8F&amp;action=edit&amp;redlink=1" \o "Гаръя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Гаръя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"https://ru.wikipedia.org/w/index.php?title=%D0%93%D0%B0%D1%80%D1%8C%D0%B8%D0%BD%D1%81%D</w:instrText>
            </w:r>
            <w:r w:rsidR="00D23149">
              <w:instrText xml:space="preserve">0%BA%D0%B8%D0%B9&amp;action=edit&amp;redlink=1" \o "Гарьинский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Гарьинский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"https://ru.wikipedia.org/w/index.php?title=%D0%96%D1%83%D1%8D%D0%B4&amp;action=edit&amp;redlink=1" \o "Жуэд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Жуэд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</w:instrText>
            </w:r>
            <w:r w:rsidR="00D23149">
              <w:instrText xml:space="preserve">"https://ru.wikipedia.org/w/index.php?title=%D0%9F%D0%B0%D1%80%D1%87%D0%B8%D0%BC&amp;action=edit&amp;redlink=1" \o "Парчим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Парчим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"https://ru.wikipedia.org/w/index.php?title=%D0%A0%D0%B0%D0%B7%D0%B3%D0%BE%D1%80%D1%82_(%D0%</w:instrText>
            </w:r>
            <w:r w:rsidR="00D23149">
              <w:instrText xml:space="preserve">A1%D1%8B%D0%BA%D1%82%D1%8B%D0%B2%D0%B4%D0%B8%D0%BD%D1%81%D0%BA%D0%B8%D0%B9_%D1%80%D0%B0%D0%B9%D0%BE%D0%BD)&amp;action=edit&amp;redlink=1" \o "Разгорт (Сыктывдинский район)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Разгорт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</w:instrText>
            </w:r>
            <w:r w:rsidR="00D23149">
              <w:instrText xml:space="preserve">e=%D0%A1%D0%B0%D0%B2%D0%B0%D0%BF%D0%B8%D1%8F%D0%BD&amp;action=edit&amp;redlink=1" \o "Савапиян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Савапиян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</w:tr>
      <w:tr w:rsidR="002069E3" w:rsidRPr="004F36A1" w14:paraId="609EC963" w14:textId="77777777" w:rsidTr="002B037E">
        <w:tc>
          <w:tcPr>
            <w:tcW w:w="229" w:type="pct"/>
          </w:tcPr>
          <w:p w14:paraId="43E39E5F" w14:textId="77777777" w:rsidR="002069E3" w:rsidRPr="002B037E" w:rsidRDefault="002069E3" w:rsidP="002B037E">
            <w:pPr>
              <w:jc w:val="both"/>
            </w:pPr>
            <w:r w:rsidRPr="002B037E">
              <w:lastRenderedPageBreak/>
              <w:t>9</w:t>
            </w:r>
          </w:p>
        </w:tc>
        <w:tc>
          <w:tcPr>
            <w:tcW w:w="917" w:type="pct"/>
          </w:tcPr>
          <w:p w14:paraId="0E3F7D1A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СП«Палевицы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34AF1913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"https://ru.wikipedia.org/w/index.php?title=%D0%9F%D0%B0%D0%BB%D0%B5%D0%B2%D0%B8%D1%86%D1%8B&amp;action=</w:instrText>
            </w:r>
            <w:r w:rsidR="00D23149">
              <w:instrText xml:space="preserve">edit&amp;redlink=1" \o "Палевицы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3C61C472" w14:textId="77777777" w:rsidR="002069E3" w:rsidRPr="002B037E" w:rsidRDefault="002069E3" w:rsidP="002B037E">
            <w:pPr>
              <w:jc w:val="center"/>
            </w:pPr>
            <w:r w:rsidRPr="002B037E">
              <w:t>6</w:t>
            </w:r>
          </w:p>
        </w:tc>
        <w:tc>
          <w:tcPr>
            <w:tcW w:w="712" w:type="pct"/>
          </w:tcPr>
          <w:p w14:paraId="0DBA1B64" w14:textId="77777777" w:rsidR="002069E3" w:rsidRPr="002B037E" w:rsidRDefault="002069E3" w:rsidP="002B037E">
            <w:pPr>
              <w:jc w:val="center"/>
            </w:pPr>
            <w:r w:rsidRPr="002B037E">
              <w:t>1140</w:t>
            </w:r>
          </w:p>
        </w:tc>
        <w:tc>
          <w:tcPr>
            <w:tcW w:w="1744" w:type="pct"/>
          </w:tcPr>
          <w:p w14:paraId="37B973DD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"https://ru.wikipedia.org/w/index.php?title=%D0%9F%D0%B0%D0%BB%D0%B5%D0%B2%D0%B8%D1%86%D1%8B&amp;action=edit&amp;redlink=1" \o "Палевицы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34" w:tooltip="Гавриловка (Коми) (страница отсутствует)" w:history="1">
              <w:r w:rsidRPr="002B037E">
                <w:rPr>
                  <w:lang w:eastAsia="ru-RU"/>
                </w:rPr>
                <w:t>Гавриловка</w:t>
              </w:r>
            </w:hyperlink>
            <w:r w:rsidRPr="002B037E">
              <w:rPr>
                <w:lang w:eastAsia="ru-RU"/>
              </w:rPr>
              <w:t>, д. </w:t>
            </w:r>
            <w:hyperlink r:id="rId35" w:tooltip="Ивановка (Сыктывдинский район) (страница отсутствует)" w:history="1">
              <w:r w:rsidRPr="002B037E">
                <w:rPr>
                  <w:lang w:eastAsia="ru-RU"/>
                </w:rPr>
                <w:t>Ивановка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"https://ru.wikipedia.org/w/index.php?title=%D0%9F%D1%8B%D1%87%D0%B8%D0%BC_(%D0%BF%D0%BE%D1%81%D1%91%D0%BB%D0%BE%D0%BA)&amp;action=edit&amp;redlink=1" \o "Пычим (посёлок) (страница отсутствует)"</w:instrText>
            </w:r>
            <w:r w:rsidR="00D23149">
              <w:instrText xml:space="preserve">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Пычим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"https://ru.wikipedia.org/w/index.php?title=%D0%A1%D0%BE%D1%82%D1%87%D0%B5%D0%BC%D0%B2%D1%8B%D0%B2&amp;action=edit&amp;redlink=1" \o "Сотчемвыв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Сотчемвыв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</w:instrText>
            </w:r>
            <w:r w:rsidR="00D23149">
              <w:instrText xml:space="preserve">=%D0%A2%D1%83%D0%BF%D0%B8%D1%86%D1%8B%D0%BD%D0%BE_(%D0%9A%D0%BE%D0%BC%D0%B8)&amp;action=edit&amp;redlink=1" \o "Тупицыно (Коми)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Тупицыно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</w:tr>
      <w:tr w:rsidR="002069E3" w:rsidRPr="004F36A1" w14:paraId="1F544580" w14:textId="77777777" w:rsidTr="002B037E">
        <w:tc>
          <w:tcPr>
            <w:tcW w:w="229" w:type="pct"/>
          </w:tcPr>
          <w:p w14:paraId="46A0CE94" w14:textId="77777777" w:rsidR="002069E3" w:rsidRPr="002B037E" w:rsidRDefault="002069E3" w:rsidP="002B037E">
            <w:pPr>
              <w:jc w:val="both"/>
            </w:pPr>
            <w:r w:rsidRPr="002B037E">
              <w:t>10</w:t>
            </w:r>
          </w:p>
        </w:tc>
        <w:tc>
          <w:tcPr>
            <w:tcW w:w="917" w:type="pct"/>
          </w:tcPr>
          <w:p w14:paraId="2221E806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СП«Слудка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09CEE302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6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</w:p>
        </w:tc>
        <w:tc>
          <w:tcPr>
            <w:tcW w:w="498" w:type="pct"/>
          </w:tcPr>
          <w:p w14:paraId="60E77960" w14:textId="77777777"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14:paraId="2B2833D0" w14:textId="77777777" w:rsidR="002069E3" w:rsidRPr="002B037E" w:rsidRDefault="002069E3" w:rsidP="002B037E">
            <w:pPr>
              <w:jc w:val="center"/>
            </w:pPr>
            <w:r w:rsidRPr="002B037E">
              <w:t>598</w:t>
            </w:r>
          </w:p>
        </w:tc>
        <w:tc>
          <w:tcPr>
            <w:tcW w:w="1744" w:type="pct"/>
          </w:tcPr>
          <w:p w14:paraId="40588788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7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  <w:r w:rsidRPr="002B037E">
              <w:rPr>
                <w:lang w:eastAsia="ru-RU"/>
              </w:rPr>
              <w:t>, д. </w:t>
            </w:r>
            <w:hyperlink r:id="rId38" w:tooltip="Большая Парма (страница отсутствует)" w:history="1">
              <w:r w:rsidRPr="002B037E">
                <w:rPr>
                  <w:lang w:eastAsia="ru-RU"/>
                </w:rPr>
                <w:t>Большая Парма</w:t>
              </w:r>
            </w:hyperlink>
            <w:r w:rsidRPr="002B037E">
              <w:rPr>
                <w:lang w:eastAsia="ru-RU"/>
              </w:rPr>
              <w:t>, д. </w:t>
            </w:r>
            <w:hyperlink r:id="rId39" w:tooltip="Ипатово (Коми) (страница отсутствует)" w:history="1">
              <w:r w:rsidRPr="002B037E">
                <w:rPr>
                  <w:lang w:eastAsia="ru-RU"/>
                </w:rPr>
                <w:t>Ипатово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</w:instrText>
            </w:r>
            <w:r w:rsidR="00D23149">
              <w:instrText xml:space="preserve">?title=%D0%9F%D0%BE%D0%B7%D1%8F%D0%BB%D1%8D%D0%BC&amp;action=edit&amp;redlink=1" \o "Позялэм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Позялэм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40" w:tooltip="Прокопьевка (Сыктывдинский район) (страница отсутствует)" w:history="1">
              <w:r w:rsidRPr="002B037E">
                <w:rPr>
                  <w:lang w:eastAsia="ru-RU"/>
                </w:rPr>
                <w:t>Прокопьевка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</w:instrText>
            </w:r>
            <w:r w:rsidR="00D23149">
              <w:instrText xml:space="preserve">title=%D0%A3%D1%81%D1%82%D1%8C-%D0%9F%D0%BE%D0%B6%D0%B5%D0%B3_(%D0%9A%D0%BE%D0%BC%D0%B8)&amp;action=edit&amp;redlink=1" \o "Усть-Пожег (Коми)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Усть-Пожег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"https://ru.wikipedia.org/w/index.php?title=%D0%A8%D1%8B%D0%BB%D0%B0%</w:instrText>
            </w:r>
            <w:r w:rsidR="00D23149">
              <w:instrText xml:space="preserve">D0%B4%D0%BE%D1%80&amp;action=edit&amp;redlink=1" \o "Шыладор (страница отсутствует)" </w:instrText>
            </w:r>
            <w:r w:rsidR="00D23149">
              <w:fldChar w:fldCharType="separate"/>
            </w:r>
            <w:r w:rsidRPr="002B037E">
              <w:rPr>
                <w:lang w:eastAsia="ru-RU"/>
              </w:rPr>
              <w:t>Шыладор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</w:tr>
      <w:tr w:rsidR="002069E3" w:rsidRPr="004F36A1" w14:paraId="42CA4036" w14:textId="77777777" w:rsidTr="002B037E">
        <w:tc>
          <w:tcPr>
            <w:tcW w:w="229" w:type="pct"/>
          </w:tcPr>
          <w:p w14:paraId="7EFAF1D9" w14:textId="77777777" w:rsidR="002069E3" w:rsidRPr="004F36A1" w:rsidRDefault="002069E3" w:rsidP="002069E3">
            <w:pPr>
              <w:jc w:val="both"/>
            </w:pPr>
            <w:r w:rsidRPr="004F36A1">
              <w:t>11</w:t>
            </w:r>
          </w:p>
        </w:tc>
        <w:tc>
          <w:tcPr>
            <w:tcW w:w="917" w:type="pct"/>
          </w:tcPr>
          <w:p w14:paraId="7C1D146E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СП«Часово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02A5B0E2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41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</w:p>
        </w:tc>
        <w:tc>
          <w:tcPr>
            <w:tcW w:w="498" w:type="pct"/>
          </w:tcPr>
          <w:p w14:paraId="297F7764" w14:textId="77777777" w:rsidR="002069E3" w:rsidRPr="004F36A1" w:rsidRDefault="002069E3" w:rsidP="002069E3">
            <w:pPr>
              <w:jc w:val="center"/>
            </w:pPr>
            <w:r w:rsidRPr="004F36A1">
              <w:t>6</w:t>
            </w:r>
          </w:p>
        </w:tc>
        <w:tc>
          <w:tcPr>
            <w:tcW w:w="712" w:type="pct"/>
          </w:tcPr>
          <w:p w14:paraId="1A13EE08" w14:textId="77777777" w:rsidR="002069E3" w:rsidRPr="004F36A1" w:rsidRDefault="002069E3" w:rsidP="002069E3">
            <w:pPr>
              <w:jc w:val="center"/>
            </w:pPr>
            <w:r w:rsidRPr="004F36A1">
              <w:t>1038</w:t>
            </w:r>
          </w:p>
        </w:tc>
        <w:tc>
          <w:tcPr>
            <w:tcW w:w="1744" w:type="pct"/>
          </w:tcPr>
          <w:p w14:paraId="099F63F4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2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  <w:r w:rsidRPr="004F36A1">
              <w:rPr>
                <w:lang w:eastAsia="ru-RU"/>
              </w:rPr>
              <w:t>, д. </w:t>
            </w:r>
            <w:hyperlink r:id="rId43" w:tooltip="Большая Слуда (страница отсутствует)" w:history="1">
              <w:r w:rsidRPr="004F36A1">
                <w:rPr>
                  <w:lang w:eastAsia="ru-RU"/>
                </w:rPr>
                <w:t xml:space="preserve">Большая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>, д. </w:t>
            </w:r>
            <w:hyperlink r:id="rId44" w:tooltip="Красная (Коми) (страница отсутствует)" w:history="1">
              <w:r w:rsidRPr="004F36A1">
                <w:rPr>
                  <w:lang w:eastAsia="ru-RU"/>
                </w:rPr>
                <w:t>Красная</w:t>
              </w:r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"https://ru.wikipedia.org/w/index.php?title=%D0%9A%D1%8D%D1%87%D1%87%D0%BE%D0%B9%D1%8F%D0%B3&amp;action=edit&amp;redlink=1" \o "Кэччойяг (страница отсутству</w:instrText>
            </w:r>
            <w:r w:rsidR="00D23149">
              <w:instrText xml:space="preserve">ет)" </w:instrText>
            </w:r>
            <w:r w:rsidR="00D23149">
              <w:fldChar w:fldCharType="separate"/>
            </w:r>
            <w:r w:rsidRPr="004F36A1">
              <w:rPr>
                <w:lang w:eastAsia="ru-RU"/>
              </w:rPr>
              <w:t>Кэччойяг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5" w:tooltip="Малая Слуда (страница отсутствует)" w:history="1">
              <w:r w:rsidRPr="004F36A1">
                <w:rPr>
                  <w:lang w:eastAsia="ru-RU"/>
                </w:rPr>
                <w:t xml:space="preserve">Малая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</w:instrText>
            </w:r>
            <w:r w:rsidR="00D23149">
              <w:instrText xml:space="preserve">g/w/index.php?title=%D0%AF%D0%B7%D0%B5%D0%BB%D1%8C_(%D0%BF%D0%BE%D1%81%D1%91%D0%BB%D0%BE%D0%BA)&amp;action=edit&amp;redlink=1" \o "Язель (посёлок) (страница отсутствует)" </w:instrText>
            </w:r>
            <w:r w:rsidR="00D23149">
              <w:fldChar w:fldCharType="separate"/>
            </w:r>
            <w:r w:rsidRPr="004F36A1">
              <w:rPr>
                <w:lang w:eastAsia="ru-RU"/>
              </w:rPr>
              <w:t>Язель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</w:tr>
      <w:tr w:rsidR="002069E3" w:rsidRPr="004F36A1" w14:paraId="09EF37A4" w14:textId="77777777" w:rsidTr="002B037E">
        <w:tc>
          <w:tcPr>
            <w:tcW w:w="229" w:type="pct"/>
          </w:tcPr>
          <w:p w14:paraId="640E36C6" w14:textId="77777777" w:rsidR="002069E3" w:rsidRPr="004F36A1" w:rsidRDefault="002069E3" w:rsidP="002069E3">
            <w:pPr>
              <w:jc w:val="both"/>
            </w:pPr>
            <w:r w:rsidRPr="004F36A1">
              <w:t>12</w:t>
            </w:r>
          </w:p>
        </w:tc>
        <w:tc>
          <w:tcPr>
            <w:tcW w:w="917" w:type="pct"/>
          </w:tcPr>
          <w:p w14:paraId="10583DFF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СП«Шошка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244F20FA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46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</w:p>
        </w:tc>
        <w:tc>
          <w:tcPr>
            <w:tcW w:w="498" w:type="pct"/>
          </w:tcPr>
          <w:p w14:paraId="0AB0D949" w14:textId="77777777" w:rsidR="002069E3" w:rsidRPr="004F36A1" w:rsidRDefault="002069E3" w:rsidP="002069E3">
            <w:pPr>
              <w:jc w:val="center"/>
            </w:pPr>
            <w:r w:rsidRPr="004F36A1">
              <w:t>2</w:t>
            </w:r>
          </w:p>
        </w:tc>
        <w:tc>
          <w:tcPr>
            <w:tcW w:w="712" w:type="pct"/>
          </w:tcPr>
          <w:p w14:paraId="3D8C7D6B" w14:textId="77777777" w:rsidR="002069E3" w:rsidRPr="004F36A1" w:rsidRDefault="002069E3" w:rsidP="002069E3">
            <w:pPr>
              <w:jc w:val="center"/>
            </w:pPr>
            <w:r w:rsidRPr="004F36A1">
              <w:t>608</w:t>
            </w:r>
          </w:p>
        </w:tc>
        <w:tc>
          <w:tcPr>
            <w:tcW w:w="1744" w:type="pct"/>
          </w:tcPr>
          <w:p w14:paraId="51B438AD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7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"https://ru.wikipedia.org/w/index.php?title=%D0%93%D1%80%D0%B0%D0%B4%D0%B4%D0%BE%D1%80&amp;action=edit&amp;redlink=1" \o "Граддор (страница отсутствует)" </w:instrText>
            </w:r>
            <w:r w:rsidR="00D23149">
              <w:fldChar w:fldCharType="separate"/>
            </w:r>
            <w:r w:rsidRPr="004F36A1">
              <w:rPr>
                <w:lang w:eastAsia="ru-RU"/>
              </w:rPr>
              <w:t>Граддор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</w:tr>
      <w:tr w:rsidR="002069E3" w:rsidRPr="004F36A1" w14:paraId="23B64171" w14:textId="77777777" w:rsidTr="002B037E">
        <w:tc>
          <w:tcPr>
            <w:tcW w:w="229" w:type="pct"/>
          </w:tcPr>
          <w:p w14:paraId="39364C8B" w14:textId="77777777" w:rsidR="002069E3" w:rsidRPr="004F36A1" w:rsidRDefault="002069E3" w:rsidP="002069E3">
            <w:pPr>
              <w:jc w:val="both"/>
            </w:pPr>
            <w:r w:rsidRPr="004F36A1">
              <w:t>13</w:t>
            </w:r>
          </w:p>
        </w:tc>
        <w:tc>
          <w:tcPr>
            <w:tcW w:w="917" w:type="pct"/>
          </w:tcPr>
          <w:p w14:paraId="732352A6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СП«Ыб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2D26A88F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</w:instrText>
            </w:r>
            <w:r w:rsidR="00D23149">
              <w:instrText xml:space="preserve">wiki/%D0%AB%D0%B1_(%D0%A1%D1%8B%D0%BA%D1%82%D1%8B%D0%B2%D0%B4%D0%B8%D0%BD%D1%81%D0%BA%D0%B8%D0%B9_%D1%80%D0%B0%D0%B9%D0%BE%D0%BD)" \o "Ыб (Сыктывдинский район)" </w:instrText>
            </w:r>
            <w:r w:rsidR="00D23149"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3F1D5256" w14:textId="77777777" w:rsidR="002069E3" w:rsidRPr="004F36A1" w:rsidRDefault="002069E3" w:rsidP="002069E3">
            <w:pPr>
              <w:jc w:val="center"/>
            </w:pPr>
            <w:r w:rsidRPr="004F36A1">
              <w:t>5</w:t>
            </w:r>
          </w:p>
        </w:tc>
        <w:tc>
          <w:tcPr>
            <w:tcW w:w="712" w:type="pct"/>
          </w:tcPr>
          <w:p w14:paraId="62EC85A8" w14:textId="77777777" w:rsidR="002069E3" w:rsidRPr="004F36A1" w:rsidRDefault="002069E3" w:rsidP="002069E3">
            <w:pPr>
              <w:jc w:val="center"/>
            </w:pPr>
            <w:r w:rsidRPr="004F36A1">
              <w:t>846</w:t>
            </w:r>
          </w:p>
        </w:tc>
        <w:tc>
          <w:tcPr>
            <w:tcW w:w="1744" w:type="pct"/>
          </w:tcPr>
          <w:p w14:paraId="26D064C3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"https://ru.wikipedia.org/wiki/%D0%AB%D0%B1_(%D0%A1%D1%8B%D0%BA%D1%82</w:instrText>
            </w:r>
            <w:r w:rsidR="00D23149">
              <w:instrText xml:space="preserve">%D1%8B%D0%B2%D0%B4%D0%B8%D0%BD%D1%81%D0%BA%D0%B8%D0%B9_%D1%80%D0%B0%D0%B9%D0%BE%D0%BD)" \o "Ыб (Сыктывдинский район)" </w:instrText>
            </w:r>
            <w:r w:rsidR="00D23149"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8" w:tooltip="Березник (Коми) (страница отсутствует)" w:history="1">
              <w:r w:rsidRPr="004F36A1">
                <w:rPr>
                  <w:lang w:eastAsia="ru-RU"/>
                </w:rPr>
                <w:t>Березник</w:t>
              </w:r>
            </w:hyperlink>
            <w:r w:rsidRPr="004F36A1">
              <w:rPr>
                <w:lang w:eastAsia="ru-RU"/>
              </w:rPr>
              <w:t>, д. </w:t>
            </w:r>
            <w:hyperlink r:id="rId49" w:tooltip="Захарово (Коми) (страница отсутствует)" w:history="1">
              <w:r w:rsidRPr="004F36A1">
                <w:rPr>
                  <w:lang w:eastAsia="ru-RU"/>
                </w:rPr>
                <w:t>Захарово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"https://ru.wikipedia.org/w/index.php?title=%D0%9A%D0%B0%D1%80%D0%B3%D0%BE%D1%80%D1%82&amp;action=edit&amp;redlink=1" \o "Каргорт (страница отсутствует)" </w:instrText>
            </w:r>
            <w:r w:rsidR="00D23149">
              <w:fldChar w:fldCharType="separate"/>
            </w:r>
            <w:r w:rsidRPr="004F36A1">
              <w:rPr>
                <w:lang w:eastAsia="ru-RU"/>
              </w:rPr>
              <w:t>Каргорт</w:t>
            </w:r>
            <w:proofErr w:type="spellEnd"/>
            <w:r w:rsidR="00D23149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proofErr w:type="spellStart"/>
            <w:r w:rsidR="00D23149">
              <w:fldChar w:fldCharType="begin"/>
            </w:r>
            <w:r w:rsidR="00D23149">
              <w:instrText xml:space="preserve"> HYPERLINK "https://ru.wikipedia.org/w/i</w:instrText>
            </w:r>
            <w:r w:rsidR="00D23149">
              <w:instrText xml:space="preserve">ndex.php?title=%D0%9C%D0%B0%D0%BB%D1%8C%D1%86%D0%B5%D0%B2%D0%B3%D1%80%D0%B5%D0%B7%D0%B4&amp;action=edit&amp;redlink=1" \o "Мальцевгрезд (страница отсутствует)" </w:instrText>
            </w:r>
            <w:r w:rsidR="00D23149">
              <w:fldChar w:fldCharType="separate"/>
            </w:r>
            <w:r w:rsidRPr="004F36A1">
              <w:rPr>
                <w:lang w:eastAsia="ru-RU"/>
              </w:rPr>
              <w:t>Мальцевгрезд</w:t>
            </w:r>
            <w:proofErr w:type="spellEnd"/>
            <w:r w:rsidR="00D23149">
              <w:rPr>
                <w:lang w:eastAsia="ru-RU"/>
              </w:rPr>
              <w:fldChar w:fldCharType="end"/>
            </w:r>
          </w:p>
        </w:tc>
      </w:tr>
    </w:tbl>
    <w:p w14:paraId="21F95329" w14:textId="77777777" w:rsidR="002069E3" w:rsidRPr="004F36A1" w:rsidRDefault="002069E3" w:rsidP="002069E3">
      <w:pPr>
        <w:tabs>
          <w:tab w:val="right" w:pos="0"/>
        </w:tabs>
        <w:spacing w:after="120"/>
        <w:ind w:left="851" w:firstLine="289"/>
      </w:pPr>
      <w:r w:rsidRPr="004F36A1">
        <w:t xml:space="preserve"> </w:t>
      </w:r>
    </w:p>
    <w:p w14:paraId="74F80DD4" w14:textId="77777777" w:rsidR="002069E3" w:rsidRPr="002069E3" w:rsidRDefault="002B037E" w:rsidP="002B037E">
      <w:pPr>
        <w:ind w:firstLine="851"/>
      </w:pPr>
      <w:r w:rsidRPr="00D506B2">
        <w:t>Положение МР «</w:t>
      </w:r>
      <w:r>
        <w:t>Сыктывдинский</w:t>
      </w:r>
      <w:r w:rsidRPr="00D506B2">
        <w:t xml:space="preserve">» позволяет устойчивый сбыт в МО ГО «Сыктывкар» продукции сельского хозяйства, </w:t>
      </w:r>
      <w:proofErr w:type="spellStart"/>
      <w:r w:rsidRPr="00D506B2">
        <w:t>произведенной</w:t>
      </w:r>
      <w:proofErr w:type="spellEnd"/>
      <w:r w:rsidRPr="00D506B2">
        <w:t xml:space="preserve"> на территории</w:t>
      </w:r>
      <w:r w:rsidRPr="00A74682">
        <w:t xml:space="preserve"> района. С точки зрения развития экономики района, развитие сельского хозяйства и переработки сельскохозяйственной продукции является перспективным</w:t>
      </w:r>
    </w:p>
    <w:p w14:paraId="6B377839" w14:textId="77777777" w:rsidR="00C45405" w:rsidRPr="00DC7734" w:rsidRDefault="00C45405" w:rsidP="00C45405">
      <w:pPr>
        <w:tabs>
          <w:tab w:val="right" w:pos="0"/>
        </w:tabs>
        <w:ind w:right="-1" w:firstLine="567"/>
      </w:pPr>
      <w:r w:rsidRPr="00DC7734">
        <w:t xml:space="preserve">Сыктывдинский район – самый крупный сельскохозяйственный район Республики Коми, занимает первое место в Республике Коми по выпуску некоторых категорий продукции сельского хозяйства. </w:t>
      </w:r>
    </w:p>
    <w:p w14:paraId="4A0C0670" w14:textId="77777777" w:rsidR="00C45405" w:rsidRPr="00DC7734" w:rsidRDefault="00C45405" w:rsidP="00C45405"/>
    <w:p w14:paraId="4A5FC789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  <w:lang w:eastAsia="ru-RU"/>
        </w:rPr>
      </w:pPr>
      <w:bookmarkStart w:id="34" w:name="_Toc500327372"/>
      <w:bookmarkStart w:id="35" w:name="_Toc505848756"/>
      <w:r w:rsidRPr="00DC7734">
        <w:rPr>
          <w:rFonts w:ascii="Times New Roman" w:hAnsi="Times New Roman"/>
          <w:i w:val="0"/>
          <w:lang w:eastAsia="ru-RU"/>
        </w:rPr>
        <w:t>1</w:t>
      </w:r>
      <w:r w:rsidR="004A389B" w:rsidRPr="00DC7734">
        <w:rPr>
          <w:rFonts w:ascii="Times New Roman" w:hAnsi="Times New Roman"/>
          <w:i w:val="0"/>
          <w:lang w:eastAsia="ru-RU"/>
        </w:rPr>
        <w:t xml:space="preserve">.2 </w:t>
      </w:r>
      <w:r w:rsidR="004C35F2" w:rsidRPr="00DC7734">
        <w:rPr>
          <w:rFonts w:ascii="Times New Roman" w:hAnsi="Times New Roman"/>
          <w:i w:val="0"/>
          <w:lang w:eastAsia="ru-RU"/>
        </w:rPr>
        <w:t>Природно-климатические условия МР «Сыктывдинский</w:t>
      </w:r>
      <w:r w:rsidR="004A389B" w:rsidRPr="00DC7734">
        <w:rPr>
          <w:rFonts w:ascii="Times New Roman" w:hAnsi="Times New Roman"/>
          <w:i w:val="0"/>
          <w:lang w:eastAsia="ru-RU"/>
        </w:rPr>
        <w:t>»</w:t>
      </w:r>
      <w:bookmarkEnd w:id="34"/>
      <w:bookmarkEnd w:id="35"/>
    </w:p>
    <w:p w14:paraId="5776AC3C" w14:textId="77777777" w:rsidR="004A389B" w:rsidRPr="00DC7734" w:rsidRDefault="004A389B" w:rsidP="004A389B">
      <w:pPr>
        <w:tabs>
          <w:tab w:val="right" w:pos="0"/>
        </w:tabs>
        <w:rPr>
          <w:b/>
        </w:rPr>
      </w:pPr>
      <w:r w:rsidRPr="00DC7734">
        <w:rPr>
          <w:b/>
        </w:rPr>
        <w:t>Климат</w:t>
      </w:r>
    </w:p>
    <w:p w14:paraId="7EBA4EFD" w14:textId="77777777"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 xml:space="preserve">Климат МО МР «Сыктывдинский» умеренно-континентальный, лето короткое и умеренно-прохладное, зима многоснежная, продолжительная и умеренно-холодная.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</w:t>
      </w:r>
      <w:proofErr w:type="spellStart"/>
      <w:r w:rsidRPr="00DC7734">
        <w:t>теплого</w:t>
      </w:r>
      <w:proofErr w:type="spellEnd"/>
      <w:r w:rsidRPr="00DC7734">
        <w:t xml:space="preserve">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14:paraId="4C752DE8" w14:textId="77777777"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Годовая амплитуда составляет 32,3°С. Самым </w:t>
      </w:r>
      <w:proofErr w:type="spellStart"/>
      <w:r w:rsidRPr="00DC7734">
        <w:t>теплым</w:t>
      </w:r>
      <w:proofErr w:type="spellEnd"/>
      <w:r w:rsidRPr="00DC7734">
        <w:t xml:space="preserve"> месяцем года является июль (средняя месячная температура +16,7°С), самым холодным месяцем – январь (-15,6°С). Среднегодовая температура воздуха по данным метеостанции Сыктывдинского района равна 0,4°С. Число дней со средней суточной температурой воздуха выше нуля градусов составляет 187. </w:t>
      </w:r>
    </w:p>
    <w:p w14:paraId="466EE9A2" w14:textId="77777777"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В целом за год преобладают ветры юго-западного, южного направления. Среднегодовая скорость ветра 4,0 м/с. </w:t>
      </w:r>
    </w:p>
    <w:p w14:paraId="2805C937" w14:textId="77777777" w:rsidR="002B037E" w:rsidRPr="00DC7734" w:rsidRDefault="002B037E" w:rsidP="002B037E">
      <w:pPr>
        <w:tabs>
          <w:tab w:val="right" w:pos="0"/>
        </w:tabs>
        <w:ind w:right="-1" w:firstLine="567"/>
      </w:pPr>
      <w:r w:rsidRPr="00DC7734">
        <w:t>Согласно СП 131.13330.2012 Строительная климатология. Актуализированная редакция СНиП 23-01-99* – «Строительная климатология», муниципальный район «Сыктывдинский» по климатическому районированию относится к климатическому подрайону IВ. Для территории характерны высокая степень дифференциации климатических условий, суровые зимы, неустойчивость и резкая смена погодных условий.</w:t>
      </w:r>
    </w:p>
    <w:p w14:paraId="010502E6" w14:textId="77777777" w:rsidR="00C40408" w:rsidRPr="00DC7734" w:rsidRDefault="00C40408" w:rsidP="00C40408"/>
    <w:p w14:paraId="384CE2B5" w14:textId="77777777" w:rsidR="004A389B" w:rsidRPr="00DC7734" w:rsidRDefault="004A389B" w:rsidP="000D7A46">
      <w:pPr>
        <w:tabs>
          <w:tab w:val="right" w:pos="0"/>
        </w:tabs>
        <w:spacing w:after="120"/>
        <w:rPr>
          <w:b/>
        </w:rPr>
      </w:pPr>
      <w:r w:rsidRPr="00DC7734">
        <w:rPr>
          <w:b/>
        </w:rPr>
        <w:t>Рельеф</w:t>
      </w:r>
    </w:p>
    <w:p w14:paraId="78A21996" w14:textId="77777777" w:rsidR="00235C82" w:rsidRPr="00DC7734" w:rsidRDefault="00235C82" w:rsidP="000D7A46">
      <w:pPr>
        <w:tabs>
          <w:tab w:val="right" w:pos="0"/>
        </w:tabs>
        <w:ind w:right="-1" w:firstLine="567"/>
      </w:pPr>
      <w:r w:rsidRPr="00DC7734">
        <w:t xml:space="preserve">МО МР «Сыктывдинский» расположен в орографической области </w:t>
      </w:r>
      <w:proofErr w:type="spellStart"/>
      <w:r w:rsidRPr="00DC7734">
        <w:t>Вычегодско</w:t>
      </w:r>
      <w:proofErr w:type="spellEnd"/>
      <w:r w:rsidRPr="00DC7734">
        <w:t xml:space="preserve">-Мезенской равнины. Рельеф района равнинный пологоволнистый, </w:t>
      </w:r>
      <w:proofErr w:type="spellStart"/>
      <w:r w:rsidRPr="00DC7734">
        <w:t>расчлененный</w:t>
      </w:r>
      <w:proofErr w:type="spellEnd"/>
      <w:r w:rsidRPr="00DC7734">
        <w:t xml:space="preserve"> развитыми речными долинами. Водоразделы имеют вид плоских возвышенностей с плоской, пологой, реже холмисто-грядовой поверхностью.</w:t>
      </w:r>
    </w:p>
    <w:p w14:paraId="7DBC8101" w14:textId="77777777" w:rsidR="008871D5" w:rsidRDefault="00235C82" w:rsidP="008871D5">
      <w:pPr>
        <w:tabs>
          <w:tab w:val="right" w:pos="0"/>
        </w:tabs>
        <w:ind w:right="-1" w:firstLine="567"/>
      </w:pPr>
      <w:r w:rsidRPr="00DC7734">
        <w:t>По инженерно-геологическим условиям МР «Сыктывдинский» относится к району с песчано-глинистыми отложениями ледникового, озерно-аллювиального генезиса (эрозия, заболачивание, оползни).</w:t>
      </w:r>
      <w:bookmarkStart w:id="36" w:name="_Toc351973641"/>
    </w:p>
    <w:p w14:paraId="43AE0AC2" w14:textId="77777777" w:rsidR="008871D5" w:rsidRPr="008871D5" w:rsidRDefault="008871D5" w:rsidP="008871D5">
      <w:pPr>
        <w:tabs>
          <w:tab w:val="right" w:pos="0"/>
        </w:tabs>
        <w:ind w:right="-1" w:firstLine="567"/>
        <w:rPr>
          <w:b/>
        </w:rPr>
      </w:pPr>
      <w:r w:rsidRPr="008871D5">
        <w:rPr>
          <w:b/>
        </w:rPr>
        <w:t>Лесные ресурсы</w:t>
      </w:r>
      <w:bookmarkEnd w:id="36"/>
      <w:r w:rsidRPr="008871D5">
        <w:rPr>
          <w:b/>
        </w:rPr>
        <w:t xml:space="preserve"> </w:t>
      </w:r>
    </w:p>
    <w:p w14:paraId="06DF9703" w14:textId="77777777" w:rsidR="00CB7440" w:rsidRDefault="008871D5" w:rsidP="00CB7440">
      <w:pPr>
        <w:ind w:right="240" w:firstLine="567"/>
        <w:rPr>
          <w:color w:val="202020"/>
        </w:rPr>
      </w:pPr>
      <w:r w:rsidRPr="00634027">
        <w:rPr>
          <w:color w:val="202020"/>
        </w:rPr>
        <w:t>Характеристика лесного фонда МО МР «</w:t>
      </w:r>
      <w:proofErr w:type="spellStart"/>
      <w:r w:rsidRPr="00634027">
        <w:rPr>
          <w:color w:val="202020"/>
        </w:rPr>
        <w:t>Сыктывдинский»</w:t>
      </w:r>
      <w:r w:rsidR="00634027">
        <w:rPr>
          <w:color w:val="202020"/>
        </w:rPr>
        <w:t>.</w:t>
      </w:r>
      <w:r w:rsidRPr="00B2599D">
        <w:rPr>
          <w:color w:val="202020"/>
        </w:rPr>
        <w:t>Территория</w:t>
      </w:r>
      <w:proofErr w:type="spellEnd"/>
      <w:r w:rsidRPr="00B2599D">
        <w:rPr>
          <w:color w:val="202020"/>
        </w:rPr>
        <w:t xml:space="preserve"> МО МР «Сыктывдинский» расположена в средней подзоне тайги. На территории района размещены лесные площади ГУ РК «Сыктывдинское лесничество», ГУ РК «Сыктывкарское лесничество», а также частично ГУ РК «</w:t>
      </w:r>
      <w:proofErr w:type="spellStart"/>
      <w:r w:rsidRPr="00B2599D">
        <w:rPr>
          <w:color w:val="202020"/>
        </w:rPr>
        <w:t>Чернамское</w:t>
      </w:r>
      <w:proofErr w:type="spellEnd"/>
      <w:r w:rsidRPr="00B2599D">
        <w:rPr>
          <w:color w:val="202020"/>
        </w:rPr>
        <w:t xml:space="preserve"> лесничество»</w:t>
      </w:r>
      <w:r>
        <w:rPr>
          <w:color w:val="202020"/>
        </w:rPr>
        <w:t>.</w:t>
      </w:r>
    </w:p>
    <w:p w14:paraId="4AB0FC18" w14:textId="77777777" w:rsidR="00CB7440" w:rsidRDefault="008871D5" w:rsidP="00CB7440">
      <w:pPr>
        <w:ind w:right="240"/>
        <w:jc w:val="center"/>
        <w:rPr>
          <w:color w:val="202020"/>
        </w:rPr>
      </w:pPr>
      <w:r w:rsidRPr="00B2599D">
        <w:rPr>
          <w:color w:val="202020"/>
        </w:rPr>
        <w:t xml:space="preserve"> </w:t>
      </w:r>
    </w:p>
    <w:p w14:paraId="02C412CB" w14:textId="77777777" w:rsidR="00CB7440" w:rsidRPr="00CB7440" w:rsidRDefault="00CB7440" w:rsidP="00CB7440">
      <w:pPr>
        <w:ind w:right="240"/>
        <w:jc w:val="center"/>
        <w:rPr>
          <w:b/>
          <w:bCs/>
          <w:color w:val="202020"/>
          <w:lang w:eastAsia="ru-RU"/>
        </w:rPr>
      </w:pPr>
      <w:r w:rsidRPr="00CB7440">
        <w:rPr>
          <w:b/>
          <w:bCs/>
          <w:color w:val="202020"/>
          <w:lang w:eastAsia="ru-RU"/>
        </w:rPr>
        <w:t>Характеристика лесного фонда МО МР «Сыктывдинский»</w:t>
      </w:r>
    </w:p>
    <w:p w14:paraId="3711A2B4" w14:textId="77777777" w:rsidR="008871D5" w:rsidRPr="00B2599D" w:rsidRDefault="008871D5" w:rsidP="00CB7440">
      <w:pPr>
        <w:tabs>
          <w:tab w:val="left" w:pos="9781"/>
        </w:tabs>
        <w:ind w:right="-35"/>
        <w:jc w:val="right"/>
        <w:rPr>
          <w:color w:val="202020"/>
          <w:lang w:eastAsia="ru-RU"/>
        </w:rPr>
      </w:pPr>
      <w:r>
        <w:rPr>
          <w:color w:val="202020"/>
          <w:lang w:eastAsia="ru-RU"/>
        </w:rPr>
        <w:t xml:space="preserve">    </w:t>
      </w:r>
      <w:r w:rsidRPr="00B2599D">
        <w:rPr>
          <w:color w:val="202020"/>
          <w:lang w:eastAsia="ru-RU"/>
        </w:rPr>
        <w:t xml:space="preserve">Таблица </w:t>
      </w:r>
      <w:r w:rsidR="00CB7440">
        <w:rPr>
          <w:color w:val="202020"/>
          <w:lang w:eastAsia="ru-RU"/>
        </w:rPr>
        <w:t>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661"/>
      </w:tblGrid>
      <w:tr w:rsidR="008871D5" w:rsidRPr="00B2599D" w14:paraId="4038485F" w14:textId="77777777" w:rsidTr="008871D5">
        <w:tc>
          <w:tcPr>
            <w:tcW w:w="6228" w:type="dxa"/>
          </w:tcPr>
          <w:p w14:paraId="3A9BACA2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Общая площадь земель лесного фонда района (тыс. га)</w:t>
            </w:r>
          </w:p>
        </w:tc>
        <w:tc>
          <w:tcPr>
            <w:tcW w:w="3661" w:type="dxa"/>
          </w:tcPr>
          <w:p w14:paraId="013A9A26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</w:t>
            </w:r>
            <w:r>
              <w:rPr>
                <w:color w:val="202020"/>
                <w:lang w:eastAsia="ru-RU"/>
              </w:rPr>
              <w:t>68,6</w:t>
            </w:r>
          </w:p>
        </w:tc>
      </w:tr>
      <w:tr w:rsidR="008871D5" w:rsidRPr="00B2599D" w14:paraId="5D34A3DE" w14:textId="77777777" w:rsidTr="008871D5">
        <w:tc>
          <w:tcPr>
            <w:tcW w:w="6228" w:type="dxa"/>
          </w:tcPr>
          <w:p w14:paraId="4A3D3091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Площадь, покрытая лесом (тыс. га)</w:t>
            </w:r>
          </w:p>
        </w:tc>
        <w:tc>
          <w:tcPr>
            <w:tcW w:w="3661" w:type="dxa"/>
          </w:tcPr>
          <w:p w14:paraId="287CF7A1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63</w:t>
            </w:r>
            <w:r>
              <w:rPr>
                <w:color w:val="202020"/>
                <w:lang w:eastAsia="ru-RU"/>
              </w:rPr>
              <w:t>5,2</w:t>
            </w:r>
          </w:p>
        </w:tc>
      </w:tr>
      <w:tr w:rsidR="008871D5" w:rsidRPr="00B2599D" w14:paraId="39A566FF" w14:textId="77777777" w:rsidTr="008871D5">
        <w:tc>
          <w:tcPr>
            <w:tcW w:w="6228" w:type="dxa"/>
          </w:tcPr>
          <w:p w14:paraId="477F6752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Лесистость (%)</w:t>
            </w:r>
          </w:p>
        </w:tc>
        <w:tc>
          <w:tcPr>
            <w:tcW w:w="3661" w:type="dxa"/>
          </w:tcPr>
          <w:p w14:paraId="7DAB8F4D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9</w:t>
            </w:r>
            <w:r>
              <w:rPr>
                <w:color w:val="202020"/>
                <w:lang w:eastAsia="ru-RU"/>
              </w:rPr>
              <w:t>5,0</w:t>
            </w:r>
          </w:p>
        </w:tc>
      </w:tr>
    </w:tbl>
    <w:p w14:paraId="196D1F61" w14:textId="77777777" w:rsidR="00B13150" w:rsidRPr="00DC7734" w:rsidRDefault="00B13150" w:rsidP="00B13150"/>
    <w:p w14:paraId="0A597E72" w14:textId="77777777" w:rsidR="004A389B" w:rsidRPr="00DC7734" w:rsidRDefault="004A389B" w:rsidP="004A389B">
      <w:pPr>
        <w:ind w:right="-2" w:firstLine="709"/>
      </w:pPr>
    </w:p>
    <w:p w14:paraId="2654835A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  <w:i w:val="0"/>
        </w:rPr>
      </w:pPr>
      <w:bookmarkStart w:id="37" w:name="_Toc500327373"/>
      <w:bookmarkStart w:id="38" w:name="_Toc505848757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 xml:space="preserve">.3 Социально-экономические условия развития </w:t>
      </w:r>
      <w:r w:rsidR="004C35F2" w:rsidRPr="00DC7734">
        <w:rPr>
          <w:rFonts w:ascii="Times New Roman" w:hAnsi="Times New Roman"/>
          <w:i w:val="0"/>
        </w:rPr>
        <w:t>МР</w:t>
      </w:r>
      <w:r w:rsidR="004A389B" w:rsidRPr="00DC7734">
        <w:rPr>
          <w:rFonts w:ascii="Times New Roman" w:hAnsi="Times New Roman"/>
          <w:i w:val="0"/>
        </w:rPr>
        <w:t xml:space="preserve"> «</w:t>
      </w:r>
      <w:r w:rsidR="004C35F2" w:rsidRPr="00DC7734">
        <w:rPr>
          <w:rFonts w:ascii="Times New Roman" w:hAnsi="Times New Roman"/>
          <w:i w:val="0"/>
        </w:rPr>
        <w:t>Сыктывдинский</w:t>
      </w:r>
      <w:r w:rsidR="004A389B" w:rsidRPr="00DC7734">
        <w:rPr>
          <w:rFonts w:ascii="Times New Roman" w:hAnsi="Times New Roman"/>
          <w:i w:val="0"/>
        </w:rPr>
        <w:t>»</w:t>
      </w:r>
      <w:bookmarkEnd w:id="37"/>
      <w:bookmarkEnd w:id="38"/>
    </w:p>
    <w:p w14:paraId="133FE66B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</w:rPr>
      </w:pPr>
      <w:bookmarkStart w:id="39" w:name="_Toc500327374"/>
      <w:bookmarkStart w:id="40" w:name="_Toc505848758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.3.1 Экономика и производство</w:t>
      </w:r>
      <w:bookmarkEnd w:id="39"/>
      <w:bookmarkEnd w:id="40"/>
    </w:p>
    <w:p w14:paraId="15775EBB" w14:textId="77777777" w:rsidR="00634027" w:rsidRPr="00634027" w:rsidRDefault="00634027" w:rsidP="00634027">
      <w:pPr>
        <w:ind w:firstLine="851"/>
        <w:jc w:val="both"/>
      </w:pPr>
      <w:r w:rsidRPr="00634027">
        <w:t>К ведущим предприятиям района относятся ОАО «Зеленецкая птицефабрика», ОАО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 в октябре 2008г. </w:t>
      </w:r>
      <w:proofErr w:type="spellStart"/>
      <w:r w:rsidRPr="00634027">
        <w:t>вошел</w:t>
      </w:r>
      <w:proofErr w:type="spellEnd"/>
      <w:r w:rsidRPr="00634027">
        <w:t xml:space="preserve"> в состав ОАО «Зеленецкая птицефабрика» как подразделение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свинокомплекс», ООО «Сыктывкарская птицефабрика». Промышленное производство разделено между лесозаготовительной и пищевой отраслями, представлено обрабатывающими производствами (пиломатериалы, колбасные изделия, мясные полуфабрикаты)</w:t>
      </w:r>
    </w:p>
    <w:p w14:paraId="1F79E6D4" w14:textId="77777777" w:rsidR="00634027" w:rsidRPr="00634027" w:rsidRDefault="00634027" w:rsidP="00634027">
      <w:pPr>
        <w:ind w:firstLine="851"/>
        <w:jc w:val="both"/>
      </w:pPr>
    </w:p>
    <w:p w14:paraId="22992404" w14:textId="77777777" w:rsidR="00634027" w:rsidRPr="00634027" w:rsidRDefault="00634027" w:rsidP="00634027">
      <w:pPr>
        <w:ind w:firstLine="709"/>
        <w:jc w:val="both"/>
      </w:pPr>
      <w:r w:rsidRPr="00634027">
        <w:t>Малое и среднее предпринимательство в районе – является одним из важнейших факторов, обеспечивающим  развитие экономики в районе, способствует повышению благосостояния граждан, созданию новых рабочих мест, снижению численности безработных, увеличению доходной части бюджета.</w:t>
      </w:r>
    </w:p>
    <w:p w14:paraId="68076E7D" w14:textId="77777777" w:rsidR="00634027" w:rsidRPr="00634027" w:rsidRDefault="00634027" w:rsidP="00634027">
      <w:pPr>
        <w:ind w:firstLine="709"/>
        <w:jc w:val="both"/>
      </w:pPr>
      <w:r w:rsidRPr="00634027">
        <w:t>В 2016 году наблюдается рост количества субъектов малого и среднего предпринимательства на 10,0 тыс. человек населения на 6,42 ед. по сравнению с 2015 годом. В 2017 – 2019 годах также планируется рост количества субъектов малого и среднего предпринимательства на 10 тыс. населения до 329,0 ед.</w:t>
      </w:r>
    </w:p>
    <w:p w14:paraId="0026A4BB" w14:textId="77777777" w:rsidR="00634027" w:rsidRPr="00634027" w:rsidRDefault="00634027" w:rsidP="00634027">
      <w:pPr>
        <w:ind w:firstLine="709"/>
        <w:jc w:val="both"/>
      </w:pPr>
      <w:r w:rsidRPr="00634027"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 района увеличилась  и составила 24,11%. К 2019 годах планируется увеличение данного показателя до 28 %. </w:t>
      </w:r>
    </w:p>
    <w:p w14:paraId="658A3BF3" w14:textId="77777777" w:rsidR="00634027" w:rsidRPr="00634027" w:rsidRDefault="00634027" w:rsidP="00634027">
      <w:pPr>
        <w:ind w:firstLine="709"/>
        <w:jc w:val="both"/>
      </w:pPr>
      <w:r w:rsidRPr="00634027">
        <w:t xml:space="preserve">Сохранение положительной тенденции показателей субъектов малого и среднего предпринимательства прогнозируется до 2019 года. </w:t>
      </w:r>
    </w:p>
    <w:p w14:paraId="032AC4F4" w14:textId="77777777" w:rsidR="00634027" w:rsidRPr="00634027" w:rsidRDefault="00634027" w:rsidP="00634027">
      <w:pPr>
        <w:ind w:firstLine="709"/>
        <w:jc w:val="both"/>
      </w:pPr>
      <w:r w:rsidRPr="00634027">
        <w:t>Показатель «Доля прибыльных сельскохозяйственных организаций» снизился из-за финансовых трудностей ООО «Часово» ООО «</w:t>
      </w:r>
      <w:proofErr w:type="spellStart"/>
      <w:r w:rsidRPr="00634027">
        <w:t>Пажга</w:t>
      </w:r>
      <w:proofErr w:type="spellEnd"/>
      <w:r w:rsidRPr="00634027">
        <w:t>», OOO «</w:t>
      </w:r>
      <w:proofErr w:type="spellStart"/>
      <w:r w:rsidRPr="00634027">
        <w:t>Палевицы</w:t>
      </w:r>
      <w:proofErr w:type="spellEnd"/>
      <w:r w:rsidRPr="00634027">
        <w:t xml:space="preserve"> и ООО «Сыктывдинское», ООО «Коми Му». ООО «</w:t>
      </w:r>
      <w:proofErr w:type="spellStart"/>
      <w:r w:rsidRPr="00634027">
        <w:t>Пажга</w:t>
      </w:r>
      <w:proofErr w:type="spellEnd"/>
      <w:r w:rsidRPr="00634027">
        <w:t xml:space="preserve">» значительно улучшило свои показатели финансовой деятельности. В 2016 году завершена реконструкция убойного пункта, предприятие осуществляет строительство мини-завода по переработке молока, открытие которого планируется в 3 квартале 2017 году. Ежеквартально на </w:t>
      </w:r>
      <w:r w:rsidRPr="00634027">
        <w:lastRenderedPageBreak/>
        <w:t xml:space="preserve">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предприятий. К 2019 году прогнозируется положительная тенденция данного показателя за </w:t>
      </w:r>
      <w:proofErr w:type="spellStart"/>
      <w:r w:rsidRPr="00634027">
        <w:t>счет</w:t>
      </w:r>
      <w:proofErr w:type="spellEnd"/>
      <w:r w:rsidRPr="00634027">
        <w:t xml:space="preserve"> увеличения количества сельскохозяйственных предприятий малых форм (КФХ), а также создания производств по переработке сельскохозяйственной продукции, реконструкции и строительства новых животноводческих помещений.</w:t>
      </w:r>
    </w:p>
    <w:p w14:paraId="1AD2872E" w14:textId="77777777" w:rsidR="00634027" w:rsidRPr="00634027" w:rsidRDefault="00634027" w:rsidP="00634027">
      <w:pPr>
        <w:ind w:firstLine="709"/>
        <w:jc w:val="both"/>
      </w:pPr>
      <w:r w:rsidRPr="00634027">
        <w:t xml:space="preserve">В 2016 году средняя номинальная начисленная заработная плата работников всех категорий юридических лиц, и коммерческих и бюджетных увеличилась в среднем на 4 %, за исключением учреждений культуры и искусства. Среднемесячная номинальная начисленная заработная плата работников учреждений культуры и искусства снизилась за </w:t>
      </w:r>
      <w:proofErr w:type="spellStart"/>
      <w:r w:rsidRPr="00634027">
        <w:t>счет</w:t>
      </w:r>
      <w:proofErr w:type="spellEnd"/>
      <w:r w:rsidRPr="00634027">
        <w:t xml:space="preserve"> введения должностей неполного рабочего дня.</w:t>
      </w:r>
    </w:p>
    <w:p w14:paraId="1998AE95" w14:textId="77777777" w:rsidR="004A389B" w:rsidRPr="00DC7734" w:rsidRDefault="004A389B" w:rsidP="004A389B">
      <w:pPr>
        <w:ind w:firstLine="709"/>
      </w:pPr>
    </w:p>
    <w:p w14:paraId="116E3D75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Style w:val="11"/>
          <w:rFonts w:ascii="Times New Roman" w:hAnsi="Times New Roman"/>
          <w:i w:val="0"/>
        </w:rPr>
      </w:pPr>
      <w:bookmarkStart w:id="41" w:name="_Toc500327375"/>
      <w:bookmarkStart w:id="42" w:name="_Toc505848759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.3.2 Т</w:t>
      </w:r>
      <w:r w:rsidR="004A389B" w:rsidRPr="00DC7734">
        <w:rPr>
          <w:rStyle w:val="11"/>
          <w:rFonts w:ascii="Times New Roman" w:hAnsi="Times New Roman"/>
          <w:i w:val="0"/>
        </w:rPr>
        <w:t>ранспортный комплекс</w:t>
      </w:r>
      <w:bookmarkEnd w:id="41"/>
      <w:bookmarkEnd w:id="42"/>
    </w:p>
    <w:p w14:paraId="4D38753D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Автомобильный транспорт</w:t>
      </w:r>
    </w:p>
    <w:p w14:paraId="09F686CC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МР «Сыктывдинский» расположен в центральной части республики. Расстояние от районного центра с. Выльгорт до Сыктывкара 9 км. Средняя </w:t>
      </w:r>
      <w:proofErr w:type="spellStart"/>
      <w:r w:rsidRPr="00DC7734">
        <w:t>удаленность</w:t>
      </w:r>
      <w:proofErr w:type="spellEnd"/>
      <w:r w:rsidRPr="00DC7734">
        <w:t xml:space="preserve"> </w:t>
      </w:r>
      <w:proofErr w:type="spellStart"/>
      <w:r w:rsidRPr="00DC7734">
        <w:t>населенных</w:t>
      </w:r>
      <w:proofErr w:type="spellEnd"/>
      <w:r w:rsidRPr="00DC7734">
        <w:t xml:space="preserve"> пунктов до районного центра в МР «Сыктывдинский» – 42 км, до центров поселений – 7 км. Основными транспортными магистралями района являются федеральная автомагистраль Сыктывкар – Киров, региональная автодорога Сыктывкар-Ухта. </w:t>
      </w:r>
      <w:proofErr w:type="spellStart"/>
      <w:r w:rsidRPr="00DC7734">
        <w:t>Населенные</w:t>
      </w:r>
      <w:proofErr w:type="spellEnd"/>
      <w:r w:rsidRPr="00DC7734">
        <w:t xml:space="preserve"> пункты связаны с районным центром и локальными центрами  </w:t>
      </w:r>
      <w:proofErr w:type="spellStart"/>
      <w:r w:rsidRPr="00DC7734">
        <w:t>разветвленной</w:t>
      </w:r>
      <w:proofErr w:type="spellEnd"/>
      <w:r w:rsidRPr="00DC7734">
        <w:t xml:space="preserve"> сетью асфальтированных дорог, за исключением </w:t>
      </w:r>
      <w:proofErr w:type="spellStart"/>
      <w:r w:rsidRPr="00DC7734">
        <w:t>отдаленных</w:t>
      </w:r>
      <w:proofErr w:type="spellEnd"/>
      <w:r w:rsidRPr="00DC7734">
        <w:t xml:space="preserve"> пунктов: </w:t>
      </w:r>
      <w:proofErr w:type="spellStart"/>
      <w:r w:rsidRPr="00DC7734">
        <w:t>пст</w:t>
      </w:r>
      <w:proofErr w:type="spellEnd"/>
      <w:r w:rsidRPr="00DC7734">
        <w:t xml:space="preserve">. Ново-Ипатово, с. Мандач,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Кемъяр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Поинга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Мет-Устье, с. </w:t>
      </w:r>
      <w:proofErr w:type="spellStart"/>
      <w:r w:rsidRPr="00DC7734">
        <w:t>Озёл</w:t>
      </w:r>
      <w:proofErr w:type="spellEnd"/>
      <w:r w:rsidRPr="00DC7734">
        <w:t xml:space="preserve">, д. </w:t>
      </w:r>
      <w:proofErr w:type="spellStart"/>
      <w:r w:rsidRPr="00DC7734">
        <w:t>Сёйты</w:t>
      </w:r>
      <w:proofErr w:type="spellEnd"/>
      <w:r w:rsidRPr="00DC7734">
        <w:t xml:space="preserve">.  Внутреннюю связанность обеспечивает  автобусное сообщение внутри района.  Авиа- и речной транспорт не используются, ближайший аэропорт находится в г. Сыктывкаре.  По северной части территории района проходит железная дорога </w:t>
      </w:r>
      <w:proofErr w:type="spellStart"/>
      <w:r w:rsidRPr="00DC7734">
        <w:t>Сыктывар</w:t>
      </w:r>
      <w:proofErr w:type="spellEnd"/>
      <w:r w:rsidRPr="00DC7734">
        <w:t xml:space="preserve">-Микунь с железнодорожной станцией в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Язель</w:t>
      </w:r>
      <w:proofErr w:type="spellEnd"/>
      <w:r w:rsidRPr="00DC7734">
        <w:t xml:space="preserve">.   </w:t>
      </w:r>
    </w:p>
    <w:p w14:paraId="519DE739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Общая </w:t>
      </w:r>
      <w:proofErr w:type="spellStart"/>
      <w:r w:rsidRPr="00DC7734">
        <w:t>протяженность</w:t>
      </w:r>
      <w:proofErr w:type="spellEnd"/>
      <w:r w:rsidRPr="00DC7734">
        <w:t xml:space="preserve"> дорог – федерального значения, регионального,  межмуниципального и местного значения,  по территории МР «Сыктывдинский» составляет 435 км, в т.ч. с </w:t>
      </w:r>
      <w:proofErr w:type="spellStart"/>
      <w:r w:rsidRPr="00DC7734">
        <w:t>твердым</w:t>
      </w:r>
      <w:proofErr w:type="spellEnd"/>
      <w:r w:rsidRPr="00DC7734">
        <w:t xml:space="preserve"> покрытием 413 км (96%). </w:t>
      </w:r>
    </w:p>
    <w:p w14:paraId="31BC4881" w14:textId="77777777" w:rsidR="00191FDF" w:rsidRPr="00DC7734" w:rsidRDefault="00191FDF" w:rsidP="00191FDF">
      <w:pPr>
        <w:tabs>
          <w:tab w:val="right" w:pos="0"/>
        </w:tabs>
        <w:ind w:right="-1" w:firstLine="567"/>
      </w:pPr>
      <w:proofErr w:type="spellStart"/>
      <w:r w:rsidRPr="00DC7734">
        <w:t>Протяженность</w:t>
      </w:r>
      <w:proofErr w:type="spellEnd"/>
      <w:r w:rsidRPr="00DC7734">
        <w:t xml:space="preserve"> автодорог общего пользования с </w:t>
      </w:r>
      <w:proofErr w:type="spellStart"/>
      <w:r w:rsidRPr="00DC7734">
        <w:t>твердым</w:t>
      </w:r>
      <w:proofErr w:type="spellEnd"/>
      <w:r w:rsidRPr="00DC7734">
        <w:t xml:space="preserve"> покрытием – 306 км, в т.ч. с усовершенствованным покрытием 293 км.</w:t>
      </w:r>
    </w:p>
    <w:p w14:paraId="1F364BB1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Плотность автомобильных дорог общего пользования с </w:t>
      </w:r>
      <w:proofErr w:type="spellStart"/>
      <w:r w:rsidRPr="00DC7734">
        <w:t>твердым</w:t>
      </w:r>
      <w:proofErr w:type="spellEnd"/>
      <w:r w:rsidRPr="00DC7734">
        <w:t xml:space="preserve"> покрытием в МР «Сыктывдинский» почти в 3 раза выше, чем в среднем по Республике Коми, район по этому показателю на 4-м месте в регионе (после г. Сыктывкара, Усть-Вымского и Сысольского районов).</w:t>
      </w:r>
    </w:p>
    <w:p w14:paraId="01027C14" w14:textId="77777777"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 xml:space="preserve">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Сыктывкар-Ухта: АЗС (с. Выльгорт, 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 xml:space="preserve">), придорожные кафе, магазины (с.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>), автостоянки, пункты технического обслуживания (с. Выльгорт).</w:t>
      </w:r>
    </w:p>
    <w:p w14:paraId="575EB646" w14:textId="77777777"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>Автовокзалов (автостанций, автопавильонов) в районе нет.  Остановочные пункты не везде оборудованы для ожидания транспорта.</w:t>
      </w:r>
    </w:p>
    <w:p w14:paraId="67837F4F" w14:textId="77777777" w:rsidR="00BF0C6E" w:rsidRDefault="00BF0C6E" w:rsidP="00BF0C6E">
      <w:pPr>
        <w:tabs>
          <w:tab w:val="right" w:pos="0"/>
        </w:tabs>
        <w:ind w:right="-1" w:firstLine="567"/>
      </w:pPr>
      <w:r w:rsidRPr="00DC7734">
        <w:t>Пассажирские перевозки внутрирайонные, а также с г. Сыктывкаром осуществляются рейсовыми автобусами.</w:t>
      </w:r>
    </w:p>
    <w:p w14:paraId="3AB7E3E0" w14:textId="77777777" w:rsidR="00634027" w:rsidRPr="001E1AA9" w:rsidRDefault="00634027" w:rsidP="00634027">
      <w:pPr>
        <w:ind w:firstLine="709"/>
        <w:jc w:val="both"/>
      </w:pPr>
      <w:r w:rsidRPr="001E1AA9">
        <w:t xml:space="preserve">В 2016 году отремонтировано 4,8 км. дорог из 208,6 км. дорог, расположенных на территории Сыктывдинского района, что позволило снизить долю </w:t>
      </w:r>
      <w:proofErr w:type="spellStart"/>
      <w:r w:rsidRPr="001E1AA9">
        <w:t>протяженности</w:t>
      </w:r>
      <w:proofErr w:type="spellEnd"/>
      <w:r w:rsidRPr="001E1AA9">
        <w:t xml:space="preserve"> автомобильных дорог общего пользования местного значения, не отвечающих </w:t>
      </w:r>
      <w:r w:rsidRPr="001E1AA9">
        <w:lastRenderedPageBreak/>
        <w:t xml:space="preserve">нормативным требованиям, в общей </w:t>
      </w:r>
      <w:proofErr w:type="spellStart"/>
      <w:r w:rsidRPr="001E1AA9">
        <w:t>протяженности</w:t>
      </w:r>
      <w:proofErr w:type="spellEnd"/>
      <w:r w:rsidRPr="001E1AA9">
        <w:t xml:space="preserve"> автомобильных дорог общего пользования местного значения до 61,8 %.</w:t>
      </w:r>
    </w:p>
    <w:p w14:paraId="3BADCA9D" w14:textId="77777777" w:rsidR="00634027" w:rsidRPr="001E1AA9" w:rsidRDefault="00634027" w:rsidP="00634027">
      <w:pPr>
        <w:ind w:firstLine="709"/>
        <w:jc w:val="both"/>
      </w:pPr>
      <w:r w:rsidRPr="001E1AA9">
        <w:t xml:space="preserve">Сегодня доля населения, проживающего в </w:t>
      </w:r>
      <w:proofErr w:type="spellStart"/>
      <w:r w:rsidRPr="001E1AA9">
        <w:t>населенных</w:t>
      </w:r>
      <w:proofErr w:type="spellEnd"/>
      <w:r w:rsidRPr="001E1AA9">
        <w:t xml:space="preserve"> пунктах, не имеющих регулярного автобусного сообщения с административным центром муниципального района с. Выльгорт, снизилась и составляет 3,20% от общей численности населения района, за </w:t>
      </w:r>
      <w:proofErr w:type="spellStart"/>
      <w:r w:rsidRPr="001E1AA9">
        <w:t>счет</w:t>
      </w:r>
      <w:proofErr w:type="spellEnd"/>
      <w:r w:rsidRPr="001E1AA9">
        <w:t xml:space="preserve"> сокращения населения в </w:t>
      </w:r>
      <w:proofErr w:type="spellStart"/>
      <w:r w:rsidRPr="001E1AA9">
        <w:t>населенных</w:t>
      </w:r>
      <w:proofErr w:type="spellEnd"/>
      <w:r w:rsidRPr="001E1AA9">
        <w:t xml:space="preserve"> пунктах не имеющих регулярного автобусного сообщения. Часть </w:t>
      </w:r>
      <w:proofErr w:type="spellStart"/>
      <w:r w:rsidRPr="001E1AA9">
        <w:t>населенных</w:t>
      </w:r>
      <w:proofErr w:type="spellEnd"/>
      <w:r w:rsidRPr="001E1AA9">
        <w:t xml:space="preserve"> пунктов, не обеспеченных регулярным автобусным сообщением закрыто коммерческим такси или разовыми социальными услугами. </w:t>
      </w:r>
    </w:p>
    <w:p w14:paraId="1542B265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3" w:name="_Toc500327376"/>
      <w:bookmarkStart w:id="44" w:name="_Toc505848760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.3.3 Население</w:t>
      </w:r>
      <w:bookmarkEnd w:id="43"/>
      <w:bookmarkEnd w:id="44"/>
    </w:p>
    <w:p w14:paraId="3AC27980" w14:textId="77777777" w:rsidR="00A50BBD" w:rsidRPr="00584572" w:rsidRDefault="00584572" w:rsidP="00A50BBD">
      <w:pPr>
        <w:ind w:firstLine="709"/>
        <w:jc w:val="both"/>
      </w:pPr>
      <w:r w:rsidRPr="00584572">
        <w:t>Ч</w:t>
      </w:r>
      <w:r w:rsidR="00A50BBD" w:rsidRPr="00584572">
        <w:t>исленность постоянного населения</w:t>
      </w:r>
      <w:r w:rsidR="00977BA6" w:rsidRPr="00977BA6">
        <w:t xml:space="preserve"> </w:t>
      </w:r>
      <w:r w:rsidR="00977BA6" w:rsidRPr="00A50BBD">
        <w:t>МР «</w:t>
      </w:r>
      <w:r w:rsidR="00977BA6">
        <w:t>Сыктывдинский</w:t>
      </w:r>
      <w:r w:rsidR="00977BA6" w:rsidRPr="00A50BBD">
        <w:t xml:space="preserve">» </w:t>
      </w:r>
      <w:r w:rsidR="00A50BBD" w:rsidRPr="00584572">
        <w:t xml:space="preserve"> в 201</w:t>
      </w:r>
      <w:r w:rsidRPr="00584572">
        <w:t>7</w:t>
      </w:r>
      <w:r w:rsidR="00A50BBD" w:rsidRPr="00584572">
        <w:t xml:space="preserve"> году составила </w:t>
      </w:r>
      <w:r w:rsidRPr="00584572">
        <w:t>24194</w:t>
      </w:r>
      <w:r w:rsidR="00A50BBD" w:rsidRPr="00584572">
        <w:t>. человек, на  1 января 201</w:t>
      </w:r>
      <w:r w:rsidRPr="00584572">
        <w:t>2</w:t>
      </w:r>
      <w:r w:rsidR="00A50BBD" w:rsidRPr="00584572">
        <w:t xml:space="preserve"> г. состав</w:t>
      </w:r>
      <w:r w:rsidRPr="00584572">
        <w:t>ила</w:t>
      </w:r>
      <w:r w:rsidR="00A50BBD" w:rsidRPr="00584572">
        <w:t xml:space="preserve"> </w:t>
      </w:r>
      <w:r w:rsidRPr="00584572">
        <w:t>23174</w:t>
      </w:r>
      <w:r w:rsidR="00A50BBD" w:rsidRPr="00584572">
        <w:t xml:space="preserve"> человека.</w:t>
      </w:r>
    </w:p>
    <w:p w14:paraId="51BBEECD" w14:textId="77777777" w:rsidR="004A389B" w:rsidRPr="001E1AA9" w:rsidRDefault="00A50BBD" w:rsidP="00A50BBD">
      <w:pPr>
        <w:ind w:firstLine="709"/>
        <w:jc w:val="both"/>
      </w:pPr>
      <w:r w:rsidRPr="00A50BBD">
        <w:t>В демографическом развитии МР «</w:t>
      </w:r>
      <w:r>
        <w:t>Сы</w:t>
      </w:r>
      <w:r w:rsidR="00584572">
        <w:t>к</w:t>
      </w:r>
      <w:r>
        <w:t>тывдинский</w:t>
      </w:r>
      <w:r w:rsidRPr="00A50BBD">
        <w:t xml:space="preserve">» </w:t>
      </w:r>
      <w:r w:rsidR="00584572">
        <w:t xml:space="preserve">наблюдается </w:t>
      </w:r>
      <w:r w:rsidRPr="00A50BBD">
        <w:t xml:space="preserve">процесс </w:t>
      </w:r>
      <w:r w:rsidR="00584572">
        <w:t xml:space="preserve">увеличения </w:t>
      </w:r>
      <w:r w:rsidRPr="00A50BBD">
        <w:t xml:space="preserve">населения, причинами которого является   </w:t>
      </w:r>
      <w:r w:rsidR="00584572">
        <w:t xml:space="preserve">инвестиционная привлекательность района и его сельских поселений, за </w:t>
      </w:r>
      <w:proofErr w:type="spellStart"/>
      <w:r w:rsidR="00584572">
        <w:t>счет</w:t>
      </w:r>
      <w:proofErr w:type="spellEnd"/>
      <w:r w:rsidR="00584572">
        <w:t xml:space="preserve"> переселения людей из неперспективных </w:t>
      </w:r>
      <w:proofErr w:type="spellStart"/>
      <w:r w:rsidR="00584572">
        <w:t>населенных</w:t>
      </w:r>
      <w:proofErr w:type="spellEnd"/>
      <w:r w:rsidR="00584572">
        <w:t xml:space="preserve"> пунктов и за </w:t>
      </w:r>
      <w:proofErr w:type="spellStart"/>
      <w:r w:rsidR="00584572">
        <w:t>счет</w:t>
      </w:r>
      <w:proofErr w:type="spellEnd"/>
      <w:r w:rsidR="00584572">
        <w:t xml:space="preserve"> увеличения числа рождаемости в результате положительных социальных программ, принятых в правительстве Российской Федерации.</w:t>
      </w:r>
    </w:p>
    <w:p w14:paraId="31C51D5E" w14:textId="77777777" w:rsidR="001E1AA9" w:rsidRPr="001E1AA9" w:rsidRDefault="001E1AA9" w:rsidP="001E1AA9"/>
    <w:p w14:paraId="72047264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5" w:name="_Toc500327377"/>
      <w:bookmarkStart w:id="46" w:name="_Toc505848761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.3.4 Жилой фонд</w:t>
      </w:r>
      <w:bookmarkEnd w:id="45"/>
      <w:bookmarkEnd w:id="46"/>
    </w:p>
    <w:p w14:paraId="2FA55EF7" w14:textId="77777777" w:rsidR="00DD5F4F" w:rsidRPr="00DD5F4F" w:rsidRDefault="00DD5F4F" w:rsidP="00DD5F4F">
      <w:pPr>
        <w:ind w:firstLine="709"/>
      </w:pPr>
    </w:p>
    <w:p w14:paraId="7638EE49" w14:textId="77777777" w:rsidR="009919CB" w:rsidRPr="00A74682" w:rsidRDefault="009919CB" w:rsidP="009919CB">
      <w:pPr>
        <w:ind w:firstLine="720"/>
        <w:jc w:val="both"/>
      </w:pPr>
      <w:r w:rsidRPr="00A74682">
        <w:t xml:space="preserve">Общая площадь жилых помещений на 31.12.2016 г. на территории района составила </w:t>
      </w:r>
      <w:r>
        <w:t>676</w:t>
      </w:r>
      <w:r w:rsidRPr="00A74682">
        <w:t>,</w:t>
      </w:r>
      <w:r>
        <w:t>7</w:t>
      </w:r>
      <w:r w:rsidRPr="00A74682">
        <w:t> тыс. м</w:t>
      </w:r>
      <w:r w:rsidRPr="00A74682">
        <w:rPr>
          <w:vertAlign w:val="superscript"/>
        </w:rPr>
        <w:t>2</w:t>
      </w:r>
      <w:r w:rsidRPr="00A74682">
        <w:t>. Из них по видам собственности- государственная -</w:t>
      </w:r>
      <w:r>
        <w:t>1</w:t>
      </w:r>
      <w:r w:rsidRPr="00A74682">
        <w:t>1,</w:t>
      </w:r>
      <w:r>
        <w:t>2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., муниципальная -</w:t>
      </w:r>
      <w:r>
        <w:t>68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.,  частная </w:t>
      </w:r>
      <w:r>
        <w:t>597</w:t>
      </w:r>
      <w:r w:rsidRPr="00A74682">
        <w:t>,</w:t>
      </w:r>
      <w:r>
        <w:t>5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</w:t>
      </w:r>
    </w:p>
    <w:p w14:paraId="011A6E72" w14:textId="77777777" w:rsidR="009919CB" w:rsidRPr="00A74682" w:rsidRDefault="009919CB" w:rsidP="009919CB">
      <w:pPr>
        <w:ind w:firstLine="720"/>
        <w:jc w:val="both"/>
      </w:pPr>
      <w:r w:rsidRPr="00A74682">
        <w:t xml:space="preserve">По материалу стен распределение – кирпичные – </w:t>
      </w:r>
      <w:r>
        <w:t>73</w:t>
      </w:r>
      <w:r w:rsidRPr="00A74682">
        <w:t>,8 тыс. м</w:t>
      </w:r>
      <w:r w:rsidRPr="00A74682">
        <w:rPr>
          <w:vertAlign w:val="superscript"/>
        </w:rPr>
        <w:t>2</w:t>
      </w:r>
      <w:r w:rsidRPr="00A74682">
        <w:t xml:space="preserve"> , панельные -</w:t>
      </w:r>
      <w:r>
        <w:t>1</w:t>
      </w:r>
      <w:r w:rsidRPr="00A74682">
        <w:t>2</w:t>
      </w:r>
      <w:r>
        <w:t>3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   блочные -5,</w:t>
      </w:r>
      <w:r>
        <w:t>7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смешанные – </w:t>
      </w:r>
      <w:r>
        <w:t>2</w:t>
      </w:r>
      <w:r w:rsidRPr="00A74682">
        <w:t>,</w:t>
      </w:r>
      <w:r>
        <w:t>9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деревянные- </w:t>
      </w:r>
      <w:r>
        <w:t>467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>
        <w:t xml:space="preserve"> , прочие  -4,3 </w:t>
      </w:r>
      <w:r w:rsidRPr="00A74682">
        <w:t>тыс. м</w:t>
      </w:r>
      <w:r w:rsidRPr="00A74682">
        <w:rPr>
          <w:vertAlign w:val="superscript"/>
        </w:rPr>
        <w:t>2</w:t>
      </w:r>
      <w:r>
        <w:rPr>
          <w:vertAlign w:val="superscript"/>
        </w:rPr>
        <w:t xml:space="preserve">  </w:t>
      </w:r>
    </w:p>
    <w:p w14:paraId="6E0BABB5" w14:textId="77777777" w:rsidR="00DD5F4F" w:rsidRPr="00DD5F4F" w:rsidRDefault="00DD5F4F" w:rsidP="00DD5F4F">
      <w:pPr>
        <w:ind w:firstLine="709"/>
      </w:pPr>
      <w:r w:rsidRPr="00DD5F4F">
        <w:t xml:space="preserve">Общая площадь жилых помещений, приходящаяся в среднем на одного жителя составила 27,9 </w:t>
      </w:r>
      <w:proofErr w:type="spellStart"/>
      <w:r w:rsidRPr="00DD5F4F">
        <w:t>кв.м</w:t>
      </w:r>
      <w:proofErr w:type="spellEnd"/>
      <w:r w:rsidRPr="00DD5F4F">
        <w:t xml:space="preserve">. Данный показатель увеличился на 0,39 </w:t>
      </w:r>
      <w:proofErr w:type="spellStart"/>
      <w:r w:rsidRPr="00DD5F4F">
        <w:t>кв.м</w:t>
      </w:r>
      <w:proofErr w:type="spellEnd"/>
      <w:r w:rsidRPr="00DD5F4F">
        <w:t xml:space="preserve"> по сравнению с 2015 годам и прогнозируется увеличение к 2019 году до 28 </w:t>
      </w:r>
      <w:proofErr w:type="spellStart"/>
      <w:r w:rsidRPr="00DD5F4F">
        <w:t>кв.м</w:t>
      </w:r>
      <w:proofErr w:type="spellEnd"/>
      <w:r w:rsidRPr="00DD5F4F">
        <w:t xml:space="preserve"> на одного жителя. </w:t>
      </w:r>
    </w:p>
    <w:p w14:paraId="50C7239C" w14:textId="77777777" w:rsidR="00DD5F4F" w:rsidRPr="00DD5F4F" w:rsidRDefault="00DD5F4F" w:rsidP="00DD5F4F">
      <w:pPr>
        <w:ind w:firstLine="709"/>
      </w:pPr>
      <w:r w:rsidRPr="00DD5F4F">
        <w:t xml:space="preserve">Площадь земельных участков, предоставленных для строительства в </w:t>
      </w:r>
      <w:proofErr w:type="spellStart"/>
      <w:r w:rsidRPr="00DD5F4F">
        <w:t>расчете</w:t>
      </w:r>
      <w:proofErr w:type="spellEnd"/>
      <w:r w:rsidRPr="00DD5F4F">
        <w:t xml:space="preserve"> на 10 тыс. человек населения составила 11,80 га, в том числе для индивидуального жилищного строительства 8,50 га.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поселения.</w:t>
      </w:r>
    </w:p>
    <w:p w14:paraId="02ADE96C" w14:textId="77777777" w:rsidR="00FB1B49" w:rsidRPr="0077149A" w:rsidRDefault="009919CB" w:rsidP="009919CB">
      <w:pPr>
        <w:pStyle w:val="aff5"/>
        <w:tabs>
          <w:tab w:val="left" w:pos="1134"/>
        </w:tabs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последние </w:t>
      </w:r>
      <w:r w:rsidR="00914118">
        <w:rPr>
          <w:rFonts w:eastAsia="Calibri"/>
          <w:lang w:eastAsia="en-US"/>
        </w:rPr>
        <w:t xml:space="preserve">3 года </w:t>
      </w:r>
      <w:r>
        <w:rPr>
          <w:rFonts w:eastAsia="Calibri"/>
          <w:lang w:eastAsia="en-US"/>
        </w:rPr>
        <w:t xml:space="preserve"> </w:t>
      </w:r>
      <w:r w:rsidR="00FB1B49" w:rsidRPr="0077149A">
        <w:rPr>
          <w:rFonts w:eastAsia="Calibri"/>
          <w:lang w:eastAsia="en-US"/>
        </w:rPr>
        <w:t>подготовлено 205,36 тыс.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FB1B49" w:rsidRPr="0077149A">
        <w:rPr>
          <w:lang w:eastAsia="en-US"/>
        </w:rPr>
        <w:t xml:space="preserve"> жилого фонда;</w:t>
      </w:r>
    </w:p>
    <w:p w14:paraId="64E08E3A" w14:textId="77777777" w:rsidR="00FB1B49" w:rsidRPr="00333FA4" w:rsidRDefault="00FB1B49" w:rsidP="00FB1B49">
      <w:pPr>
        <w:ind w:firstLine="709"/>
        <w:jc w:val="both"/>
      </w:pPr>
      <w:r>
        <w:t xml:space="preserve">Наблюдается сохранение и увеличение </w:t>
      </w:r>
      <w:r w:rsidRPr="00333FA4">
        <w:t xml:space="preserve">показателей в сфере жилищно-коммунального хозяйства, что связано, прежде всего, с реализацией программных мероприятий по капитальному ремонту многоквартирных домов, </w:t>
      </w:r>
      <w:r>
        <w:t xml:space="preserve">по </w:t>
      </w:r>
      <w:r w:rsidRPr="00333FA4">
        <w:t>поэтапно</w:t>
      </w:r>
      <w:r>
        <w:t>му</w:t>
      </w:r>
      <w:r w:rsidRPr="00333FA4">
        <w:t xml:space="preserve"> переход</w:t>
      </w:r>
      <w:r>
        <w:t>у</w:t>
      </w:r>
      <w:r w:rsidRPr="00333FA4">
        <w:t xml:space="preserve"> на отпуск коммунальных ресурсов с применением приборов </w:t>
      </w:r>
      <w:proofErr w:type="spellStart"/>
      <w:r w:rsidRPr="00333FA4">
        <w:t>учета</w:t>
      </w:r>
      <w:proofErr w:type="spellEnd"/>
      <w:r w:rsidRPr="00333FA4">
        <w:t>, проведением разъяснительной работы с населением.</w:t>
      </w:r>
    </w:p>
    <w:p w14:paraId="15BD378B" w14:textId="77777777" w:rsidR="00FB1B49" w:rsidRDefault="00FB1B49" w:rsidP="00FB1B49">
      <w:pPr>
        <w:ind w:firstLine="709"/>
        <w:jc w:val="both"/>
      </w:pPr>
      <w:r w:rsidRPr="00333FA4">
        <w:t>На постоянном контроле руководителя района находится вопрос переселения граждан, проживающих в ветхом и аварийном жилищном фонде. В 201</w:t>
      </w:r>
      <w:r>
        <w:t>6 году</w:t>
      </w:r>
      <w:r w:rsidRPr="0077149A">
        <w:rPr>
          <w:color w:val="000000"/>
        </w:rPr>
        <w:t xml:space="preserve"> </w:t>
      </w:r>
      <w:r w:rsidRPr="0077149A">
        <w:rPr>
          <w:bCs/>
        </w:rPr>
        <w:t xml:space="preserve">построено 3 многоквартирных </w:t>
      </w:r>
      <w:r>
        <w:rPr>
          <w:bCs/>
        </w:rPr>
        <w:t xml:space="preserve">дома в с. Выльгорт и с. Зеленец общей площадью </w:t>
      </w:r>
      <w:r w:rsidRPr="00C43BFC">
        <w:rPr>
          <w:bCs/>
        </w:rPr>
        <w:t>1943,6 кв. м.</w:t>
      </w:r>
      <w:r>
        <w:rPr>
          <w:bCs/>
        </w:rPr>
        <w:t>, переселено 62 человека из 41 жилых помещений.</w:t>
      </w:r>
      <w:r w:rsidRPr="00333FA4">
        <w:rPr>
          <w:color w:val="000000"/>
        </w:rPr>
        <w:t xml:space="preserve"> Всего реализовано за 201</w:t>
      </w:r>
      <w:r>
        <w:rPr>
          <w:color w:val="000000"/>
        </w:rPr>
        <w:t>6</w:t>
      </w:r>
      <w:r w:rsidRPr="00333FA4">
        <w:rPr>
          <w:color w:val="000000"/>
        </w:rPr>
        <w:t xml:space="preserve">.г. </w:t>
      </w:r>
      <w:r>
        <w:rPr>
          <w:rFonts w:eastAsia="Calibri"/>
          <w:sz w:val="22"/>
          <w:szCs w:val="22"/>
          <w:lang w:eastAsia="en-US"/>
        </w:rPr>
        <w:t>57074,51</w:t>
      </w:r>
      <w:r w:rsidRPr="00333FA4">
        <w:rPr>
          <w:color w:val="000000"/>
        </w:rPr>
        <w:t xml:space="preserve"> тыс. рублей.  </w:t>
      </w:r>
    </w:p>
    <w:p w14:paraId="17088C44" w14:textId="77777777" w:rsidR="00FB1B49" w:rsidRDefault="00FB1B49" w:rsidP="00FB1B49">
      <w:pPr>
        <w:ind w:firstLine="709"/>
        <w:jc w:val="both"/>
      </w:pPr>
      <w:r w:rsidRPr="003D2246">
        <w:t>Сн</w:t>
      </w:r>
      <w:r>
        <w:t>есено</w:t>
      </w:r>
      <w:r w:rsidRPr="003D2246">
        <w:t xml:space="preserve"> </w:t>
      </w:r>
      <w:r>
        <w:t>17</w:t>
      </w:r>
      <w:r w:rsidRPr="003D2246">
        <w:t xml:space="preserve"> многоквартирных домов в </w:t>
      </w:r>
      <w:proofErr w:type="spellStart"/>
      <w:r w:rsidRPr="003D2246">
        <w:t>с.Выльгорт</w:t>
      </w:r>
      <w:proofErr w:type="spellEnd"/>
      <w:r w:rsidRPr="003D2246">
        <w:t>, с.</w:t>
      </w:r>
      <w:r>
        <w:t xml:space="preserve"> </w:t>
      </w:r>
      <w:r w:rsidRPr="003D2246">
        <w:t>Зеленец, п.</w:t>
      </w:r>
      <w:r>
        <w:t xml:space="preserve"> </w:t>
      </w:r>
      <w:r w:rsidRPr="003D2246">
        <w:t xml:space="preserve">Мандач, </w:t>
      </w:r>
      <w:proofErr w:type="spellStart"/>
      <w:r w:rsidRPr="003D2246">
        <w:t>с.Пажга</w:t>
      </w:r>
      <w:proofErr w:type="spellEnd"/>
      <w:r w:rsidRPr="003D2246">
        <w:t>, п.</w:t>
      </w:r>
      <w:r>
        <w:t xml:space="preserve"> </w:t>
      </w:r>
      <w:r w:rsidRPr="003D2246">
        <w:t xml:space="preserve">Нювчим, п. </w:t>
      </w:r>
      <w:proofErr w:type="spellStart"/>
      <w:r w:rsidRPr="003D2246">
        <w:t>Яснэг</w:t>
      </w:r>
      <w:proofErr w:type="spellEnd"/>
      <w:r w:rsidRPr="003D2246">
        <w:t>, с.</w:t>
      </w:r>
      <w:r>
        <w:t xml:space="preserve"> </w:t>
      </w:r>
      <w:proofErr w:type="spellStart"/>
      <w:r w:rsidRPr="003D2246">
        <w:t>Ыб</w:t>
      </w:r>
      <w:proofErr w:type="spellEnd"/>
      <w:r w:rsidRPr="003D2246">
        <w:t xml:space="preserve"> общей площадью </w:t>
      </w:r>
      <w:r>
        <w:t>1131,9</w:t>
      </w:r>
      <w:r w:rsidRPr="003D2246">
        <w:t xml:space="preserve"> </w:t>
      </w:r>
      <w:proofErr w:type="spellStart"/>
      <w:r w:rsidRPr="003D2246">
        <w:t>кв.м</w:t>
      </w:r>
      <w:proofErr w:type="spellEnd"/>
      <w:r w:rsidRPr="003D2246">
        <w:t>.</w:t>
      </w:r>
    </w:p>
    <w:p w14:paraId="3DF9CC18" w14:textId="77777777" w:rsidR="00D032B9" w:rsidRDefault="00D032B9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7" w:name="_Toc500327378"/>
    </w:p>
    <w:p w14:paraId="331781D2" w14:textId="77777777" w:rsidR="004A389B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8" w:name="_Toc505848762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.3.5 Социальное развитие</w:t>
      </w:r>
      <w:bookmarkEnd w:id="47"/>
      <w:bookmarkEnd w:id="48"/>
    </w:p>
    <w:p w14:paraId="27DC2B9C" w14:textId="77777777" w:rsidR="00231A32" w:rsidRDefault="00231A32" w:rsidP="00231A32">
      <w:pPr>
        <w:pStyle w:val="Standard"/>
        <w:ind w:firstLine="709"/>
        <w:rPr>
          <w:b/>
          <w:iCs/>
        </w:rPr>
      </w:pPr>
    </w:p>
    <w:p w14:paraId="4481BCBD" w14:textId="77777777" w:rsidR="00176E1E" w:rsidRPr="00DD5F4F" w:rsidRDefault="00176E1E" w:rsidP="00231A32">
      <w:pPr>
        <w:pStyle w:val="Standard"/>
        <w:ind w:firstLine="709"/>
        <w:rPr>
          <w:b/>
          <w:iCs/>
        </w:rPr>
      </w:pPr>
      <w:r w:rsidRPr="00DD5F4F">
        <w:rPr>
          <w:b/>
          <w:iCs/>
        </w:rPr>
        <w:t>Образование</w:t>
      </w:r>
    </w:p>
    <w:p w14:paraId="403279EC" w14:textId="77777777" w:rsidR="00176E1E" w:rsidRPr="00DD5F4F" w:rsidRDefault="00176E1E" w:rsidP="00231A32">
      <w:pPr>
        <w:pStyle w:val="Standard"/>
        <w:ind w:firstLine="709"/>
      </w:pPr>
      <w:r w:rsidRPr="00DD5F4F">
        <w:rPr>
          <w:b/>
          <w:iCs/>
        </w:rPr>
        <w:t>(дошкольное образование, о</w:t>
      </w:r>
      <w:r w:rsidRPr="00DD5F4F">
        <w:rPr>
          <w:b/>
          <w:bCs/>
          <w:iCs/>
        </w:rPr>
        <w:t>бщее и дополнительное образование)</w:t>
      </w:r>
    </w:p>
    <w:p w14:paraId="6B7C35B6" w14:textId="77777777" w:rsidR="00176E1E" w:rsidRPr="00333FA4" w:rsidRDefault="00176E1E" w:rsidP="00176E1E">
      <w:pPr>
        <w:tabs>
          <w:tab w:val="left" w:pos="540"/>
          <w:tab w:val="left" w:pos="2160"/>
        </w:tabs>
        <w:ind w:firstLine="708"/>
        <w:jc w:val="both"/>
      </w:pPr>
      <w:r w:rsidRPr="00333FA4">
        <w:lastRenderedPageBreak/>
        <w:t xml:space="preserve">  По состоянию на 1 января 201</w:t>
      </w:r>
      <w:r>
        <w:t>7</w:t>
      </w:r>
      <w:r w:rsidRPr="00333FA4">
        <w:t xml:space="preserve"> года отрасль представлена 27 образовательными организациями, в числе которых 12 школ, 12 детских садов, 3 центра дополнительного образования, </w:t>
      </w:r>
      <w:proofErr w:type="spellStart"/>
      <w:r w:rsidRPr="00333FA4">
        <w:t>причем</w:t>
      </w:r>
      <w:proofErr w:type="spellEnd"/>
      <w:r w:rsidRPr="00333FA4">
        <w:t xml:space="preserve"> вследствие оптимизационных мер 5 школ реализуют программы дошкольного образования. Всего в школах образовательная деятельность осуществляется  в 16</w:t>
      </w:r>
      <w:r>
        <w:t>7</w:t>
      </w:r>
      <w:r w:rsidRPr="00333FA4">
        <w:t xml:space="preserve"> классах для </w:t>
      </w:r>
      <w:r>
        <w:t>2638</w:t>
      </w:r>
      <w:r w:rsidRPr="00333FA4">
        <w:t xml:space="preserve">-ти учеников. </w:t>
      </w:r>
    </w:p>
    <w:p w14:paraId="1725854D" w14:textId="77777777" w:rsidR="00176E1E" w:rsidRPr="00A540FA" w:rsidRDefault="00176E1E" w:rsidP="00176E1E">
      <w:pPr>
        <w:ind w:firstLine="709"/>
        <w:jc w:val="both"/>
      </w:pPr>
      <w:r w:rsidRPr="00A540FA">
        <w:t xml:space="preserve">В 2016 году </w:t>
      </w:r>
      <w:proofErr w:type="spellStart"/>
      <w:r w:rsidRPr="00A540FA">
        <w:t>осуществлен</w:t>
      </w:r>
      <w:proofErr w:type="spellEnd"/>
      <w:r w:rsidRPr="00A540FA">
        <w:t xml:space="preserve"> крупный ремонт в образовательных учреждениях поселений Выльгорт, Зеленец, </w:t>
      </w:r>
      <w:proofErr w:type="spellStart"/>
      <w:r w:rsidRPr="00A540FA">
        <w:t>Палевицы</w:t>
      </w:r>
      <w:proofErr w:type="spellEnd"/>
      <w:r w:rsidRPr="00A540FA">
        <w:t xml:space="preserve">, </w:t>
      </w:r>
      <w:proofErr w:type="spellStart"/>
      <w:r w:rsidRPr="00A540FA">
        <w:t>Пажга</w:t>
      </w:r>
      <w:proofErr w:type="spellEnd"/>
      <w:r w:rsidRPr="00A540FA">
        <w:t xml:space="preserve">, </w:t>
      </w:r>
      <w:proofErr w:type="spellStart"/>
      <w:r w:rsidRPr="00A540FA">
        <w:t>Ясног</w:t>
      </w:r>
      <w:proofErr w:type="spellEnd"/>
      <w:r w:rsidRPr="00A540FA">
        <w:t xml:space="preserve">, </w:t>
      </w:r>
      <w:proofErr w:type="spellStart"/>
      <w:r w:rsidRPr="00A540FA">
        <w:t>Ыб</w:t>
      </w:r>
      <w:proofErr w:type="spellEnd"/>
      <w:r w:rsidRPr="00A540FA">
        <w:t>. Заменена кровл</w:t>
      </w:r>
      <w:r>
        <w:t xml:space="preserve">и </w:t>
      </w:r>
      <w:r w:rsidRPr="00A540FA">
        <w:rPr>
          <w:color w:val="000000" w:themeColor="text1"/>
        </w:rPr>
        <w:t xml:space="preserve">в средней школе с. Зеленец  и детского сада в </w:t>
      </w:r>
      <w:proofErr w:type="spellStart"/>
      <w:r w:rsidRPr="00A540FA">
        <w:rPr>
          <w:color w:val="000000" w:themeColor="text1"/>
        </w:rPr>
        <w:t>с.Пажга</w:t>
      </w:r>
      <w:proofErr w:type="spellEnd"/>
      <w:r w:rsidRPr="00A540FA">
        <w:t xml:space="preserve">, </w:t>
      </w:r>
      <w:proofErr w:type="spellStart"/>
      <w:r w:rsidRPr="00A540FA">
        <w:t>осуществлен</w:t>
      </w:r>
      <w:proofErr w:type="spellEnd"/>
      <w:r w:rsidRPr="00A540FA">
        <w:t xml:space="preserve"> ремонт санузлов в соответствии с требованиями, отремонтированы спортивные залы. </w:t>
      </w:r>
    </w:p>
    <w:p w14:paraId="157789F5" w14:textId="77777777" w:rsidR="00176E1E" w:rsidRPr="00A540FA" w:rsidRDefault="00176E1E" w:rsidP="00176E1E">
      <w:pPr>
        <w:ind w:firstLine="709"/>
        <w:jc w:val="both"/>
      </w:pPr>
      <w:r w:rsidRPr="00A540FA">
        <w:t xml:space="preserve">В рамках информатизации образования в школах и  детских садах в течение года руководителями учреждений приобретена  компьютерная техника, интерактивное оборудование, мебель, игры, спортинвентарь - на общую сумму около 11 млн. рублей. </w:t>
      </w:r>
    </w:p>
    <w:p w14:paraId="25F42B36" w14:textId="77777777" w:rsidR="00176E1E" w:rsidRPr="00A540FA" w:rsidRDefault="00176E1E" w:rsidP="00176E1E">
      <w:pPr>
        <w:ind w:firstLine="709"/>
        <w:jc w:val="both"/>
      </w:pPr>
      <w:r w:rsidRPr="00A540FA">
        <w:t>Все детские сады и школы в прошедшем году оснастили образовательный процесс комплектами робототехники. Приобретено 4 цифровые метеостанции, 15</w:t>
      </w:r>
      <w:r>
        <w:t xml:space="preserve"> </w:t>
      </w:r>
      <w:r w:rsidRPr="00A540FA">
        <w:t xml:space="preserve">цифровых микроскопов, 71 документ-камера, 9 цифровых лабораторий для организации исследовательской работы школьников. </w:t>
      </w:r>
    </w:p>
    <w:p w14:paraId="232A7ABB" w14:textId="77777777" w:rsidR="00176E1E" w:rsidRDefault="00176E1E" w:rsidP="00176E1E">
      <w:pPr>
        <w:ind w:firstLine="709"/>
        <w:jc w:val="both"/>
      </w:pPr>
      <w:r w:rsidRPr="00A540FA">
        <w:t>С сентября 2016 года 100% школ апробируют электронные дневники и журналы</w:t>
      </w:r>
      <w:r>
        <w:t>.</w:t>
      </w:r>
    </w:p>
    <w:p w14:paraId="2FB30FAE" w14:textId="77777777" w:rsidR="00176E1E" w:rsidRPr="00B21CD2" w:rsidRDefault="00176E1E" w:rsidP="00176E1E">
      <w:pPr>
        <w:ind w:firstLine="709"/>
        <w:jc w:val="both"/>
      </w:pPr>
      <w:r w:rsidRPr="00A540FA">
        <w:t xml:space="preserve">100% школ приобрели лингафонные кабинеты, что позволит качественно готовить выпускников к </w:t>
      </w:r>
      <w:r>
        <w:t>г</w:t>
      </w:r>
      <w:r w:rsidRPr="00A540FA">
        <w:t>осударственной итоговой аттестации по иностранному языку.</w:t>
      </w:r>
    </w:p>
    <w:p w14:paraId="036D6573" w14:textId="77777777" w:rsidR="00176E1E" w:rsidRPr="00A540FA" w:rsidRDefault="00176E1E" w:rsidP="00176E1E">
      <w:pPr>
        <w:ind w:firstLine="709"/>
        <w:jc w:val="both"/>
      </w:pPr>
      <w:r w:rsidRPr="00A540FA"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снизилось </w:t>
      </w:r>
      <w:r>
        <w:t xml:space="preserve">на 3 % </w:t>
      </w:r>
      <w:r w:rsidRPr="00A540FA">
        <w:t>по сравнению с</w:t>
      </w:r>
      <w:r>
        <w:t xml:space="preserve"> 2015 годам. Снижение произошло</w:t>
      </w:r>
      <w:r w:rsidRPr="00A540FA">
        <w:t xml:space="preserve"> в связи с миграционным поток</w:t>
      </w:r>
      <w:r>
        <w:t>ом</w:t>
      </w:r>
      <w:r w:rsidRPr="00A540FA">
        <w:t xml:space="preserve"> в район</w:t>
      </w:r>
      <w:r>
        <w:t xml:space="preserve"> и</w:t>
      </w:r>
      <w:r w:rsidRPr="00A540FA">
        <w:t xml:space="preserve"> увеличением рождаемости. В 2017-2018 годах запланировано строительство детского сада в с. Выльгорт</w:t>
      </w:r>
      <w:r>
        <w:t xml:space="preserve"> на 240 мест</w:t>
      </w:r>
      <w:r w:rsidRPr="00A540FA">
        <w:t xml:space="preserve">. Также решается вопрос открытия д/с № 3 в с. Выльгорт, строительство которого завершено </w:t>
      </w:r>
      <w:proofErr w:type="spellStart"/>
      <w:r w:rsidRPr="00A540FA">
        <w:t>еще</w:t>
      </w:r>
      <w:proofErr w:type="spellEnd"/>
      <w:r w:rsidRPr="00A540FA">
        <w:t xml:space="preserve"> в 2015 году.  Сегодня проводится экспертиза, остался один вопрос по содержанию фенола. Указанные мероприятия позволят увеличить данный показатель к 2019 году до 68,0%.</w:t>
      </w:r>
    </w:p>
    <w:p w14:paraId="16D99B16" w14:textId="77777777" w:rsidR="00176E1E" w:rsidRPr="00333FA4" w:rsidRDefault="00176E1E" w:rsidP="00176E1E">
      <w:pPr>
        <w:pStyle w:val="Standard"/>
        <w:ind w:firstLine="709"/>
        <w:jc w:val="both"/>
      </w:pPr>
      <w:r>
        <w:t>По этой же причине увеличилась и д</w:t>
      </w:r>
      <w:r w:rsidRPr="00333FA4">
        <w:t xml:space="preserve">оля детей в возрасте 1 - 6 лет, стоящих на </w:t>
      </w:r>
      <w:proofErr w:type="spellStart"/>
      <w:r w:rsidRPr="00333FA4">
        <w:t>учете</w:t>
      </w:r>
      <w:proofErr w:type="spellEnd"/>
      <w:r w:rsidRPr="00333FA4">
        <w:t xml:space="preserve"> для определения в муниципальные дошкольные образовательные учреждения, в общей численности детей в возрасте 1 - 6 лет с  </w:t>
      </w:r>
      <w:r>
        <w:t xml:space="preserve">13 </w:t>
      </w:r>
      <w:r w:rsidRPr="00333FA4">
        <w:t>%</w:t>
      </w:r>
      <w:r>
        <w:t xml:space="preserve"> до 17,79%.</w:t>
      </w:r>
    </w:p>
    <w:p w14:paraId="351F5836" w14:textId="77777777"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>Доля выпускников муниципальных общеобразовательных учреждений, сдавших единый государственный экзамен</w:t>
      </w:r>
      <w:r>
        <w:t>,</w:t>
      </w:r>
      <w:r w:rsidRPr="00333FA4">
        <w:t xml:space="preserve"> </w:t>
      </w:r>
      <w:r>
        <w:t>увеличилась и достигла 100%</w:t>
      </w:r>
      <w:r w:rsidRPr="00333FA4">
        <w:t>.</w:t>
      </w:r>
    </w:p>
    <w:p w14:paraId="0E87D275" w14:textId="77777777" w:rsidR="00176E1E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 xml:space="preserve">Расходы бюджета муниципального образования на общее образование в </w:t>
      </w:r>
      <w:proofErr w:type="spellStart"/>
      <w:r w:rsidRPr="00333FA4">
        <w:t>расчете</w:t>
      </w:r>
      <w:proofErr w:type="spellEnd"/>
      <w:r w:rsidRPr="00333FA4">
        <w:t xml:space="preserve"> на </w:t>
      </w:r>
      <w:r>
        <w:t>одного</w:t>
      </w:r>
      <w:r w:rsidRPr="00333FA4">
        <w:t xml:space="preserve"> обучающегося состав</w:t>
      </w:r>
      <w:r>
        <w:t>или</w:t>
      </w:r>
      <w:r w:rsidRPr="00333FA4">
        <w:t xml:space="preserve"> около 1</w:t>
      </w:r>
      <w:r>
        <w:t>31,8</w:t>
      </w:r>
      <w:r w:rsidRPr="00333FA4">
        <w:t xml:space="preserve">0 тыс. рублей, что </w:t>
      </w:r>
      <w:r>
        <w:t>меньше</w:t>
      </w:r>
      <w:r w:rsidRPr="00333FA4">
        <w:t xml:space="preserve"> показателя 201</w:t>
      </w:r>
      <w:r>
        <w:t>5</w:t>
      </w:r>
      <w:r w:rsidRPr="00333FA4">
        <w:t xml:space="preserve"> года на </w:t>
      </w:r>
      <w:r>
        <w:t>17,2</w:t>
      </w:r>
      <w:r w:rsidRPr="00333FA4">
        <w:t xml:space="preserve"> тыс. руб. </w:t>
      </w:r>
    </w:p>
    <w:p w14:paraId="0BA186E2" w14:textId="77777777"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>
        <w:t>У</w:t>
      </w:r>
      <w:r w:rsidRPr="00785146">
        <w:t xml:space="preserve">меньшение расходов на </w:t>
      </w:r>
      <w:r>
        <w:t>одного</w:t>
      </w:r>
      <w:r w:rsidRPr="00785146">
        <w:t xml:space="preserve"> обучающего связан</w:t>
      </w:r>
      <w:r>
        <w:t>ы</w:t>
      </w:r>
      <w:r w:rsidRPr="00785146">
        <w:t xml:space="preserve"> с увеличением количества детей с 2492</w:t>
      </w:r>
      <w:r>
        <w:t xml:space="preserve"> человек</w:t>
      </w:r>
      <w:r w:rsidRPr="00785146">
        <w:t xml:space="preserve"> - 2015 году до 263</w:t>
      </w:r>
      <w:r>
        <w:t>8</w:t>
      </w:r>
      <w:r w:rsidRPr="00785146">
        <w:t xml:space="preserve"> </w:t>
      </w:r>
      <w:r>
        <w:t xml:space="preserve">человек </w:t>
      </w:r>
      <w:r w:rsidRPr="00785146">
        <w:t>- 2016 году</w:t>
      </w:r>
      <w:r>
        <w:t xml:space="preserve"> и сохранением суммы расходов по отрасли «образования», запланированных в бюджете МО.</w:t>
      </w:r>
      <w:r w:rsidRPr="00333FA4">
        <w:t xml:space="preserve"> </w:t>
      </w:r>
    </w:p>
    <w:p w14:paraId="4EC03E4E" w14:textId="77777777" w:rsidR="00176E1E" w:rsidRPr="00333FA4" w:rsidRDefault="00176E1E" w:rsidP="00176E1E">
      <w:pPr>
        <w:pStyle w:val="Standard"/>
        <w:ind w:firstLine="709"/>
        <w:jc w:val="center"/>
        <w:rPr>
          <w:b/>
          <w:i/>
        </w:rPr>
      </w:pPr>
    </w:p>
    <w:p w14:paraId="402304A3" w14:textId="77777777" w:rsidR="00176E1E" w:rsidRPr="00DD5F4F" w:rsidRDefault="00176E1E" w:rsidP="00DD5F4F">
      <w:pPr>
        <w:pStyle w:val="Standard"/>
        <w:ind w:firstLine="709"/>
      </w:pPr>
      <w:r w:rsidRPr="00DD5F4F">
        <w:rPr>
          <w:b/>
        </w:rPr>
        <w:t xml:space="preserve"> Культура </w:t>
      </w:r>
    </w:p>
    <w:p w14:paraId="1A75B3F0" w14:textId="77777777" w:rsidR="00176E1E" w:rsidRDefault="00176E1E" w:rsidP="00176E1E">
      <w:pPr>
        <w:ind w:firstLine="709"/>
        <w:jc w:val="both"/>
        <w:rPr>
          <w:color w:val="000000" w:themeColor="text1"/>
          <w:sz w:val="28"/>
          <w:szCs w:val="28"/>
        </w:rPr>
      </w:pPr>
      <w:r w:rsidRPr="00333FA4">
        <w:t>В 201</w:t>
      </w:r>
      <w:r>
        <w:t>6</w:t>
      </w:r>
      <w:r w:rsidRPr="00333FA4">
        <w:t xml:space="preserve"> году сеть учреждений отрасли культура состояла из: 18 учреждений культурно-досугового типа, 18 библиотек, 2 музеев, 4 учреждений дополнительного образования (школы искусств и дома </w:t>
      </w:r>
      <w:proofErr w:type="spellStart"/>
      <w:r w:rsidRPr="00333FA4">
        <w:t>ремесел</w:t>
      </w:r>
      <w:proofErr w:type="spellEnd"/>
      <w:r w:rsidRPr="00333FA4">
        <w:t xml:space="preserve"> «</w:t>
      </w:r>
      <w:proofErr w:type="spellStart"/>
      <w:r w:rsidRPr="00333FA4">
        <w:t>Зарань</w:t>
      </w:r>
      <w:proofErr w:type="spellEnd"/>
      <w:r w:rsidRPr="00333FA4">
        <w:t xml:space="preserve">»). </w:t>
      </w:r>
      <w:r w:rsidRPr="00D05E62">
        <w:rPr>
          <w:color w:val="000000" w:themeColor="text1"/>
        </w:rPr>
        <w:t>Физкультурно-спортивную работу осуществляют в районе 64 учреждения, с общей численностью занимающихся 4055 человека, что на 208 человек больше</w:t>
      </w:r>
      <w:r>
        <w:rPr>
          <w:color w:val="000000" w:themeColor="text1"/>
        </w:rPr>
        <w:t>,</w:t>
      </w:r>
      <w:r w:rsidRPr="00D05E62">
        <w:rPr>
          <w:color w:val="000000" w:themeColor="text1"/>
        </w:rPr>
        <w:t xml:space="preserve"> чем в 2015 году. В МО</w:t>
      </w:r>
      <w:r>
        <w:rPr>
          <w:color w:val="000000" w:themeColor="text1"/>
        </w:rPr>
        <w:t xml:space="preserve"> </w:t>
      </w:r>
      <w:r w:rsidRPr="00D05E62">
        <w:rPr>
          <w:color w:val="000000" w:themeColor="text1"/>
        </w:rPr>
        <w:t>МР «Сыктывдинский» культивируются 24 вида спорта.</w:t>
      </w:r>
    </w:p>
    <w:p w14:paraId="3084C60C" w14:textId="77777777" w:rsidR="00176E1E" w:rsidRDefault="00176E1E" w:rsidP="00176E1E">
      <w:pPr>
        <w:pStyle w:val="Standard"/>
        <w:ind w:firstLine="709"/>
        <w:jc w:val="both"/>
      </w:pPr>
      <w:r w:rsidRPr="00333FA4">
        <w:t>Уровень фактической обеспеченности учреждениями культуры от нормативной потребности остался на уровне 201</w:t>
      </w:r>
      <w:r>
        <w:t>5</w:t>
      </w:r>
      <w:r w:rsidRPr="00333FA4">
        <w:t xml:space="preserve"> года и составил  94-95%</w:t>
      </w:r>
      <w:r>
        <w:t xml:space="preserve"> по каждой категории учреждений.</w:t>
      </w:r>
      <w:r w:rsidRPr="00333FA4">
        <w:t xml:space="preserve"> </w:t>
      </w:r>
      <w:r>
        <w:t>С</w:t>
      </w:r>
      <w:r w:rsidRPr="00333FA4">
        <w:t>низилась доля учреждений, находящихся в аварийном состоянии и требующих капита</w:t>
      </w:r>
      <w:r>
        <w:t>льного ремонта, из 42 зданий 20</w:t>
      </w:r>
      <w:r w:rsidRPr="00333FA4">
        <w:t xml:space="preserve"> требуют капитальны</w:t>
      </w:r>
      <w:r>
        <w:t xml:space="preserve">й </w:t>
      </w:r>
      <w:r w:rsidRPr="00333FA4">
        <w:t>ремонт</w:t>
      </w:r>
      <w:r>
        <w:t>, что составляет  48%</w:t>
      </w:r>
      <w:r w:rsidRPr="00333FA4">
        <w:t xml:space="preserve">. </w:t>
      </w:r>
    </w:p>
    <w:p w14:paraId="70AE7540" w14:textId="77777777" w:rsidR="00D032B9" w:rsidRDefault="00D032B9" w:rsidP="00176E1E">
      <w:pPr>
        <w:ind w:firstLine="709"/>
        <w:jc w:val="both"/>
        <w:rPr>
          <w:color w:val="000000" w:themeColor="text1"/>
        </w:rPr>
      </w:pPr>
    </w:p>
    <w:p w14:paraId="6FD50F9C" w14:textId="77777777" w:rsidR="00D032B9" w:rsidRDefault="00D032B9" w:rsidP="00176E1E">
      <w:pPr>
        <w:ind w:firstLine="709"/>
        <w:jc w:val="both"/>
        <w:rPr>
          <w:color w:val="000000" w:themeColor="text1"/>
        </w:rPr>
      </w:pPr>
      <w:r>
        <w:rPr>
          <w:b/>
        </w:rPr>
        <w:t>Ф</w:t>
      </w:r>
      <w:r w:rsidRPr="00DD5F4F">
        <w:rPr>
          <w:b/>
        </w:rPr>
        <w:t>изическая культура и спорт</w:t>
      </w:r>
    </w:p>
    <w:p w14:paraId="5BC4BB25" w14:textId="77777777"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В 2016 году   в области физической культуры и спорта проведено 48 мероприятий районного уровня. Сборные команды района приняли участие в 46 мероприятиях республиканского масштаба. </w:t>
      </w:r>
    </w:p>
    <w:p w14:paraId="254C74CD" w14:textId="77777777"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Наиболее массовыми из них стали: </w:t>
      </w:r>
    </w:p>
    <w:p w14:paraId="0129A7B4" w14:textId="77777777" w:rsidR="00176E1E" w:rsidRPr="00D05E62" w:rsidRDefault="00176E1E" w:rsidP="00176E1E">
      <w:pPr>
        <w:pStyle w:val="aff5"/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«Лыжня России»;</w:t>
      </w:r>
    </w:p>
    <w:p w14:paraId="361365F4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трудящихся;</w:t>
      </w:r>
    </w:p>
    <w:p w14:paraId="213B1903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школьников;</w:t>
      </w:r>
    </w:p>
    <w:p w14:paraId="733B3F16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Соревнования по футболу на снегу «Зимний мяч»;</w:t>
      </w:r>
    </w:p>
    <w:p w14:paraId="42F01545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Спортивный праздник, </w:t>
      </w:r>
      <w:proofErr w:type="spellStart"/>
      <w:r w:rsidRPr="00D05E62">
        <w:rPr>
          <w:color w:val="000000" w:themeColor="text1"/>
        </w:rPr>
        <w:t>посвященный</w:t>
      </w:r>
      <w:proofErr w:type="spellEnd"/>
      <w:r w:rsidRPr="00D05E62">
        <w:rPr>
          <w:color w:val="000000" w:themeColor="text1"/>
        </w:rPr>
        <w:t xml:space="preserve"> Дню образования Сыктывдинского ра</w:t>
      </w:r>
      <w:r w:rsidR="00D032B9">
        <w:rPr>
          <w:color w:val="000000" w:themeColor="text1"/>
        </w:rPr>
        <w:t>й</w:t>
      </w:r>
      <w:r w:rsidRPr="00D05E62">
        <w:rPr>
          <w:color w:val="000000" w:themeColor="text1"/>
        </w:rPr>
        <w:t>она</w:t>
      </w:r>
      <w:r w:rsidR="00D032B9">
        <w:rPr>
          <w:color w:val="000000" w:themeColor="text1"/>
        </w:rPr>
        <w:t>;</w:t>
      </w:r>
    </w:p>
    <w:p w14:paraId="0F6CCFA9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Новогодний спортивный праздник.</w:t>
      </w:r>
    </w:p>
    <w:p w14:paraId="5C6746D5" w14:textId="77777777" w:rsidR="00176E1E" w:rsidRPr="00333FA4" w:rsidRDefault="00176E1E" w:rsidP="00176E1E">
      <w:pPr>
        <w:pStyle w:val="Standard"/>
        <w:ind w:firstLine="709"/>
        <w:jc w:val="center"/>
        <w:rPr>
          <w:b/>
          <w:bCs/>
          <w:i/>
        </w:rPr>
      </w:pPr>
    </w:p>
    <w:p w14:paraId="01153B50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i w:val="0"/>
        </w:rPr>
      </w:pPr>
      <w:bookmarkStart w:id="49" w:name="_Toc500327379"/>
      <w:bookmarkStart w:id="50" w:name="_Toc505848763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.3.6 Инженерная инфраструктура</w:t>
      </w:r>
      <w:bookmarkEnd w:id="49"/>
      <w:bookmarkEnd w:id="50"/>
    </w:p>
    <w:p w14:paraId="26912F0D" w14:textId="77777777" w:rsidR="001F006F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Водоснабжение</w:t>
      </w:r>
      <w:r w:rsidR="001F006F" w:rsidRPr="00DC7734">
        <w:rPr>
          <w:b/>
        </w:rPr>
        <w:t xml:space="preserve">. </w:t>
      </w:r>
    </w:p>
    <w:p w14:paraId="2AC6C809" w14:textId="77777777" w:rsidR="005A49E1" w:rsidRPr="00DC7734" w:rsidRDefault="000A532B" w:rsidP="005A49E1">
      <w:pPr>
        <w:tabs>
          <w:tab w:val="right" w:pos="0"/>
        </w:tabs>
        <w:ind w:right="-1" w:firstLine="567"/>
        <w:jc w:val="both"/>
      </w:pPr>
      <w:r w:rsidRPr="00DC7734">
        <w:t xml:space="preserve">Обеспеченность сельских </w:t>
      </w:r>
      <w:proofErr w:type="spellStart"/>
      <w:r w:rsidRPr="00DC7734">
        <w:t>населенных</w:t>
      </w:r>
      <w:proofErr w:type="spellEnd"/>
      <w:r w:rsidRPr="00DC7734">
        <w:t xml:space="preserve"> пунктов централизованным водоснабжением и канализацией низкая: не имеют инженерных сооружений для централизованного водоснабжения 31 сельский </w:t>
      </w:r>
      <w:proofErr w:type="spellStart"/>
      <w:r w:rsidRPr="00DC7734">
        <w:t>населенный</w:t>
      </w:r>
      <w:proofErr w:type="spellEnd"/>
      <w:r w:rsidRPr="00DC7734">
        <w:t xml:space="preserve"> пункт</w:t>
      </w:r>
      <w:r w:rsidR="005A49E1">
        <w:t>.</w:t>
      </w:r>
      <w:r w:rsidRPr="00DC7734">
        <w:t xml:space="preserve"> </w:t>
      </w:r>
      <w:r w:rsidR="005A49E1">
        <w:t xml:space="preserve">Сети водоснабжения </w:t>
      </w:r>
      <w:r w:rsidR="005A49E1" w:rsidRPr="00DC7734">
        <w:t>имеют высокую степень физического износа 57%</w:t>
      </w:r>
      <w:r w:rsidR="00CE3F0E">
        <w:t>.</w:t>
      </w:r>
      <w:r w:rsidR="005A49E1" w:rsidRPr="00DC7734">
        <w:t xml:space="preserve">  </w:t>
      </w:r>
    </w:p>
    <w:p w14:paraId="26F4DD19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подготовлено 45,03 км водопроводных сетей (100 %); </w:t>
      </w:r>
    </w:p>
    <w:p w14:paraId="1AD2BF6B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заменено 2,195 км. ветхих водопроводных сетей –100,2  % к плану (в с.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Шошка, Слудка,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Зеленец) ;</w:t>
      </w:r>
    </w:p>
    <w:p w14:paraId="220637F7" w14:textId="77777777" w:rsidR="00CE3F0E" w:rsidRDefault="00CE3F0E" w:rsidP="005A49E1">
      <w:pPr>
        <w:rPr>
          <w:b/>
        </w:rPr>
      </w:pPr>
    </w:p>
    <w:p w14:paraId="639DB085" w14:textId="77777777" w:rsidR="005A49E1" w:rsidRDefault="005A49E1" w:rsidP="005A49E1">
      <w:pPr>
        <w:rPr>
          <w:b/>
        </w:rPr>
      </w:pPr>
      <w:proofErr w:type="spellStart"/>
      <w:r w:rsidRPr="005A49E1">
        <w:rPr>
          <w:b/>
        </w:rPr>
        <w:t>Водотведение</w:t>
      </w:r>
      <w:proofErr w:type="spellEnd"/>
      <w:r w:rsidRPr="005A49E1">
        <w:rPr>
          <w:b/>
        </w:rPr>
        <w:t xml:space="preserve">. </w:t>
      </w:r>
    </w:p>
    <w:p w14:paraId="3389BFD6" w14:textId="77777777" w:rsidR="005A49E1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Обеспеченность сельских </w:t>
      </w:r>
      <w:proofErr w:type="spellStart"/>
      <w:r w:rsidRPr="00DC7734">
        <w:t>населенных</w:t>
      </w:r>
      <w:proofErr w:type="spellEnd"/>
      <w:r w:rsidRPr="00DC7734">
        <w:t xml:space="preserve"> пунктов централизованным водоснабжением и канализацией низкая: не имеют инженерных </w:t>
      </w:r>
      <w:r>
        <w:t xml:space="preserve">сооружений </w:t>
      </w:r>
      <w:r w:rsidRPr="00DC7734">
        <w:t xml:space="preserve"> канализации – 40. Неблагополучная ситуация с отводом и очисткой сточных вод наблюдается в сельских поселениях Выльгорт, Зеленец, </w:t>
      </w:r>
      <w:proofErr w:type="spellStart"/>
      <w:r w:rsidRPr="00DC7734">
        <w:t>Пажга</w:t>
      </w:r>
      <w:proofErr w:type="spellEnd"/>
      <w:r w:rsidRPr="00DC7734">
        <w:t xml:space="preserve">, Слудка, Часово, </w:t>
      </w:r>
      <w:proofErr w:type="spellStart"/>
      <w:r w:rsidRPr="00DC7734">
        <w:t>Ыб</w:t>
      </w:r>
      <w:proofErr w:type="spellEnd"/>
      <w:r w:rsidRPr="00DC7734">
        <w:t xml:space="preserve">.  По данным за 2010 год, не соответствовали  нормативной очистке  более 13 процентов сточных вод коммунальных канализаций. Дефицит мощностей по очистке канализационных стоков и сброс неочищенных или недостаточно очищенных сточных вод, сброс </w:t>
      </w:r>
      <w:proofErr w:type="spellStart"/>
      <w:r w:rsidRPr="00DC7734">
        <w:t>загрязненных</w:t>
      </w:r>
      <w:proofErr w:type="spellEnd"/>
      <w:r w:rsidRPr="00DC7734">
        <w:t xml:space="preserve"> ливневых вод в открытые </w:t>
      </w:r>
      <w:proofErr w:type="spellStart"/>
      <w:r w:rsidRPr="00DC7734">
        <w:t>водоемы</w:t>
      </w:r>
      <w:proofErr w:type="spellEnd"/>
      <w:r w:rsidRPr="00DC7734">
        <w:t xml:space="preserve"> обостряют экологическую обстановку, загрязняют окружающую среду, снижают естественное восстановление </w:t>
      </w:r>
      <w:proofErr w:type="spellStart"/>
      <w:r w:rsidRPr="00DC7734">
        <w:t>водоемов</w:t>
      </w:r>
      <w:proofErr w:type="spellEnd"/>
      <w:r w:rsidRPr="00DC7734">
        <w:t>.</w:t>
      </w:r>
    </w:p>
    <w:p w14:paraId="46914AE9" w14:textId="77777777" w:rsidR="005A49E1" w:rsidRPr="00DC7734" w:rsidRDefault="005A49E1" w:rsidP="005A49E1">
      <w:pPr>
        <w:tabs>
          <w:tab w:val="right" w:pos="0"/>
        </w:tabs>
        <w:ind w:right="-1" w:firstLine="567"/>
        <w:jc w:val="both"/>
      </w:pPr>
    </w:p>
    <w:p w14:paraId="4EF3A223" w14:textId="77777777" w:rsidR="005A49E1" w:rsidRPr="005A49E1" w:rsidRDefault="005A49E1" w:rsidP="005A49E1">
      <w:pPr>
        <w:rPr>
          <w:b/>
        </w:rPr>
      </w:pPr>
      <w:r w:rsidRPr="005A49E1">
        <w:rPr>
          <w:b/>
        </w:rPr>
        <w:t>Теплоснабжение</w:t>
      </w:r>
    </w:p>
    <w:p w14:paraId="739FFC37" w14:textId="77777777" w:rsidR="005A49E1" w:rsidRPr="00DC7734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Котельные района работают на газе (с. Выльгорт, с. Зеленец), угле, мазуте и дровах. Большинство </w:t>
      </w:r>
      <w:proofErr w:type="spellStart"/>
      <w:r w:rsidRPr="00DC7734">
        <w:t>населенных</w:t>
      </w:r>
      <w:proofErr w:type="spellEnd"/>
      <w:r w:rsidRPr="00DC7734">
        <w:t xml:space="preserve"> пунктов имеют децентрализованную схему теплоснабжения небольших объектов на базе угольных котельных. Котельные, работающие на угле и топочном мазуте, имеют высокую себестоимость выработанного тепла. Кроме того, большинство котельных работают в недогруженном режиме. </w:t>
      </w:r>
      <w:proofErr w:type="spellStart"/>
      <w:r w:rsidRPr="00DC7734">
        <w:t>Присоединенная</w:t>
      </w:r>
      <w:proofErr w:type="spellEnd"/>
      <w:r w:rsidRPr="00DC7734">
        <w:t xml:space="preserve"> нагрузка значительно меньше общей установленной мощности котельных, составляя в целом по району 32%. </w:t>
      </w:r>
    </w:p>
    <w:p w14:paraId="5B9BD293" w14:textId="77777777" w:rsidR="00300424" w:rsidRPr="00A91074" w:rsidRDefault="00300424" w:rsidP="00300424">
      <w:pPr>
        <w:pStyle w:val="Standard"/>
        <w:ind w:firstLine="709"/>
        <w:jc w:val="both"/>
      </w:pPr>
      <w:r w:rsidRPr="00333FA4">
        <w:rPr>
          <w:lang w:eastAsia="ar-SA"/>
        </w:rPr>
        <w:t xml:space="preserve">При подготовке к осенне-зимнему периоду </w:t>
      </w:r>
      <w:r>
        <w:rPr>
          <w:lang w:eastAsia="ar-SA"/>
        </w:rPr>
        <w:t xml:space="preserve">2016-2017 </w:t>
      </w:r>
      <w:r w:rsidRPr="00333FA4">
        <w:rPr>
          <w:lang w:eastAsia="ar-SA"/>
        </w:rPr>
        <w:t xml:space="preserve">годов </w:t>
      </w:r>
      <w:r w:rsidRPr="00F41433">
        <w:rPr>
          <w:rFonts w:eastAsia="Calibri"/>
          <w:lang w:eastAsia="en-US"/>
        </w:rPr>
        <w:t xml:space="preserve">в результате </w:t>
      </w:r>
      <w:proofErr w:type="spellStart"/>
      <w:r w:rsidRPr="00F41433">
        <w:rPr>
          <w:rFonts w:eastAsia="Calibri"/>
          <w:lang w:eastAsia="en-US"/>
        </w:rPr>
        <w:t>проведенной</w:t>
      </w:r>
      <w:proofErr w:type="spellEnd"/>
      <w:r w:rsidRPr="00F41433">
        <w:rPr>
          <w:rFonts w:eastAsia="Calibri"/>
          <w:lang w:eastAsia="en-US"/>
        </w:rPr>
        <w:t xml:space="preserve"> приватизации объектов теплосетевого хозяйства, новым собственником в лице АО «Коми тепловая компания» проведена реконструкция угольных котельных с переводом на газ, расположенных в границах сельских поселений </w:t>
      </w:r>
      <w:r>
        <w:rPr>
          <w:rFonts w:eastAsia="Calibri"/>
          <w:lang w:eastAsia="en-US"/>
        </w:rPr>
        <w:t>«</w:t>
      </w:r>
      <w:r w:rsidRPr="00F41433">
        <w:rPr>
          <w:rFonts w:eastAsia="Calibri"/>
          <w:lang w:eastAsia="en-US"/>
        </w:rPr>
        <w:t>Выльгорт</w:t>
      </w:r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>«</w:t>
      </w:r>
      <w:proofErr w:type="spellStart"/>
      <w:r w:rsidRPr="00F41433">
        <w:rPr>
          <w:rFonts w:eastAsia="Calibri"/>
          <w:lang w:eastAsia="en-US"/>
        </w:rPr>
        <w:t>Палевицы</w:t>
      </w:r>
      <w:proofErr w:type="spellEnd"/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, а именно: здания котельных «м. Дав»,  «Центральная», «Школа». </w:t>
      </w:r>
      <w:r w:rsidRPr="00333FA4">
        <w:rPr>
          <w:lang w:eastAsia="ar-SA"/>
        </w:rPr>
        <w:t xml:space="preserve"> </w:t>
      </w:r>
    </w:p>
    <w:p w14:paraId="03EA3057" w14:textId="77777777" w:rsidR="00300424" w:rsidRPr="00F41433" w:rsidRDefault="00300424" w:rsidP="00300424">
      <w:pPr>
        <w:ind w:firstLine="709"/>
        <w:jc w:val="both"/>
      </w:pPr>
      <w:r w:rsidRPr="00333FA4">
        <w:t>В рамках реализации инвестиционной программы на 201</w:t>
      </w:r>
      <w:r>
        <w:t>7</w:t>
      </w:r>
      <w:r w:rsidRPr="00333FA4">
        <w:t>-201</w:t>
      </w:r>
      <w:r>
        <w:t>8</w:t>
      </w:r>
      <w:r w:rsidRPr="00333FA4">
        <w:t xml:space="preserve"> годы </w:t>
      </w:r>
      <w:r>
        <w:t>ООО «</w:t>
      </w:r>
      <w:r w:rsidRPr="00333FA4">
        <w:t>Сыктывдинск</w:t>
      </w:r>
      <w:r>
        <w:t>ая</w:t>
      </w:r>
      <w:r w:rsidRPr="00333FA4">
        <w:t xml:space="preserve"> теплов</w:t>
      </w:r>
      <w:r>
        <w:t>ая</w:t>
      </w:r>
      <w:r w:rsidRPr="00333FA4">
        <w:t xml:space="preserve"> компани</w:t>
      </w:r>
      <w:r>
        <w:t>я»</w:t>
      </w:r>
      <w:r w:rsidRPr="00333FA4">
        <w:t xml:space="preserve"> планируется провести мероприятия по  </w:t>
      </w:r>
      <w:r>
        <w:lastRenderedPageBreak/>
        <w:t>р</w:t>
      </w:r>
      <w:r w:rsidRPr="00F41433">
        <w:t>еконструкци</w:t>
      </w:r>
      <w:r>
        <w:t>и</w:t>
      </w:r>
      <w:r w:rsidRPr="00F41433">
        <w:t xml:space="preserve"> котельной м. Птиц</w:t>
      </w:r>
      <w:r>
        <w:t>е</w:t>
      </w:r>
      <w:r w:rsidRPr="00F41433">
        <w:t>фабрика с. Выльгорт</w:t>
      </w:r>
      <w:r>
        <w:t>, с</w:t>
      </w:r>
      <w:r w:rsidRPr="00F41433">
        <w:t>троительство новой котельной в с. Зеленец</w:t>
      </w:r>
      <w:r>
        <w:t>.</w:t>
      </w:r>
    </w:p>
    <w:p w14:paraId="4A4D3267" w14:textId="77777777" w:rsidR="005A49E1" w:rsidRDefault="00300424" w:rsidP="005A49E1">
      <w:pPr>
        <w:rPr>
          <w:rFonts w:eastAsia="Calibri"/>
          <w:lang w:eastAsia="en-US"/>
        </w:rPr>
      </w:pPr>
      <w:r w:rsidRPr="00333FA4">
        <w:t>Показатель 201</w:t>
      </w:r>
      <w:r>
        <w:t>6</w:t>
      </w:r>
      <w:r w:rsidRPr="00333FA4">
        <w:t xml:space="preserve"> года</w:t>
      </w:r>
      <w:r>
        <w:t xml:space="preserve">  п. 40 «У</w:t>
      </w:r>
      <w:r w:rsidRPr="00A91074">
        <w:t>дельная величина потребления энергетических ресурсов муницип</w:t>
      </w:r>
      <w:r>
        <w:t>альными бюджетными учреждениями</w:t>
      </w:r>
      <w:r w:rsidRPr="00A91074">
        <w:t xml:space="preserve"> </w:t>
      </w:r>
      <w:r>
        <w:t>(тепловая энергия</w:t>
      </w:r>
      <w:r w:rsidRPr="00333FA4">
        <w:t>)</w:t>
      </w:r>
      <w:r>
        <w:t>»</w:t>
      </w:r>
      <w:r w:rsidRPr="00333FA4">
        <w:t xml:space="preserve"> уменьшился в связи с </w:t>
      </w:r>
      <w:r>
        <w:t xml:space="preserve">заменой ветхих </w:t>
      </w:r>
      <w:r w:rsidRPr="0077149A">
        <w:rPr>
          <w:rFonts w:eastAsia="Calibri"/>
          <w:lang w:eastAsia="en-US"/>
        </w:rPr>
        <w:t>тепловых сетей</w:t>
      </w:r>
      <w:r>
        <w:t xml:space="preserve"> и проведением мероприятий по</w:t>
      </w:r>
      <w:r>
        <w:rPr>
          <w:rFonts w:eastAsia="Calibri"/>
          <w:lang w:eastAsia="en-US"/>
        </w:rPr>
        <w:t xml:space="preserve"> промывки</w:t>
      </w:r>
      <w:r w:rsidRPr="0077149A">
        <w:rPr>
          <w:rFonts w:eastAsia="Calibri"/>
          <w:lang w:eastAsia="en-US"/>
        </w:rPr>
        <w:t xml:space="preserve"> систем отопления в 330 многоквартирных домах из 331</w:t>
      </w:r>
      <w:r>
        <w:rPr>
          <w:rFonts w:eastAsia="Calibri"/>
          <w:lang w:eastAsia="en-US"/>
        </w:rPr>
        <w:t>.</w:t>
      </w:r>
    </w:p>
    <w:p w14:paraId="0E93671F" w14:textId="77777777" w:rsidR="00FB1B49" w:rsidRPr="0077149A" w:rsidRDefault="00FB1B49" w:rsidP="00FB1B49">
      <w:pPr>
        <w:ind w:firstLine="709"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Согласно комплексному плану мероприятий по подготовке жилищно-коммунального хозяйства района  к работе в зимних условиях 2016-2017 годов проведена следующая работы:</w:t>
      </w:r>
    </w:p>
    <w:p w14:paraId="47E7D199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подготовлено 43,27 км тепловых сетей;</w:t>
      </w:r>
    </w:p>
    <w:p w14:paraId="2360C369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заменено 1,67 км ветхих тепловых сетей, что составляет 100 % (в с. Выльгорт,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Шошка, Слудка, Зеленец);</w:t>
      </w:r>
    </w:p>
    <w:p w14:paraId="52354B0A" w14:textId="77777777" w:rsidR="00FB1B49" w:rsidRPr="00FB1B49" w:rsidRDefault="00FB1B49" w:rsidP="00FB1B49">
      <w:pPr>
        <w:rPr>
          <w:rFonts w:eastAsia="Calibri"/>
        </w:rPr>
      </w:pPr>
    </w:p>
    <w:p w14:paraId="618CABCD" w14:textId="77777777" w:rsidR="00FB1B49" w:rsidRPr="00FB1B49" w:rsidRDefault="00FB1B49" w:rsidP="00FB1B49"/>
    <w:p w14:paraId="6CA7CA43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Газоснабжение</w:t>
      </w:r>
    </w:p>
    <w:p w14:paraId="7C0750AA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Газоснабжение потребителей района осуществляется природным газом. Транспорт газа по территории района осуществляет ООО «Газпром трансгаз Ухта» (структурное подразделение ОАО «Газпром»). Сетевым газом обеспечиваются с. Выльгорт, СП «Зеленец». Большинство </w:t>
      </w:r>
      <w:proofErr w:type="spellStart"/>
      <w:r w:rsidRPr="00DC7734">
        <w:t>населенных</w:t>
      </w:r>
      <w:proofErr w:type="spellEnd"/>
      <w:r w:rsidRPr="00DC7734">
        <w:t xml:space="preserve"> пунктов района не газифицированы.</w:t>
      </w:r>
    </w:p>
    <w:p w14:paraId="3FAE925A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Электроснабжение</w:t>
      </w:r>
    </w:p>
    <w:p w14:paraId="273165A2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Энергетическая система МР «Сыктывдинский» представляет собой совокупность электрических станций, линий электропередачи, подстанций и централизованного оперативно-диспетчерского управления. Район неоднороден по плотности электропотребления. Выделяются крупные центры – с. Выльгорт и с. Зеленец – с большой концентрацией потребления и множество мелких рассредоточенных потребителей в северной и южной части района. </w:t>
      </w:r>
    </w:p>
    <w:p w14:paraId="2D14B0A6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Основные питающие сети системы централизованного электроснабжения выполнены по воздушным линиям напряжением 110 </w:t>
      </w:r>
      <w:proofErr w:type="spellStart"/>
      <w:r w:rsidRPr="00DC7734">
        <w:t>кВ.</w:t>
      </w:r>
      <w:proofErr w:type="spellEnd"/>
      <w:r w:rsidRPr="00DC7734">
        <w:t xml:space="preserve"> В районе расположено 5 понизительных подстанций 110/10 </w:t>
      </w:r>
      <w:proofErr w:type="spellStart"/>
      <w:r w:rsidRPr="00DC7734">
        <w:t>кВ</w:t>
      </w:r>
      <w:proofErr w:type="spellEnd"/>
      <w:r w:rsidRPr="00DC7734">
        <w:t xml:space="preserve"> (Выльгорт, Зеленец, </w:t>
      </w:r>
      <w:proofErr w:type="spellStart"/>
      <w:r w:rsidRPr="00DC7734">
        <w:t>Пажга</w:t>
      </w:r>
      <w:proofErr w:type="spellEnd"/>
      <w:r w:rsidRPr="00DC7734">
        <w:t xml:space="preserve">, Часово, Соколовка). От подстанций электроэнергия по воздушным линиям 10 </w:t>
      </w:r>
      <w:proofErr w:type="spellStart"/>
      <w:r w:rsidRPr="00DC7734">
        <w:t>кВ</w:t>
      </w:r>
      <w:proofErr w:type="spellEnd"/>
      <w:r w:rsidRPr="00DC7734">
        <w:t xml:space="preserve"> распределяется по трансформаторным подстанциям (ТП) и комплектным трансформаторным подстанциям (КТП) 10/0,4 </w:t>
      </w:r>
      <w:proofErr w:type="spellStart"/>
      <w:r w:rsidRPr="00DC7734">
        <w:t>кВ</w:t>
      </w:r>
      <w:proofErr w:type="spellEnd"/>
      <w:r w:rsidRPr="00DC7734">
        <w:t>, расположенным в непосредственной близости к потребителям.</w:t>
      </w:r>
    </w:p>
    <w:p w14:paraId="0DC99E02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Южный энергоузел, к которому относится территория Сыктывдинского района, является дефицитным. </w:t>
      </w:r>
      <w:proofErr w:type="spellStart"/>
      <w:r w:rsidRPr="00DC7734">
        <w:t>Энергодефицит</w:t>
      </w:r>
      <w:proofErr w:type="spellEnd"/>
      <w:r w:rsidRPr="00DC7734">
        <w:t xml:space="preserve"> может возникнуть при работе в режимах зимнего максимума нагрузок, когда потребление южного энергоузла превышает </w:t>
      </w:r>
      <w:proofErr w:type="spellStart"/>
      <w:r w:rsidRPr="00DC7734">
        <w:t>объемы</w:t>
      </w:r>
      <w:proofErr w:type="spellEnd"/>
      <w:r w:rsidRPr="00DC7734">
        <w:t xml:space="preserve"> вырабатываемой на ТЭЦ СЛПК и передаваемой по ЛЭП – 220 </w:t>
      </w:r>
      <w:proofErr w:type="spellStart"/>
      <w:r w:rsidRPr="00DC7734">
        <w:t>кВ</w:t>
      </w:r>
      <w:proofErr w:type="spellEnd"/>
      <w:r w:rsidRPr="00DC7734">
        <w:t xml:space="preserve"> Ухта – </w:t>
      </w:r>
      <w:proofErr w:type="spellStart"/>
      <w:r w:rsidRPr="00DC7734">
        <w:t>Синдор</w:t>
      </w:r>
      <w:proofErr w:type="spellEnd"/>
      <w:r w:rsidRPr="00DC7734">
        <w:t xml:space="preserve"> – Микунь электроэнергии от Печорской ГРЭС. </w:t>
      </w:r>
    </w:p>
    <w:p w14:paraId="0ABF7411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Электроснабжение всех потребителей в районе централизованное. По категории </w:t>
      </w:r>
      <w:proofErr w:type="spellStart"/>
      <w:r w:rsidRPr="00DC7734">
        <w:t>надежности</w:t>
      </w:r>
      <w:proofErr w:type="spellEnd"/>
      <w:r w:rsidRPr="00DC7734">
        <w:t xml:space="preserve"> электроснабжения основную группу потребителей можно отнести к III категории. Основные потребители I и II категории обеспечены резервным питанием (за </w:t>
      </w:r>
      <w:proofErr w:type="spellStart"/>
      <w:r w:rsidRPr="00DC7734">
        <w:t>счет</w:t>
      </w:r>
      <w:proofErr w:type="spellEnd"/>
      <w:r w:rsidRPr="00DC7734">
        <w:t xml:space="preserve"> двухстороннего питания по ВЛ–10 </w:t>
      </w:r>
      <w:proofErr w:type="spellStart"/>
      <w:r w:rsidRPr="00DC7734">
        <w:t>кВ</w:t>
      </w:r>
      <w:proofErr w:type="spellEnd"/>
      <w:r w:rsidRPr="00DC7734">
        <w:t xml:space="preserve"> и дизельных электростанций). </w:t>
      </w:r>
    </w:p>
    <w:p w14:paraId="6DD472A2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Вопросы обеспечения </w:t>
      </w:r>
      <w:proofErr w:type="spellStart"/>
      <w:r w:rsidRPr="00DC7734">
        <w:t>надежности</w:t>
      </w:r>
      <w:proofErr w:type="spellEnd"/>
      <w:r w:rsidRPr="00DC7734">
        <w:t xml:space="preserve"> и эффективности электроснабжения в районе в полной мере не решены. Рассредоточенность и </w:t>
      </w:r>
      <w:proofErr w:type="spellStart"/>
      <w:r w:rsidRPr="00DC7734">
        <w:t>удаленность</w:t>
      </w:r>
      <w:proofErr w:type="spellEnd"/>
      <w:r w:rsidRPr="00DC7734">
        <w:t xml:space="preserve"> потребителей от главных понизительных подстанций обуславливают наличие в системе электроснабжения </w:t>
      </w:r>
      <w:proofErr w:type="spellStart"/>
      <w:r w:rsidRPr="00DC7734">
        <w:t>протяженных</w:t>
      </w:r>
      <w:proofErr w:type="spellEnd"/>
      <w:r w:rsidRPr="00DC7734">
        <w:t xml:space="preserve"> распределительных ВЛ–10 </w:t>
      </w:r>
      <w:proofErr w:type="spellStart"/>
      <w:r w:rsidRPr="00DC7734">
        <w:t>кВ</w:t>
      </w:r>
      <w:proofErr w:type="spellEnd"/>
      <w:r w:rsidRPr="00DC7734">
        <w:t xml:space="preserve"> (25-30 км), в частности на территории поселений </w:t>
      </w:r>
      <w:proofErr w:type="spellStart"/>
      <w:r w:rsidRPr="00DC7734">
        <w:t>Пажга</w:t>
      </w:r>
      <w:proofErr w:type="spellEnd"/>
      <w:r w:rsidRPr="00DC7734">
        <w:t xml:space="preserve"> и Часово, что не позволяют обеспечить высокую </w:t>
      </w:r>
      <w:proofErr w:type="spellStart"/>
      <w:r w:rsidRPr="00DC7734">
        <w:t>надежность</w:t>
      </w:r>
      <w:proofErr w:type="spellEnd"/>
      <w:r w:rsidRPr="00DC7734">
        <w:t xml:space="preserve"> и эффективность электроснабжения. Часть ВЛ находится в неудовлетворительном техническом состоянии.</w:t>
      </w:r>
    </w:p>
    <w:p w14:paraId="0A3EB57A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lastRenderedPageBreak/>
        <w:t xml:space="preserve">Связь </w:t>
      </w:r>
    </w:p>
    <w:p w14:paraId="22C4D048" w14:textId="77777777" w:rsidR="007539D4" w:rsidRPr="00DC7734" w:rsidRDefault="007539D4" w:rsidP="007539D4">
      <w:pPr>
        <w:tabs>
          <w:tab w:val="right" w:pos="0"/>
        </w:tabs>
        <w:ind w:right="-1" w:firstLine="567"/>
      </w:pPr>
      <w:bookmarkStart w:id="51" w:name="_Toc482957800"/>
      <w:bookmarkStart w:id="52" w:name="_Toc491955377"/>
      <w:bookmarkStart w:id="53" w:name="_Toc500327380"/>
      <w:r w:rsidRPr="00DC7734">
        <w:t>На территории МР «Сыктывдинский» услуги стационарной телефонной связи предоставляются ОАО «Ростелеком»</w:t>
      </w:r>
      <w:bookmarkStart w:id="54" w:name="contTr"/>
      <w:bookmarkEnd w:id="54"/>
      <w:r w:rsidRPr="00DC7734">
        <w:t>.  На территории района действуют следующие компании - операторы мобильной связи: «Мобильные Телесистемы», «Билайн», «Теле-2», «Мегафон».</w:t>
      </w:r>
    </w:p>
    <w:p w14:paraId="73770E27" w14:textId="77777777" w:rsidR="00B16A93" w:rsidRPr="00DC7734" w:rsidRDefault="00B16A93" w:rsidP="00B16A93">
      <w:pPr>
        <w:tabs>
          <w:tab w:val="right" w:pos="0"/>
        </w:tabs>
        <w:ind w:right="-1" w:firstLine="567"/>
      </w:pPr>
      <w:r w:rsidRPr="00DC7734">
        <w:t>Почтовой связью население  района полностью обеспечено, почтовая корреспонденция доставляется по всему району.</w:t>
      </w:r>
    </w:p>
    <w:p w14:paraId="3966F09E" w14:textId="77777777" w:rsidR="00EB5F5E" w:rsidRPr="00DC7734" w:rsidRDefault="00EB5F5E" w:rsidP="00EB5F5E">
      <w:pPr>
        <w:suppressAutoHyphens w:val="0"/>
        <w:ind w:firstLine="680"/>
      </w:pPr>
    </w:p>
    <w:p w14:paraId="3D29C061" w14:textId="77777777" w:rsidR="004A389B" w:rsidRPr="00FB7092" w:rsidRDefault="00C23BBD" w:rsidP="00FB7092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bookmarkStart w:id="55" w:name="_Toc505848764"/>
      <w:r w:rsidRPr="00FB7092">
        <w:rPr>
          <w:rFonts w:ascii="Times New Roman" w:hAnsi="Times New Roman"/>
          <w:b w:val="0"/>
          <w:i w:val="0"/>
          <w:sz w:val="24"/>
          <w:szCs w:val="24"/>
        </w:rPr>
        <w:t>2. ОБОСНОВАНИЕ РАСЧЕТНЫХ ПОКАЗАТЕЛЕЙ, СОДЕРЖАЩИХСЯ В ОСНОВНОЙ ЧАСТИ НОРМАТИВОВ ГРАДОСТРОИТЕЛЬНОГО ПРОЕКТИРОВАНИЯ</w:t>
      </w:r>
      <w:bookmarkEnd w:id="51"/>
      <w:bookmarkEnd w:id="52"/>
      <w:bookmarkEnd w:id="53"/>
      <w:bookmarkEnd w:id="55"/>
    </w:p>
    <w:p w14:paraId="05C6210F" w14:textId="77777777" w:rsidR="004A389B" w:rsidRPr="00DC7734" w:rsidRDefault="00C23BBD" w:rsidP="00C23BBD">
      <w:pPr>
        <w:pStyle w:val="afffa"/>
        <w:ind w:firstLine="709"/>
        <w:jc w:val="both"/>
        <w:rPr>
          <w:b w:val="0"/>
        </w:rPr>
      </w:pPr>
      <w:r w:rsidRPr="00DC7734">
        <w:rPr>
          <w:b w:val="0"/>
        </w:rPr>
        <w:t>2</w:t>
      </w:r>
      <w:r w:rsidR="004A389B" w:rsidRPr="00DC7734">
        <w:rPr>
          <w:b w:val="0"/>
        </w:rPr>
        <w:t xml:space="preserve">.1. Обоснование </w:t>
      </w:r>
      <w:proofErr w:type="spellStart"/>
      <w:r w:rsidR="004A389B" w:rsidRPr="00DC7734">
        <w:rPr>
          <w:b w:val="0"/>
        </w:rPr>
        <w:t>расчетных</w:t>
      </w:r>
      <w:proofErr w:type="spellEnd"/>
      <w:r w:rsidR="004A389B" w:rsidRPr="00DC7734">
        <w:rPr>
          <w:b w:val="0"/>
        </w:rPr>
        <w:t xml:space="preserve"> показателей, устанавливаемых для объектов местного значения в области жилищного строительства содержащихся в пункте 1.1 раздела 1 части </w:t>
      </w:r>
      <w:r w:rsidR="00EB5F5E" w:rsidRPr="00DC7734">
        <w:rPr>
          <w:b w:val="0"/>
          <w:lang w:val="en-US"/>
        </w:rPr>
        <w:t>I</w:t>
      </w:r>
      <w:r w:rsidR="004A389B" w:rsidRPr="00DC7734">
        <w:rPr>
          <w:b w:val="0"/>
        </w:rPr>
        <w:t xml:space="preserve"> нормативов.</w:t>
      </w:r>
    </w:p>
    <w:p w14:paraId="1CEEEB6F" w14:textId="77777777" w:rsidR="004A389B" w:rsidRPr="00DC7734" w:rsidRDefault="004A389B" w:rsidP="00C23BBD">
      <w:pPr>
        <w:ind w:firstLine="709"/>
        <w:jc w:val="both"/>
      </w:pPr>
      <w:r w:rsidRPr="00DC7734">
        <w:t xml:space="preserve">Удельные размеры площадок различного функционального назначения приняты согласно п.8.3.14 таблице 8.3 «Региональных нормативов градостроительного проектирования Республики Коми», </w:t>
      </w:r>
      <w:proofErr w:type="spellStart"/>
      <w:r w:rsidRPr="00DC7734">
        <w:t>утвержденных</w:t>
      </w:r>
      <w:proofErr w:type="spellEnd"/>
      <w:r w:rsidRPr="00DC7734">
        <w:t xml:space="preserve"> постановлением Правительства Республики Коми №133 от 18.03.2016 г. (РНГП РК)</w:t>
      </w:r>
    </w:p>
    <w:p w14:paraId="14CAB088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образования содержащихся в пункте </w:t>
      </w:r>
      <w:r w:rsidR="00EB5F5E" w:rsidRPr="00DC7734">
        <w:t xml:space="preserve">2.1 и 2.2 раздела </w:t>
      </w:r>
      <w:r w:rsidR="004A389B" w:rsidRPr="00DC7734">
        <w:t xml:space="preserve">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3EE31584" w14:textId="77777777" w:rsidR="004A389B" w:rsidRPr="00DC7734" w:rsidRDefault="004A389B" w:rsidP="00C23BBD">
      <w:pPr>
        <w:autoSpaceDE w:val="0"/>
        <w:autoSpaceDN w:val="0"/>
        <w:adjustRightInd w:val="0"/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РК, Приложения Методических рекомендаций, </w:t>
      </w:r>
      <w:proofErr w:type="spellStart"/>
      <w:r w:rsidRPr="00DC7734">
        <w:t>утвержденных</w:t>
      </w:r>
      <w:proofErr w:type="spellEnd"/>
      <w:r w:rsidRPr="00DC7734">
        <w:t xml:space="preserve"> Минобрнауки России от 04.05.2016г. № АК-15/02вн; </w:t>
      </w:r>
    </w:p>
    <w:p w14:paraId="28BD4711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.3.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здравоохранения содержащихся в пункте 3.1 раздела 3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005C100D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66E07107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.4.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физической культуры и массового спорта содержащихся в пункте 4.1 раздела 4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4B5CFD20" w14:textId="77777777" w:rsidR="004A389B" w:rsidRPr="00DC7734" w:rsidRDefault="004A389B" w:rsidP="00C23BBD">
      <w:pPr>
        <w:ind w:firstLine="709"/>
        <w:jc w:val="both"/>
      </w:pPr>
      <w:r w:rsidRPr="00DC7734"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</w:t>
      </w:r>
      <w:r w:rsidR="00C45405" w:rsidRPr="00DC7734">
        <w:t xml:space="preserve"> </w:t>
      </w:r>
      <w:r w:rsidRPr="00DC7734">
        <w:t xml:space="preserve">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496785D9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.5.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культуры и социального обеспечения содержащихся в пункте 5.1 и 5.2 раздела 5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2386ABC7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 </w:t>
      </w:r>
    </w:p>
    <w:p w14:paraId="0078B1E3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.6.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рекреации содержащихся в пункте 6 раздела</w:t>
      </w:r>
      <w:r w:rsidR="00EB5F5E" w:rsidRPr="00DC7734">
        <w:t xml:space="preserve"> </w:t>
      </w:r>
      <w:r w:rsidR="004A389B" w:rsidRPr="00DC7734">
        <w:t xml:space="preserve">6.1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314CF49C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</w:t>
      </w:r>
      <w:r w:rsidRPr="00DC7734">
        <w:lastRenderedPageBreak/>
        <w:t xml:space="preserve">области рекреации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7050BF6A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в области энергетики и инженерной инфраструктуры содержащихся в разделе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64CC3A6E" w14:textId="77777777" w:rsidR="004A389B" w:rsidRPr="00DC7734" w:rsidRDefault="00C23BBD" w:rsidP="00C23BBD">
      <w:pPr>
        <w:ind w:firstLine="709"/>
        <w:jc w:val="both"/>
        <w:rPr>
          <w:bCs/>
        </w:rPr>
      </w:pPr>
      <w:r w:rsidRPr="00DC7734">
        <w:rPr>
          <w:bCs/>
        </w:rPr>
        <w:t>2</w:t>
      </w:r>
      <w:r w:rsidR="004A389B" w:rsidRPr="00DC7734">
        <w:rPr>
          <w:bCs/>
        </w:rPr>
        <w:t xml:space="preserve">.7.1. Обоснование </w:t>
      </w:r>
      <w:proofErr w:type="spellStart"/>
      <w:r w:rsidR="004A389B" w:rsidRPr="00DC7734">
        <w:rPr>
          <w:bCs/>
        </w:rPr>
        <w:t>расчетных</w:t>
      </w:r>
      <w:proofErr w:type="spellEnd"/>
      <w:r w:rsidR="004A389B" w:rsidRPr="00DC7734">
        <w:rPr>
          <w:bCs/>
        </w:rPr>
        <w:t xml:space="preserve"> показателей объектов, относящиеся к области электроснабжения, содержащиеся в пункте 7.1. раздела 1 части</w:t>
      </w:r>
      <w:r w:rsidR="00EB5F5E" w:rsidRPr="00DC7734">
        <w:rPr>
          <w:bCs/>
        </w:rPr>
        <w:t xml:space="preserve"> </w:t>
      </w:r>
      <w:r w:rsidR="00EB5F5E" w:rsidRPr="00DC7734">
        <w:rPr>
          <w:bCs/>
          <w:lang w:val="en-US"/>
        </w:rPr>
        <w:t>I</w:t>
      </w:r>
      <w:r w:rsidR="004A389B" w:rsidRPr="00DC7734">
        <w:rPr>
          <w:bCs/>
        </w:rPr>
        <w:t xml:space="preserve"> нормативов.</w:t>
      </w:r>
    </w:p>
    <w:p w14:paraId="09EA8C5E" w14:textId="77777777" w:rsidR="004A389B" w:rsidRPr="00DC7734" w:rsidRDefault="004A389B" w:rsidP="00C23BBD">
      <w:pPr>
        <w:ind w:firstLine="709"/>
        <w:jc w:val="both"/>
      </w:pPr>
      <w:r w:rsidRPr="00DC7734">
        <w:t xml:space="preserve"> </w:t>
      </w:r>
      <w:proofErr w:type="spellStart"/>
      <w:r w:rsidRPr="00DC7734">
        <w:t>Расчетные</w:t>
      </w:r>
      <w:proofErr w:type="spellEnd"/>
      <w:r w:rsidRPr="00DC7734">
        <w:t xml:space="preserve"> показатели по электропотреблению </w:t>
      </w:r>
      <w:proofErr w:type="spellStart"/>
      <w:r w:rsidRPr="00DC7734">
        <w:t>кВт·ч</w:t>
      </w:r>
      <w:proofErr w:type="spellEnd"/>
      <w:r w:rsidRPr="00DC7734">
        <w:t xml:space="preserve"> /год на 1 чел. приняты на уровне Л.1 </w:t>
      </w:r>
      <w:r w:rsidRPr="00DC7734">
        <w:rPr>
          <w:bCs/>
        </w:rPr>
        <w:t xml:space="preserve">свода правил </w:t>
      </w:r>
      <w:hyperlink r:id="rId50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0617B60A" w14:textId="77777777" w:rsidR="004A389B" w:rsidRPr="00DC7734" w:rsidRDefault="004A389B" w:rsidP="00C23BBD">
      <w:pPr>
        <w:ind w:firstLine="709"/>
        <w:jc w:val="both"/>
      </w:pPr>
      <w:r w:rsidRPr="00DC7734">
        <w:t>Использование максимума электрической нагрузки ч/год так же принято в соответствии с приложением Л.1</w:t>
      </w:r>
      <w:r w:rsidR="00C45405" w:rsidRPr="00DC7734">
        <w:t xml:space="preserve"> </w:t>
      </w:r>
      <w:r w:rsidRPr="00DC7734">
        <w:t>СП 42.13330.2016</w:t>
      </w:r>
      <w:r w:rsidR="00C45405" w:rsidRPr="00DC7734">
        <w:t xml:space="preserve"> </w:t>
      </w:r>
      <w:r w:rsidRPr="00DC7734">
        <w:t>«Градостроительство. Планировка и застройка городских и сельских поселений».</w:t>
      </w:r>
    </w:p>
    <w:p w14:paraId="56AF4079" w14:textId="77777777" w:rsidR="004A389B" w:rsidRPr="00DC7734" w:rsidRDefault="004A389B" w:rsidP="00C23BBD">
      <w:pPr>
        <w:ind w:firstLine="709"/>
        <w:jc w:val="both"/>
      </w:pPr>
      <w:r w:rsidRPr="00DC7734">
        <w:t xml:space="preserve">Электрическая нагрузка, расход электроэнергии приняты согласно </w:t>
      </w:r>
      <w:hyperlink r:id="rId51" w:history="1">
        <w:r w:rsidRPr="00DC7734">
          <w:t>РД 34.20.185-94</w:t>
        </w:r>
      </w:hyperlink>
      <w:r w:rsidRPr="00DC7734">
        <w:t>.</w:t>
      </w:r>
    </w:p>
    <w:p w14:paraId="1C494D8E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 объектов, относящихся к области водоснабжения населения, содержащихся в пункте 7.2. раздела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43311422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СП 31.13330.2012 «Водоснабжение. Наружные сети и сооружения».</w:t>
      </w:r>
    </w:p>
    <w:p w14:paraId="4CDE2422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.8.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автомобильных дорог местного значения содержащихся в пункте 8.1 раздела 8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 </w:t>
      </w:r>
    </w:p>
    <w:p w14:paraId="011D06A5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пункта</w:t>
      </w:r>
      <w:r w:rsidR="00EB5F5E" w:rsidRPr="00DC7734">
        <w:t xml:space="preserve"> </w:t>
      </w:r>
      <w:r w:rsidRPr="00DC7734">
        <w:t>3.1 «Транспорт» раздела 3 «</w:t>
      </w:r>
      <w:proofErr w:type="spellStart"/>
      <w:r w:rsidRPr="00DC7734">
        <w:t>Расчетные</w:t>
      </w:r>
      <w:proofErr w:type="spellEnd"/>
      <w:r w:rsidRPr="00DC7734">
        <w:t xml:space="preserve"> показатели минимально допустимого уровня обеспеченности населения объектами местного значения городских округов, поселений и </w:t>
      </w:r>
      <w:proofErr w:type="spellStart"/>
      <w:r w:rsidRPr="00DC7734">
        <w:t>расчетные</w:t>
      </w:r>
      <w:proofErr w:type="spellEnd"/>
      <w:r w:rsidRPr="00DC7734">
        <w:t xml:space="preserve"> показатели максимально допустимого уровня территориальной доступности таких объектов» РНГП РК.</w:t>
      </w:r>
    </w:p>
    <w:p w14:paraId="519496B2" w14:textId="77777777" w:rsidR="004A389B" w:rsidRPr="00DC7734" w:rsidRDefault="004A389B" w:rsidP="00C23BBD">
      <w:pPr>
        <w:ind w:firstLine="709"/>
        <w:jc w:val="both"/>
      </w:pPr>
      <w:r w:rsidRPr="00DC7734">
        <w:t>Показатели по улично-дорожной сети приняты согласно</w:t>
      </w:r>
      <w:r w:rsidR="00C45405" w:rsidRPr="00DC7734">
        <w:t xml:space="preserve"> </w:t>
      </w:r>
      <w:r w:rsidRPr="00DC7734">
        <w:t>таблицам 11.3 и 11.4</w:t>
      </w:r>
      <w:r w:rsidR="00C45405" w:rsidRPr="00DC7734">
        <w:t xml:space="preserve"> </w:t>
      </w:r>
      <w:hyperlink r:id="rId52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4C6611B1" w14:textId="77777777" w:rsidR="004A389B" w:rsidRPr="00DC7734" w:rsidRDefault="004A389B" w:rsidP="00C23BBD">
      <w:pPr>
        <w:ind w:firstLine="709"/>
        <w:jc w:val="both"/>
      </w:pPr>
    </w:p>
    <w:p w14:paraId="02C18F3E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.9.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сельского хозяйства и объектов местного значения, имеющих промышленное и коммунально-складское назначение содержащихся в пункте 9 раздела 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56A0EC21" w14:textId="77777777" w:rsidR="004A389B" w:rsidRPr="00DC7734" w:rsidRDefault="004A389B" w:rsidP="00C23BBD">
      <w:pPr>
        <w:ind w:firstLine="709"/>
        <w:jc w:val="both"/>
      </w:pPr>
      <w:r w:rsidRPr="00DC7734">
        <w:t>Размеры санитарно-защитных зон предприятий сельского хозяйства и объектов местного значения, имеющих промышленное и коммунально-складское назначение приняты в соответствии с «СанПиН 2.2.1/2.1.1.1200-03.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14:paraId="768F8714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.10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предупреждения чрезвычайных ситуаций, стихийных бедствий, эпидемий и ликвидации их последствий содержащихся в разделе</w:t>
      </w:r>
      <w:r w:rsidR="00EB5F5E" w:rsidRPr="00DC7734">
        <w:t xml:space="preserve"> </w:t>
      </w:r>
      <w:r w:rsidR="004A389B" w:rsidRPr="00DC7734">
        <w:t xml:space="preserve">9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</w:t>
      </w:r>
    </w:p>
    <w:p w14:paraId="7B3DF9FB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п.1.2 части </w:t>
      </w:r>
      <w:r w:rsidRPr="00DC7734">
        <w:rPr>
          <w:lang w:val="en-US"/>
        </w:rPr>
        <w:t>II</w:t>
      </w:r>
      <w:r w:rsidRPr="00DC7734">
        <w:t xml:space="preserve"> РНГП РК.</w:t>
      </w:r>
    </w:p>
    <w:p w14:paraId="13AC0BCC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.11.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утилизации и переработки бытовых и промышленных отходов содержащихся в пункте 11.1 раздела </w:t>
      </w:r>
      <w:r w:rsidR="00EB5F5E" w:rsidRPr="00DC7734">
        <w:t>1</w:t>
      </w:r>
      <w:r w:rsidR="004A389B" w:rsidRPr="00DC7734">
        <w:t xml:space="preserve">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4A4D3D18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приложения</w:t>
      </w:r>
      <w:r w:rsidR="00C45405" w:rsidRPr="00DC7734">
        <w:t xml:space="preserve"> </w:t>
      </w:r>
      <w:r w:rsidRPr="00DC7734">
        <w:t xml:space="preserve">Л </w:t>
      </w:r>
      <w:r w:rsidRPr="00DC7734">
        <w:rPr>
          <w:bCs/>
        </w:rPr>
        <w:t>СП 42.13330.2016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102D8D1A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захоронений содержащихся в пункте 12.1 раздела 12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3E8AC795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6D176E40" w14:textId="77777777" w:rsidR="00107296" w:rsidRPr="00620786" w:rsidRDefault="0021443C" w:rsidP="0021443C">
      <w:pPr>
        <w:pStyle w:val="1"/>
        <w:ind w:left="0" w:firstLine="0"/>
        <w:jc w:val="center"/>
        <w:rPr>
          <w:b/>
        </w:rPr>
      </w:pPr>
      <w:r w:rsidRPr="00DC7734">
        <w:rPr>
          <w:b/>
          <w:i/>
          <w:sz w:val="24"/>
          <w:szCs w:val="24"/>
        </w:rPr>
        <w:br w:type="page"/>
      </w:r>
      <w:bookmarkStart w:id="56" w:name="_Toc505848765"/>
      <w:bookmarkStart w:id="57" w:name="_Toc501614390"/>
      <w:r w:rsidR="00107296" w:rsidRPr="00620786">
        <w:rPr>
          <w:b/>
          <w:bCs/>
          <w:lang w:eastAsia="ru-RU"/>
        </w:rPr>
        <w:lastRenderedPageBreak/>
        <w:t xml:space="preserve">ЧАСТЬ </w:t>
      </w:r>
      <w:r w:rsidR="00107296" w:rsidRPr="00620786">
        <w:rPr>
          <w:b/>
          <w:bCs/>
          <w:lang w:val="en-US" w:eastAsia="ru-RU"/>
        </w:rPr>
        <w:t>II</w:t>
      </w:r>
      <w:r w:rsidR="00C471B7" w:rsidRPr="00620786">
        <w:rPr>
          <w:b/>
          <w:bCs/>
          <w:lang w:val="en-US" w:eastAsia="ru-RU"/>
        </w:rPr>
        <w:t>I</w:t>
      </w:r>
      <w:bookmarkEnd w:id="56"/>
      <w:r w:rsidR="00107296" w:rsidRPr="00620786">
        <w:rPr>
          <w:b/>
        </w:rPr>
        <w:t xml:space="preserve"> </w:t>
      </w:r>
    </w:p>
    <w:p w14:paraId="36ED8643" w14:textId="77777777" w:rsidR="00107296" w:rsidRPr="00620786" w:rsidRDefault="00107296" w:rsidP="00107296">
      <w:pPr>
        <w:rPr>
          <w:b/>
        </w:rPr>
      </w:pPr>
    </w:p>
    <w:p w14:paraId="5144794D" w14:textId="77777777" w:rsidR="00107296" w:rsidRPr="00620786" w:rsidRDefault="00107296" w:rsidP="00107296">
      <w:pPr>
        <w:pStyle w:val="1"/>
        <w:ind w:left="0" w:firstLine="0"/>
        <w:jc w:val="center"/>
        <w:rPr>
          <w:b/>
        </w:rPr>
      </w:pPr>
      <w:bookmarkStart w:id="58" w:name="_Toc501614389"/>
      <w:bookmarkStart w:id="59" w:name="_Toc505848766"/>
      <w:r w:rsidRPr="00620786">
        <w:rPr>
          <w:b/>
        </w:rPr>
        <w:t xml:space="preserve">ПРАВИЛА И ОБЛАСТЬ ПРИМЕНЕНИЯ РАСЧЕТНЫХ ПОКАЗАТЕЛЕЙ МЕСТНЫХ НОРМАТИВОВ ГРАДОСТРОИТЕЛЬНОГО ПРОЕКТИРОВАНИЯ </w:t>
      </w:r>
      <w:r w:rsidR="004E4BEF" w:rsidRPr="00620786">
        <w:rPr>
          <w:b/>
        </w:rPr>
        <w:t>СЕЛЬСКИХ ПОСЕЛЕНИЙ МУНИЦИПАЛЬНОГО ОБРАЗОВАНИЯ МУНИЦИПАЛЬНОГО РАЙОНА</w:t>
      </w:r>
      <w:r w:rsidR="00C45405" w:rsidRPr="00620786">
        <w:rPr>
          <w:b/>
        </w:rPr>
        <w:t xml:space="preserve"> </w:t>
      </w:r>
      <w:r w:rsidR="004E4BEF" w:rsidRPr="00620786">
        <w:rPr>
          <w:b/>
        </w:rPr>
        <w:t>«СЫКТЫВДИНСКИЙ»</w:t>
      </w:r>
      <w:bookmarkEnd w:id="58"/>
      <w:bookmarkEnd w:id="59"/>
    </w:p>
    <w:p w14:paraId="4AEE6B52" w14:textId="77777777" w:rsidR="00107296" w:rsidRPr="00DC7734" w:rsidRDefault="00107296" w:rsidP="00107296">
      <w:pPr>
        <w:pStyle w:val="S5"/>
        <w:jc w:val="both"/>
      </w:pPr>
    </w:p>
    <w:p w14:paraId="3797F54B" w14:textId="77777777"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0" w:name="_Toc501617430"/>
      <w:bookmarkStart w:id="61" w:name="_Toc505848767"/>
      <w:r w:rsidRPr="00DC7734">
        <w:rPr>
          <w:rFonts w:ascii="Times New Roman" w:hAnsi="Times New Roman"/>
          <w:i w:val="0"/>
        </w:rPr>
        <w:t xml:space="preserve">1.Правила применения </w:t>
      </w:r>
      <w:proofErr w:type="spellStart"/>
      <w:r w:rsidRPr="00DC7734">
        <w:rPr>
          <w:rFonts w:ascii="Times New Roman" w:hAnsi="Times New Roman"/>
          <w:i w:val="0"/>
          <w:shd w:val="clear" w:color="auto" w:fill="FFFFFF"/>
        </w:rPr>
        <w:t>расчетных</w:t>
      </w:r>
      <w:proofErr w:type="spellEnd"/>
      <w:r w:rsidRPr="00DC7734">
        <w:rPr>
          <w:rFonts w:ascii="Times New Roman" w:hAnsi="Times New Roman"/>
          <w:i w:val="0"/>
          <w:shd w:val="clear" w:color="auto" w:fill="FFFFFF"/>
        </w:rPr>
        <w:t xml:space="preserve">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 </w:t>
      </w:r>
      <w:r w:rsidR="001C3EEE" w:rsidRPr="00DC7734">
        <w:rPr>
          <w:rFonts w:ascii="Times New Roman" w:hAnsi="Times New Roman"/>
          <w:i w:val="0"/>
        </w:rPr>
        <w:t xml:space="preserve">сельских поселений </w:t>
      </w:r>
      <w:r w:rsidRPr="00DC7734">
        <w:rPr>
          <w:rFonts w:ascii="Times New Roman" w:hAnsi="Times New Roman"/>
          <w:i w:val="0"/>
        </w:rPr>
        <w:t xml:space="preserve">муниципального образования </w:t>
      </w:r>
      <w:r w:rsidR="001C3EEE" w:rsidRPr="00DC7734">
        <w:rPr>
          <w:rFonts w:ascii="Times New Roman" w:hAnsi="Times New Roman"/>
          <w:i w:val="0"/>
        </w:rPr>
        <w:t>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Pr="00DC7734">
        <w:rPr>
          <w:rFonts w:ascii="Times New Roman" w:hAnsi="Times New Roman"/>
          <w:i w:val="0"/>
        </w:rPr>
        <w:t>«</w:t>
      </w:r>
      <w:r w:rsidR="001C3EEE" w:rsidRPr="00DC7734">
        <w:rPr>
          <w:rFonts w:ascii="Times New Roman" w:hAnsi="Times New Roman"/>
          <w:i w:val="0"/>
        </w:rPr>
        <w:t>Сыктывдинский</w:t>
      </w:r>
      <w:r w:rsidRPr="00DC7734">
        <w:rPr>
          <w:rFonts w:ascii="Times New Roman" w:hAnsi="Times New Roman"/>
          <w:i w:val="0"/>
        </w:rPr>
        <w:t>»</w:t>
      </w:r>
      <w:bookmarkEnd w:id="60"/>
      <w:bookmarkEnd w:id="61"/>
    </w:p>
    <w:p w14:paraId="5BAA032E" w14:textId="77777777" w:rsidR="003956E7" w:rsidRPr="00DC7734" w:rsidRDefault="003956E7" w:rsidP="003956E7">
      <w:pPr>
        <w:pStyle w:val="S5"/>
      </w:pPr>
    </w:p>
    <w:p w14:paraId="2448D9BF" w14:textId="77777777" w:rsidR="003956E7" w:rsidRPr="00DC7734" w:rsidRDefault="003956E7" w:rsidP="003956E7">
      <w:pPr>
        <w:ind w:firstLine="851"/>
        <w:jc w:val="both"/>
      </w:pPr>
      <w:r w:rsidRPr="00DC7734">
        <w:t xml:space="preserve">Установления совокупности </w:t>
      </w:r>
      <w:proofErr w:type="spellStart"/>
      <w:r w:rsidRPr="00DC7734">
        <w:t>расчетных</w:t>
      </w:r>
      <w:proofErr w:type="spellEnd"/>
      <w:r w:rsidRPr="00DC7734">
        <w:t xml:space="preserve"> показателей минимально допустимого уровня обеспеченности объектами местного значения сельского поселения,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</w:t>
      </w:r>
      <w:r w:rsidR="00C45405" w:rsidRPr="00DC7734">
        <w:t xml:space="preserve"> </w:t>
      </w:r>
      <w:r w:rsidRPr="00DC7734">
        <w:t>сельского поселения в документах территориального планирования,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19D64CA8" w14:textId="77777777" w:rsidR="003956E7" w:rsidRPr="00DC7734" w:rsidRDefault="003956E7" w:rsidP="003956E7">
      <w:pPr>
        <w:ind w:firstLine="851"/>
        <w:jc w:val="both"/>
      </w:pPr>
      <w:r w:rsidRPr="00DC7734">
        <w:t xml:space="preserve"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14:paraId="4D477B75" w14:textId="77777777" w:rsidR="003956E7" w:rsidRPr="00DC7734" w:rsidRDefault="003956E7" w:rsidP="003956E7">
      <w:pPr>
        <w:ind w:firstLine="851"/>
        <w:jc w:val="both"/>
      </w:pPr>
      <w:r w:rsidRPr="00DC7734"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в границах максимально допустимого уровня территориальной доступности этого объекта.</w:t>
      </w:r>
    </w:p>
    <w:p w14:paraId="4A581AB5" w14:textId="77777777" w:rsidR="003956E7" w:rsidRPr="00DC7734" w:rsidRDefault="003956E7" w:rsidP="003956E7">
      <w:pPr>
        <w:pStyle w:val="S5"/>
      </w:pPr>
    </w:p>
    <w:p w14:paraId="31057E7A" w14:textId="77777777"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2" w:name="_Toc501617431"/>
      <w:bookmarkStart w:id="63" w:name="_Toc505848768"/>
      <w:r w:rsidRPr="00DC7734">
        <w:rPr>
          <w:rFonts w:ascii="Times New Roman" w:hAnsi="Times New Roman"/>
          <w:i w:val="0"/>
        </w:rPr>
        <w:t xml:space="preserve">2. Область применения </w:t>
      </w:r>
      <w:proofErr w:type="spellStart"/>
      <w:r w:rsidRPr="00DC7734">
        <w:rPr>
          <w:rFonts w:ascii="Times New Roman" w:hAnsi="Times New Roman"/>
          <w:i w:val="0"/>
          <w:shd w:val="clear" w:color="auto" w:fill="FFFFFF"/>
        </w:rPr>
        <w:t>расчетных</w:t>
      </w:r>
      <w:proofErr w:type="spellEnd"/>
      <w:r w:rsidRPr="00DC7734">
        <w:rPr>
          <w:rFonts w:ascii="Times New Roman" w:hAnsi="Times New Roman"/>
          <w:i w:val="0"/>
          <w:shd w:val="clear" w:color="auto" w:fill="FFFFFF"/>
        </w:rPr>
        <w:t xml:space="preserve">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</w:t>
      </w:r>
      <w:bookmarkEnd w:id="62"/>
      <w:r w:rsidR="001C3EEE" w:rsidRPr="00DC7734">
        <w:rPr>
          <w:rFonts w:ascii="Times New Roman" w:hAnsi="Times New Roman"/>
          <w:i w:val="0"/>
        </w:rPr>
        <w:t xml:space="preserve"> сельских поселений муниципального образования 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="001C3EEE" w:rsidRPr="00DC7734">
        <w:rPr>
          <w:rFonts w:ascii="Times New Roman" w:hAnsi="Times New Roman"/>
          <w:i w:val="0"/>
        </w:rPr>
        <w:t>«Сыктывдинский»</w:t>
      </w:r>
      <w:bookmarkEnd w:id="63"/>
    </w:p>
    <w:p w14:paraId="3AD1D74D" w14:textId="77777777" w:rsidR="003956E7" w:rsidRPr="00DC7734" w:rsidRDefault="003956E7" w:rsidP="003956E7">
      <w:pPr>
        <w:pStyle w:val="S5"/>
      </w:pPr>
    </w:p>
    <w:p w14:paraId="1F3D7BAB" w14:textId="77777777" w:rsidR="003956E7" w:rsidRPr="00DC7734" w:rsidRDefault="003956E7" w:rsidP="003956E7">
      <w:pPr>
        <w:ind w:firstLine="851"/>
        <w:jc w:val="both"/>
      </w:pPr>
      <w:r w:rsidRPr="00DC7734">
        <w:t xml:space="preserve">Действие местных нормативов градостроительного проектирования </w:t>
      </w:r>
      <w:r w:rsidR="001C3EEE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1C3EEE" w:rsidRPr="00DC7734">
        <w:t>«Сыктывдинский»</w:t>
      </w:r>
      <w:r w:rsidRPr="00DC7734">
        <w:t xml:space="preserve"> распространяется на всю территорию </w:t>
      </w:r>
      <w:r w:rsidR="001C3EEE" w:rsidRPr="00DC7734">
        <w:t xml:space="preserve">каждого </w:t>
      </w:r>
      <w:r w:rsidRPr="00DC7734">
        <w:t xml:space="preserve">сельского </w:t>
      </w:r>
      <w:r w:rsidR="00977BA6">
        <w:t>поселения</w:t>
      </w:r>
      <w:r w:rsidR="001C3EEE" w:rsidRPr="00DC7734">
        <w:t xml:space="preserve"> района</w:t>
      </w:r>
      <w:r w:rsidRPr="00DC7734">
        <w:t xml:space="preserve"> .</w:t>
      </w:r>
    </w:p>
    <w:p w14:paraId="14BE08AB" w14:textId="77777777" w:rsidR="003956E7" w:rsidRPr="00DC7734" w:rsidRDefault="003956E7" w:rsidP="003956E7">
      <w:pPr>
        <w:ind w:firstLine="851"/>
        <w:jc w:val="both"/>
      </w:pPr>
      <w:r w:rsidRPr="00DC7734">
        <w:lastRenderedPageBreak/>
        <w:t>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</w:t>
      </w:r>
      <w:r w:rsidR="00C45405" w:rsidRPr="00DC7734">
        <w:t xml:space="preserve"> </w:t>
      </w:r>
      <w:r w:rsidR="001C3EEE" w:rsidRPr="00DC7734">
        <w:t>сельских поселений</w:t>
      </w:r>
      <w:r w:rsidRPr="00DC7734">
        <w:t xml:space="preserve"> независимо от ведомственной </w:t>
      </w:r>
      <w:proofErr w:type="spellStart"/>
      <w:r w:rsidRPr="00DC7734">
        <w:t>подчиненности</w:t>
      </w:r>
      <w:proofErr w:type="spellEnd"/>
      <w:r w:rsidRPr="00DC7734">
        <w:t xml:space="preserve"> и форм собственности: государственными органами и органами местного самоуправления, юридическими и физическими лицами.</w:t>
      </w:r>
    </w:p>
    <w:p w14:paraId="595F4EC7" w14:textId="77777777" w:rsidR="003956E7" w:rsidRPr="00DC7734" w:rsidRDefault="003956E7" w:rsidP="003956E7">
      <w:pPr>
        <w:ind w:firstLine="851"/>
        <w:jc w:val="both"/>
      </w:pPr>
      <w:r w:rsidRPr="00DC7734">
        <w:t xml:space="preserve">Местные нормативы градостроительного проектирования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«Сыктывдинский»</w:t>
      </w:r>
      <w:r w:rsidRPr="00DC7734">
        <w:t xml:space="preserve"> применяются:</w:t>
      </w:r>
    </w:p>
    <w:p w14:paraId="385E0D26" w14:textId="77777777" w:rsidR="003956E7" w:rsidRPr="00DC7734" w:rsidRDefault="003956E7" w:rsidP="003956E7">
      <w:pPr>
        <w:ind w:firstLine="851"/>
        <w:jc w:val="both"/>
      </w:pPr>
      <w:r w:rsidRPr="00DC7734">
        <w:t xml:space="preserve">- при подготовке, согласовании и утверждении документов территориального планирования, при подготовке и утверждении документации по планировке территорий </w:t>
      </w:r>
      <w:r w:rsidR="006D3CCA" w:rsidRPr="00DC7734">
        <w:t>сельских поселений района</w:t>
      </w:r>
      <w:r w:rsidRPr="00DC7734">
        <w:t>.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</w:t>
      </w:r>
      <w:r w:rsidR="006D3CCA" w:rsidRPr="00DC7734">
        <w:t xml:space="preserve"> сельских поселений</w:t>
      </w:r>
      <w:r w:rsidRPr="00DC7734">
        <w:t xml:space="preserve"> исполнителями работ по подготовке названной документации обязательно, так как эта документация предполагает при её подготовке широкое применение всевозможных </w:t>
      </w:r>
      <w:proofErr w:type="spellStart"/>
      <w:r w:rsidRPr="00DC7734">
        <w:t>расчетных</w:t>
      </w:r>
      <w:proofErr w:type="spellEnd"/>
      <w:r w:rsidRPr="00DC7734">
        <w:t xml:space="preserve"> показателей обеспечения благоприятных условий жизнедеятельности.</w:t>
      </w:r>
    </w:p>
    <w:p w14:paraId="0B2B3104" w14:textId="77777777" w:rsidR="003956E7" w:rsidRPr="00DC7734" w:rsidRDefault="003956E7" w:rsidP="003956E7">
      <w:pPr>
        <w:ind w:firstLine="851"/>
        <w:jc w:val="both"/>
      </w:pPr>
      <w:r w:rsidRPr="00DC7734">
        <w:t>Местные нормативы градостроительного проектирования также применяются:</w:t>
      </w:r>
    </w:p>
    <w:p w14:paraId="13042180" w14:textId="77777777" w:rsidR="003956E7" w:rsidRPr="00DC7734" w:rsidRDefault="003956E7" w:rsidP="003956E7">
      <w:pPr>
        <w:ind w:firstLine="851"/>
        <w:jc w:val="both"/>
      </w:pPr>
      <w:r w:rsidRPr="00DC7734"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регламентов, границ зон с особыми условиями использования территорий;</w:t>
      </w:r>
    </w:p>
    <w:p w14:paraId="2085E413" w14:textId="77777777" w:rsidR="003956E7" w:rsidRPr="00DC7734" w:rsidRDefault="003956E7" w:rsidP="003956E7">
      <w:pPr>
        <w:ind w:firstLine="851"/>
        <w:jc w:val="both"/>
      </w:pPr>
      <w:r w:rsidRPr="00DC7734">
        <w:t>- при проведении публичных слушаний по проектам генерального плана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4B8B65B3" w14:textId="77777777" w:rsidR="003956E7" w:rsidRPr="00DC7734" w:rsidRDefault="003956E7" w:rsidP="003956E7">
      <w:pPr>
        <w:ind w:firstLine="851"/>
        <w:jc w:val="both"/>
      </w:pPr>
      <w:r w:rsidRPr="00DC7734">
        <w:t>-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деятельности.</w:t>
      </w:r>
    </w:p>
    <w:p w14:paraId="3DC951BA" w14:textId="77777777" w:rsidR="003956E7" w:rsidRPr="00DC7734" w:rsidRDefault="003956E7" w:rsidP="003956E7">
      <w:pPr>
        <w:ind w:firstLine="709"/>
        <w:jc w:val="both"/>
      </w:pPr>
      <w:r w:rsidRPr="00DC7734">
        <w:t xml:space="preserve">При отмене и (или) изменении действующих нормативных документов Российской Федерации и Республики Коми, в том числе тех, требования которых были учтены при подготовке настоящих местных нормативов градостроительного проектирования и на которые </w:t>
      </w:r>
      <w:proofErr w:type="spellStart"/>
      <w:r w:rsidRPr="00DC7734">
        <w:t>дается</w:t>
      </w:r>
      <w:proofErr w:type="spellEnd"/>
      <w:r w:rsidRPr="00DC7734">
        <w:t xml:space="preserve"> ссылка в настоящих нормативах, следует руководствоваться нормами, вводимыми взамен </w:t>
      </w:r>
      <w:proofErr w:type="spellStart"/>
      <w:r w:rsidRPr="00DC7734">
        <w:t>отмененных</w:t>
      </w:r>
      <w:proofErr w:type="spellEnd"/>
      <w:r w:rsidRPr="00DC7734">
        <w:t xml:space="preserve">. </w:t>
      </w:r>
    </w:p>
    <w:p w14:paraId="6F513445" w14:textId="77777777" w:rsidR="003956E7" w:rsidRPr="00DC7734" w:rsidRDefault="003956E7" w:rsidP="003956E7">
      <w:pPr>
        <w:ind w:firstLine="709"/>
        <w:jc w:val="both"/>
      </w:pPr>
      <w:r w:rsidRPr="00DC7734">
        <w:t>Область применения местных нормативов градостроительного проектирования устанавливается местными нормативами</w:t>
      </w:r>
      <w:r w:rsidR="00C45405" w:rsidRPr="00DC7734">
        <w:t xml:space="preserve">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«Сыктывдинский»</w:t>
      </w:r>
      <w:r w:rsidRPr="00DC7734">
        <w:t>.</w:t>
      </w:r>
    </w:p>
    <w:p w14:paraId="194F23E5" w14:textId="77777777" w:rsidR="00107296" w:rsidRPr="00DC7734" w:rsidRDefault="00107296" w:rsidP="00107296">
      <w:pPr>
        <w:pStyle w:val="2"/>
      </w:pPr>
      <w:r w:rsidRPr="00DC7734">
        <w:br w:type="page"/>
      </w:r>
    </w:p>
    <w:p w14:paraId="0C20C02B" w14:textId="77777777" w:rsidR="0021443C" w:rsidRPr="00485F81" w:rsidRDefault="0021443C" w:rsidP="0021443C">
      <w:pPr>
        <w:pStyle w:val="1"/>
        <w:ind w:left="0" w:firstLine="0"/>
        <w:jc w:val="center"/>
        <w:rPr>
          <w:b/>
        </w:rPr>
      </w:pPr>
      <w:bookmarkStart w:id="64" w:name="_Toc505848769"/>
      <w:r w:rsidRPr="00485F81">
        <w:rPr>
          <w:b/>
        </w:rPr>
        <w:lastRenderedPageBreak/>
        <w:t>Приложение1</w:t>
      </w:r>
      <w:bookmarkEnd w:id="57"/>
      <w:bookmarkEnd w:id="64"/>
    </w:p>
    <w:p w14:paraId="5F78D908" w14:textId="77777777" w:rsidR="0021443C" w:rsidRPr="00DC7734" w:rsidRDefault="0021443C" w:rsidP="0021443C">
      <w:pPr>
        <w:pStyle w:val="1"/>
        <w:ind w:left="0" w:firstLine="0"/>
        <w:jc w:val="center"/>
      </w:pPr>
      <w:bookmarkStart w:id="65" w:name="_Toc501614391"/>
      <w:bookmarkStart w:id="66" w:name="_Toc505848770"/>
      <w:r w:rsidRPr="00DC7734">
        <w:t>ТЕРМИНЫ И ОПРЕДЕЛЕНИЯ</w:t>
      </w:r>
      <w:bookmarkEnd w:id="65"/>
      <w:bookmarkEnd w:id="66"/>
    </w:p>
    <w:p w14:paraId="3A2AF693" w14:textId="77777777" w:rsidR="0021443C" w:rsidRPr="00DC7734" w:rsidRDefault="0021443C" w:rsidP="0021443C">
      <w:pPr>
        <w:jc w:val="both"/>
      </w:pPr>
    </w:p>
    <w:p w14:paraId="1D424A1C" w14:textId="77777777" w:rsidR="0021443C" w:rsidRPr="00DC7734" w:rsidRDefault="0021443C" w:rsidP="0021443C">
      <w:pPr>
        <w:tabs>
          <w:tab w:val="left" w:pos="709"/>
        </w:tabs>
        <w:spacing w:after="240"/>
        <w:ind w:firstLine="567"/>
        <w:jc w:val="both"/>
        <w:rPr>
          <w:rStyle w:val="WW-Absatz-Standardschriftart1111111111111111111111111"/>
          <w:rFonts w:eastAsia="Calibri"/>
          <w:lang w:eastAsia="en-US"/>
        </w:rPr>
      </w:pPr>
      <w:r w:rsidRPr="00DC7734">
        <w:rPr>
          <w:rFonts w:eastAsia="Arial Unicode MS"/>
          <w:b/>
        </w:rPr>
        <w:t>г</w:t>
      </w:r>
      <w:r w:rsidRPr="00DC7734">
        <w:rPr>
          <w:rFonts w:eastAsia="Calibri"/>
          <w:b/>
          <w:lang w:eastAsia="en-US"/>
        </w:rPr>
        <w:t>радостроительная документация</w:t>
      </w:r>
      <w:r w:rsidRPr="00DC7734">
        <w:rPr>
          <w:rFonts w:eastAsia="Calibri"/>
          <w:lang w:eastAsia="en-US"/>
        </w:rPr>
        <w:t xml:space="preserve">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14:paraId="1321CC72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земельный участок</w:t>
      </w:r>
      <w:r w:rsidRPr="00DC7734">
        <w:t>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14:paraId="12ACF4B4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(район) застройки</w:t>
      </w:r>
      <w:r w:rsidRPr="00DC7734">
        <w:t>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14:paraId="10345537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квартал</w:t>
      </w:r>
      <w:r w:rsidRPr="00DC7734">
        <w:t>:</w:t>
      </w:r>
      <w:r w:rsidRPr="00DC7734">
        <w:rPr>
          <w:rStyle w:val="WW-Absatz-Standardschriftart1111111111111111111111111"/>
        </w:rPr>
        <w:t xml:space="preserve"> основной элемент планировочной структуры</w:t>
      </w:r>
      <w:r w:rsidR="00C45405" w:rsidRPr="00DC7734">
        <w:rPr>
          <w:rStyle w:val="WW-Absatz-Standardschriftart1111111111111111111111111"/>
        </w:rPr>
        <w:t xml:space="preserve"> </w:t>
      </w:r>
      <w:r w:rsidRPr="00DC7734">
        <w:rPr>
          <w:rStyle w:val="WW-Absatz-Standardschriftart1111111111111111111111111"/>
        </w:rPr>
        <w:t>населенного пункта, ограниченный красными линиями застройки, а также иными линиями градостроительного регулирования, от территории улично-дорожной сети, иных элементов планировочной структуры населенного пункта</w:t>
      </w:r>
      <w:r w:rsidRPr="00DC7734">
        <w:t>;</w:t>
      </w:r>
    </w:p>
    <w:p w14:paraId="42B5DED2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красная линия:</w:t>
      </w:r>
      <w:r w:rsidRPr="00DC7734">
        <w:t xml:space="preserve">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сельских поселениях;</w:t>
      </w:r>
    </w:p>
    <w:p w14:paraId="5631EED6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линия регулирования застройки</w:t>
      </w:r>
      <w:r w:rsidRPr="00DC7734">
        <w:t>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14:paraId="54A46BB2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усадебной застройки</w:t>
      </w:r>
      <w:r w:rsidRPr="00DC7734">
        <w:t xml:space="preserve">: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</w:t>
      </w:r>
      <w:proofErr w:type="spellStart"/>
      <w:r w:rsidRPr="00DC7734">
        <w:t>разрешенных</w:t>
      </w:r>
      <w:proofErr w:type="spellEnd"/>
      <w:r w:rsidRPr="00DC7734">
        <w:t xml:space="preserve"> случаях для содержания скота;</w:t>
      </w:r>
    </w:p>
    <w:p w14:paraId="42C47158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блокированные жилые дома</w:t>
      </w:r>
      <w:r w:rsidRPr="00DC7734">
        <w:t xml:space="preserve">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</w:t>
      </w:r>
      <w:proofErr w:type="spellStart"/>
      <w:r w:rsidRPr="00DC7734">
        <w:t>проемов</w:t>
      </w:r>
      <w:proofErr w:type="spellEnd"/>
      <w:r w:rsidRPr="00DC7734">
        <w:t xml:space="preserve">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14:paraId="053D031B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территории природного комплекса (ПК) города, сельского населенного пункта:</w:t>
      </w:r>
      <w:r w:rsidRPr="00DC7734">
        <w:t xml:space="preserve"> территории с преобладанием растительности и (или) водных объектов, выполняющие преимущественно </w:t>
      </w:r>
      <w:proofErr w:type="spellStart"/>
      <w:r w:rsidRPr="00DC7734">
        <w:t>средозащитные</w:t>
      </w:r>
      <w:proofErr w:type="spellEnd"/>
      <w:r w:rsidRPr="00DC7734">
        <w:t xml:space="preserve">, природоохранные, рекреационные, оздоровительные и </w:t>
      </w:r>
      <w:proofErr w:type="spellStart"/>
      <w:r w:rsidRPr="00DC7734">
        <w:t>ландшафтообразующие</w:t>
      </w:r>
      <w:proofErr w:type="spellEnd"/>
      <w:r w:rsidRPr="00DC7734">
        <w:t xml:space="preserve"> функции;</w:t>
      </w:r>
    </w:p>
    <w:p w14:paraId="10ACD6E3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proofErr w:type="spellStart"/>
      <w:r w:rsidRPr="00DC7734">
        <w:rPr>
          <w:b/>
        </w:rPr>
        <w:t>особоохраняемые</w:t>
      </w:r>
      <w:proofErr w:type="spellEnd"/>
      <w:r w:rsidRPr="00DC7734">
        <w:rPr>
          <w:b/>
        </w:rPr>
        <w:t xml:space="preserve"> природные территории (ООПТ</w:t>
      </w:r>
      <w:r w:rsidRPr="00DC7734">
        <w:t xml:space="preserve">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водоохранная зона и другие категории </w:t>
      </w:r>
      <w:proofErr w:type="spellStart"/>
      <w:r w:rsidRPr="00DC7734">
        <w:t>особоохраняемых</w:t>
      </w:r>
      <w:proofErr w:type="spellEnd"/>
      <w:r w:rsidRPr="00DC7734">
        <w:t xml:space="preserve"> природных территорий; </w:t>
      </w:r>
    </w:p>
    <w:p w14:paraId="51BC7F28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proofErr w:type="spellStart"/>
      <w:r w:rsidRPr="00DC7734">
        <w:rPr>
          <w:b/>
        </w:rPr>
        <w:t>озелененные</w:t>
      </w:r>
      <w:proofErr w:type="spellEnd"/>
      <w:r w:rsidRPr="00DC7734">
        <w:rPr>
          <w:b/>
        </w:rPr>
        <w:t xml:space="preserve"> территории:</w:t>
      </w:r>
      <w:r w:rsidRPr="00DC7734">
        <w:t xml:space="preserve"> часть территории природного комплекса, на которой располагаются природные и искусственно созданные садово-парковые комплексы и </w:t>
      </w:r>
      <w:r w:rsidRPr="00DC7734">
        <w:lastRenderedPageBreak/>
        <w:t xml:space="preserve">объекты - парк, сад, сквер, бульвар; территории жилых, общественно-деловых и других территориальных зон, менее 70 процентов поверхности которых занято </w:t>
      </w:r>
      <w:proofErr w:type="spellStart"/>
      <w:r w:rsidRPr="00DC7734">
        <w:t>зелеными</w:t>
      </w:r>
      <w:proofErr w:type="spellEnd"/>
      <w:r w:rsidRPr="00DC7734">
        <w:t xml:space="preserve"> насаждениями и другим растительным покровом;</w:t>
      </w:r>
    </w:p>
    <w:p w14:paraId="47670051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градостроительное зонирование</w:t>
      </w:r>
      <w:r w:rsidRPr="00DC7734">
        <w:t>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14:paraId="5583F4A6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пешеходная зона:</w:t>
      </w:r>
      <w:r w:rsidRPr="00DC7734"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14:paraId="424D5A3F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хранение:</w:t>
      </w:r>
      <w:r w:rsidRPr="00DC7734">
        <w:t xml:space="preserve">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14:paraId="2C8C09D7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14:paraId="1362469D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автомобильная дорога</w:t>
      </w:r>
      <w:r w:rsidRPr="00DC7734">
        <w:rPr>
          <w:rFonts w:eastAsia="Calibri"/>
          <w:lang w:eastAsia="en-US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</w:t>
      </w:r>
      <w:proofErr w:type="spellStart"/>
      <w:r w:rsidRPr="00DC7734">
        <w:rPr>
          <w:rFonts w:eastAsia="Calibri"/>
          <w:lang w:eastAsia="en-US"/>
        </w:rPr>
        <w:t>ее</w:t>
      </w:r>
      <w:proofErr w:type="spellEnd"/>
      <w:r w:rsidRPr="00DC7734">
        <w:rPr>
          <w:rFonts w:eastAsia="Calibri"/>
          <w:lang w:eastAsia="en-US"/>
        </w:rPr>
        <w:t xml:space="preserve">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14:paraId="3C3BAFC8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автостоянки:</w:t>
      </w:r>
      <w:r w:rsidRPr="00DC7734">
        <w:t xml:space="preserve"> открытые площадки, предназначенные для хранения или парковки автомобилей. Автостоянки для хранения могут быть оборудованы навесами, </w:t>
      </w:r>
      <w:proofErr w:type="spellStart"/>
      <w:r w:rsidRPr="00DC7734">
        <w:t>легкими</w:t>
      </w:r>
      <w:proofErr w:type="spellEnd"/>
      <w:r w:rsidRPr="00DC7734">
        <w:t xml:space="preserve">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разметкой);</w:t>
      </w:r>
    </w:p>
    <w:p w14:paraId="58D34EB7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гаражи-стоянки:</w:t>
      </w:r>
      <w:r w:rsidRPr="00DC7734">
        <w:t xml:space="preserve">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14:paraId="3D7FB220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b/>
        </w:rPr>
      </w:pPr>
      <w:r w:rsidRPr="00DC7734">
        <w:rPr>
          <w:b/>
        </w:rPr>
        <w:t>гаражи:</w:t>
      </w:r>
      <w:r w:rsidRPr="00DC7734">
        <w:t xml:space="preserve"> здания, предназначенные для длительного хранения, парковки, технического обслуживания автомобилей;</w:t>
      </w:r>
    </w:p>
    <w:p w14:paraId="66E141D3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природный объект:</w:t>
      </w:r>
      <w:r w:rsidRPr="00DC7734"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 w14:paraId="6AA73170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природные территории:</w:t>
      </w:r>
      <w:r w:rsidRPr="00DC7734"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</w:t>
      </w:r>
      <w:proofErr w:type="spellStart"/>
      <w:r w:rsidRPr="00DC7734">
        <w:t>средообразующее</w:t>
      </w:r>
      <w:proofErr w:type="spellEnd"/>
      <w:r w:rsidRPr="00DC7734">
        <w:t>, ресурсосберегающее, оздоровительное и рекреационное значение;</w:t>
      </w:r>
    </w:p>
    <w:p w14:paraId="2B208435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зоны с особыми условиями использования территорий:</w:t>
      </w:r>
      <w:r w:rsidRPr="00DC7734">
        <w:t xml:space="preserve">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</w:t>
      </w:r>
      <w:r w:rsidRPr="00DC7734">
        <w:lastRenderedPageBreak/>
        <w:t>водоохранные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14:paraId="197CBC06" w14:textId="77777777" w:rsidR="0021443C" w:rsidRPr="00DC7734" w:rsidRDefault="0021443C" w:rsidP="0021443C">
      <w:pPr>
        <w:spacing w:after="240"/>
        <w:ind w:firstLine="700"/>
        <w:jc w:val="both"/>
      </w:pPr>
      <w:proofErr w:type="spellStart"/>
      <w:r w:rsidRPr="00DC7734">
        <w:rPr>
          <w:b/>
        </w:rPr>
        <w:t>зеленая</w:t>
      </w:r>
      <w:proofErr w:type="spellEnd"/>
      <w:r w:rsidRPr="00DC7734">
        <w:rPr>
          <w:b/>
        </w:rPr>
        <w:t xml:space="preserve"> зона:</w:t>
      </w:r>
      <w:r w:rsidRPr="00DC7734">
        <w:t xml:space="preserve">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53" w:history="1">
        <w:r w:rsidRPr="00DC7734">
          <w:rPr>
            <w:rStyle w:val="a7"/>
            <w:color w:val="auto"/>
            <w:u w:val="none"/>
          </w:rPr>
          <w:t>(ГОСТ 17.5.3.01-01-78)</w:t>
        </w:r>
      </w:hyperlink>
    </w:p>
    <w:p w14:paraId="6145F2B1" w14:textId="77777777" w:rsidR="0021443C" w:rsidRPr="00DC7734" w:rsidRDefault="0021443C" w:rsidP="0021443C">
      <w:pPr>
        <w:spacing w:after="240"/>
        <w:ind w:firstLine="70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места захоронения</w:t>
      </w:r>
      <w:r w:rsidRPr="00DC7734">
        <w:rPr>
          <w:rFonts w:eastAsia="Calibri"/>
          <w:lang w:eastAsia="en-US"/>
        </w:rPr>
        <w:t xml:space="preserve"> - кладбища, крематории, колумбарии, расположенные на территории населенного пункта (поселения);</w:t>
      </w:r>
    </w:p>
    <w:p w14:paraId="537C5933" w14:textId="77777777" w:rsidR="0021443C" w:rsidRPr="00DC7734" w:rsidRDefault="0021443C" w:rsidP="0021443C">
      <w:pPr>
        <w:spacing w:after="240"/>
        <w:ind w:firstLine="697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объекты местного значения</w:t>
      </w:r>
      <w:r w:rsidRPr="00DC7734">
        <w:rPr>
          <w:rFonts w:eastAsia="Calibri"/>
          <w:lang w:eastAsia="en-US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14:paraId="6476DEC1" w14:textId="77777777" w:rsidR="0021443C" w:rsidRPr="00DC7734" w:rsidRDefault="0021443C" w:rsidP="0021443C">
      <w:pPr>
        <w:spacing w:after="240"/>
        <w:ind w:firstLine="697"/>
        <w:jc w:val="both"/>
        <w:rPr>
          <w:rStyle w:val="WW-Absatz-Standardschriftart1111111111111111111111111"/>
        </w:rPr>
      </w:pPr>
      <w:r w:rsidRPr="00DC7734">
        <w:rPr>
          <w:b/>
        </w:rPr>
        <w:t>санитарно-защитная зона (СЗЗ)</w:t>
      </w:r>
      <w:r w:rsidRPr="00DC7734">
        <w:t xml:space="preserve"> — </w:t>
      </w:r>
      <w:hyperlink r:id="rId54" w:tooltip="Зоны с особыми условиями использования территорий" w:history="1">
        <w:r w:rsidRPr="00DC7734">
          <w:t>специальная территория с особым режимом использования</w:t>
        </w:r>
      </w:hyperlink>
      <w:r w:rsidRPr="00DC7734">
        <w:t xml:space="preserve">, которая устанавливается вокруг объектов и производств, являющихся источниками воздействия на </w:t>
      </w:r>
      <w:hyperlink r:id="rId55" w:tooltip="Среда обитания" w:history="1">
        <w:r w:rsidRPr="00DC7734">
          <w:t>среду обитания</w:t>
        </w:r>
      </w:hyperlink>
      <w:r w:rsidRPr="00DC7734">
        <w:t xml:space="preserve">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14:paraId="3F4C7B2A" w14:textId="77777777" w:rsidR="0021443C" w:rsidRPr="00DC7734" w:rsidRDefault="0021443C" w:rsidP="0021443C">
      <w:pPr>
        <w:tabs>
          <w:tab w:val="left" w:pos="709"/>
        </w:tabs>
        <w:spacing w:after="24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>Иные понятия, используемые в настоящих нормативах, употребляются в значениях, соответствующих значениям, содержащимся в Градостроительном кодексе Российской Федерации.</w:t>
      </w:r>
    </w:p>
    <w:p w14:paraId="741DC70E" w14:textId="77777777" w:rsidR="0021443C" w:rsidRPr="00485F81" w:rsidRDefault="0021443C" w:rsidP="0021443C">
      <w:pPr>
        <w:pStyle w:val="1"/>
        <w:ind w:left="0" w:firstLine="0"/>
        <w:jc w:val="center"/>
        <w:rPr>
          <w:b/>
          <w:lang w:val="en-US"/>
        </w:rPr>
      </w:pPr>
      <w:r w:rsidRPr="00DC7734">
        <w:br w:type="page"/>
      </w:r>
      <w:bookmarkStart w:id="67" w:name="_Toc501614392"/>
      <w:bookmarkStart w:id="68" w:name="_Toc505848771"/>
      <w:r w:rsidRPr="00485F81">
        <w:rPr>
          <w:b/>
        </w:rPr>
        <w:lastRenderedPageBreak/>
        <w:t>Приложение 2</w:t>
      </w:r>
      <w:bookmarkEnd w:id="67"/>
      <w:bookmarkEnd w:id="68"/>
      <w:r w:rsidRPr="00485F81">
        <w:rPr>
          <w:b/>
          <w:bCs/>
          <w:lang w:eastAsia="ru-RU"/>
        </w:rPr>
        <w:t xml:space="preserve"> </w:t>
      </w:r>
    </w:p>
    <w:p w14:paraId="356A6B42" w14:textId="77777777" w:rsidR="0021443C" w:rsidRPr="00DC7734" w:rsidRDefault="0021443C" w:rsidP="0021443C">
      <w:pPr>
        <w:pStyle w:val="1"/>
        <w:ind w:left="0" w:firstLine="0"/>
        <w:jc w:val="center"/>
        <w:rPr>
          <w:lang w:val="en-US"/>
        </w:rPr>
      </w:pPr>
      <w:bookmarkStart w:id="69" w:name="_Toc501614393"/>
      <w:bookmarkStart w:id="70" w:name="_Toc505848772"/>
      <w:r w:rsidRPr="00DC7734">
        <w:rPr>
          <w:bCs/>
          <w:lang w:eastAsia="ru-RU"/>
        </w:rPr>
        <w:t>НОРМАТИВНЫЕ ССЫЛКИ</w:t>
      </w:r>
      <w:bookmarkEnd w:id="69"/>
      <w:bookmarkEnd w:id="70"/>
    </w:p>
    <w:p w14:paraId="4EA19087" w14:textId="77777777" w:rsidR="0021443C" w:rsidRPr="00DC7734" w:rsidRDefault="0021443C" w:rsidP="0021443C">
      <w:pPr>
        <w:rPr>
          <w:lang w:val="en-US"/>
        </w:rPr>
      </w:pPr>
    </w:p>
    <w:p w14:paraId="273264CF" w14:textId="77777777"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Кодексы и Федеральные законы</w:t>
      </w:r>
    </w:p>
    <w:p w14:paraId="535223E7" w14:textId="77777777" w:rsidR="0021443C" w:rsidRPr="00DC7734" w:rsidRDefault="0021443C" w:rsidP="0021443C">
      <w:pPr>
        <w:ind w:firstLine="709"/>
        <w:jc w:val="both"/>
      </w:pPr>
      <w:r w:rsidRPr="00DC7734">
        <w:t xml:space="preserve">Воздушный кодекс Российской Федерации. </w:t>
      </w:r>
    </w:p>
    <w:p w14:paraId="1138326F" w14:textId="77777777" w:rsidR="0021443C" w:rsidRPr="00DC7734" w:rsidRDefault="0021443C" w:rsidP="0021443C">
      <w:pPr>
        <w:ind w:firstLine="709"/>
        <w:jc w:val="both"/>
      </w:pPr>
      <w:r w:rsidRPr="00DC7734">
        <w:t>Водный кодекс Российской Федерации.</w:t>
      </w:r>
    </w:p>
    <w:p w14:paraId="33F373D0" w14:textId="77777777" w:rsidR="0021443C" w:rsidRPr="00DC7734" w:rsidRDefault="0021443C" w:rsidP="0021443C">
      <w:pPr>
        <w:ind w:firstLine="709"/>
        <w:jc w:val="both"/>
      </w:pPr>
      <w:r w:rsidRPr="00DC7734">
        <w:t>Градостроительный кодекс Российской Федерации.</w:t>
      </w:r>
    </w:p>
    <w:p w14:paraId="1DAEC1D7" w14:textId="77777777" w:rsidR="0021443C" w:rsidRPr="00DC7734" w:rsidRDefault="0021443C" w:rsidP="0021443C">
      <w:pPr>
        <w:ind w:firstLine="709"/>
        <w:jc w:val="both"/>
      </w:pPr>
      <w:r w:rsidRPr="00DC7734">
        <w:t xml:space="preserve">Земельный кодекс Российской Федерации. </w:t>
      </w:r>
    </w:p>
    <w:p w14:paraId="544F0F53" w14:textId="77777777" w:rsidR="0021443C" w:rsidRPr="00DC7734" w:rsidRDefault="00D23149" w:rsidP="0021443C">
      <w:pPr>
        <w:ind w:firstLine="709"/>
        <w:jc w:val="both"/>
      </w:pPr>
      <w:hyperlink r:id="rId56" w:tooltip="&quot;Кодекс внутреннего водного транспорта Российской Федерации&quot; от 07.03.2001 N 24-ФЗ (ред. от 03.02.2014){КонсультантПлюс}" w:history="1">
        <w:r w:rsidR="0021443C" w:rsidRPr="00DC7734">
          <w:t>Кодекс</w:t>
        </w:r>
      </w:hyperlink>
      <w:r w:rsidR="0021443C" w:rsidRPr="00DC7734">
        <w:t xml:space="preserve"> внутреннего водного транспорта Российской Федерации. </w:t>
      </w:r>
    </w:p>
    <w:p w14:paraId="780BC229" w14:textId="77777777" w:rsidR="0021443C" w:rsidRPr="00DC7734" w:rsidRDefault="0021443C" w:rsidP="0021443C">
      <w:pPr>
        <w:ind w:firstLine="709"/>
        <w:jc w:val="both"/>
      </w:pPr>
      <w:r w:rsidRPr="00DC7734">
        <w:t xml:space="preserve">Лесной кодекс Российской Федерации. </w:t>
      </w:r>
    </w:p>
    <w:p w14:paraId="76248505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21.02.1992 г. № 2395-1 «О недрах».</w:t>
      </w:r>
    </w:p>
    <w:p w14:paraId="721000D5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21.12.1994 г. № 69-ФЗ «О пожарной безопасности».</w:t>
      </w:r>
    </w:p>
    <w:p w14:paraId="6AFCDA7F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14.03.1995 г. № 33-ФЗ «Об особо охраняемых природных территориях».</w:t>
      </w:r>
    </w:p>
    <w:p w14:paraId="0157225E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24.04.1995 г. № 52-ФЗ «О животном мире».</w:t>
      </w:r>
    </w:p>
    <w:p w14:paraId="06CE16BE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24.11.1995 г. № 181-ФЗ «О социальной защите инвалидов в Российской Федерации».</w:t>
      </w:r>
    </w:p>
    <w:p w14:paraId="2B4B190B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7" w:tooltip="Федеральный закон от 10.12.1995 N 196-ФЗ (ред. от 28.12.2013) &quot;О безопасности дорожного движения&quot;{КонсультантПлюс}" w:history="1">
        <w:r w:rsidRPr="00DC7734">
          <w:t>закон</w:t>
        </w:r>
      </w:hyperlink>
      <w:r w:rsidRPr="00DC7734">
        <w:t xml:space="preserve"> от 10.12.1995 г. № 196-ФЗ «О безопасности дорожного движения».</w:t>
      </w:r>
    </w:p>
    <w:p w14:paraId="7B0C8BCE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09.01.1996 г. № 3-ФЗ «О радиационной безопасности населения».</w:t>
      </w:r>
    </w:p>
    <w:p w14:paraId="2B5C4700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24.11.1996 г. № 132-ФЗ «Об основах туристской деятельности в Российской Федерации». </w:t>
      </w:r>
    </w:p>
    <w:p w14:paraId="0E1C8F1D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24.06.1998 г. № 89-ФЗ «Об отходах производства и потребления».</w:t>
      </w:r>
    </w:p>
    <w:p w14:paraId="78AB0347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21.12.1998 г. № 68-ФЗ «О защите населения и территорий от чрезвычайных ситуаций природного и техногенного характера». </w:t>
      </w:r>
    </w:p>
    <w:p w14:paraId="53A9C064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04.05.1999 г. № 96-ФЗ «Об охране атмосферного воздуха».</w:t>
      </w:r>
    </w:p>
    <w:p w14:paraId="32469113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10.01.2002 г. № 7-ФЗ «Об охране окружающей среды».</w:t>
      </w:r>
    </w:p>
    <w:p w14:paraId="58384A16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8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25.06.2002 г. № 73-ФЗ «Об объектах культурного наследия (памятниках истории и культуры) народов Российской Федерации».</w:t>
      </w:r>
    </w:p>
    <w:p w14:paraId="027F1313" w14:textId="77777777" w:rsidR="0021443C" w:rsidRPr="00DC7734" w:rsidRDefault="00D23149" w:rsidP="0021443C">
      <w:pPr>
        <w:ind w:firstLine="709"/>
        <w:jc w:val="both"/>
      </w:pPr>
      <w:hyperlink r:id="rId59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21443C" w:rsidRPr="00DC7734">
          <w:t>Федеральный закон от 06.10.2003 г. № 131-ФЗ «Об общих принципах организации местного самоуправления в Российской Федерации».</w:t>
        </w:r>
      </w:hyperlink>
    </w:p>
    <w:p w14:paraId="600B74A6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60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DC7734">
          <w:t>закон</w:t>
        </w:r>
      </w:hyperlink>
      <w:r w:rsidRPr="00DC7734">
        <w:t xml:space="preserve">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3286FFB7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22.07.2008 г. № 123-ФЗ «Технический регламент о требованиях пожарной безопасности».</w:t>
      </w:r>
    </w:p>
    <w:p w14:paraId="000CE02F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30.12.2009 г № 384-ФЗ «Технический регламент о безопасности зданий и сооружений».</w:t>
      </w:r>
    </w:p>
    <w:p w14:paraId="0901103E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61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22.10.2014 г.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</w:r>
    </w:p>
    <w:p w14:paraId="08D8D19A" w14:textId="77777777" w:rsidR="0021443C" w:rsidRPr="00DC7734" w:rsidRDefault="0021443C" w:rsidP="0021443C">
      <w:pPr>
        <w:jc w:val="both"/>
        <w:rPr>
          <w:b/>
        </w:rPr>
      </w:pPr>
    </w:p>
    <w:p w14:paraId="00EDAF20" w14:textId="77777777"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Указы Президента и Постановления Правительства Российской Федерации, постановления и приказы федеральных министерств</w:t>
      </w:r>
    </w:p>
    <w:p w14:paraId="3964060F" w14:textId="77777777" w:rsidR="0021443C" w:rsidRPr="00DC7734" w:rsidRDefault="0021443C" w:rsidP="0021443C">
      <w:pPr>
        <w:ind w:firstLine="709"/>
        <w:jc w:val="both"/>
      </w:pPr>
      <w:r w:rsidRPr="00DC7734">
        <w:t>Указ Президента Российской Федерации от 30.11.1992 г. № 1487 «Об особо ценных объектах культурного наследия народов Российской Федерации».</w:t>
      </w:r>
    </w:p>
    <w:p w14:paraId="4D492DE8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21.05.2007 г. № 304 «О классификации чрезвычайных ситуаций природного и техногенного характера».</w:t>
      </w:r>
    </w:p>
    <w:p w14:paraId="0B7302E3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>Постановление Правительства Российской Федерации от 30.06.2007 г. № 417 «Об утверждении Правил пожарной безопасности в лесах».</w:t>
      </w:r>
    </w:p>
    <w:p w14:paraId="56427DA1" w14:textId="77777777" w:rsidR="0021443C" w:rsidRPr="00DC7734" w:rsidRDefault="00D23149" w:rsidP="0021443C">
      <w:pPr>
        <w:ind w:firstLine="709"/>
        <w:jc w:val="both"/>
      </w:pPr>
      <w:hyperlink r:id="rId62" w:tooltip="Постановление Правительства РФ от 26.04.2008 N 315 (ред. от 18.05.2011) &quot;Об утверждении Положения о зонах охраны объектов культурного наследия (памятников истории и культуры) народов Российской Федерации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26.04.2008 г. № 315 «Об утверждении «Положения о зонах охраны культурного наследия (памятников истории и культуры) народов Российской Федерации».</w:t>
      </w:r>
    </w:p>
    <w:p w14:paraId="4FDA680C" w14:textId="77777777" w:rsidR="0021443C" w:rsidRPr="00DC7734" w:rsidRDefault="0021443C" w:rsidP="0021443C">
      <w:pPr>
        <w:ind w:firstLine="709"/>
        <w:jc w:val="both"/>
      </w:pPr>
      <w:r w:rsidRPr="00DC7734">
        <w:t xml:space="preserve">Постановление Правительства Российской Федерации от 14 декабря 2009 г. № 1007 «Об утверждении Положения об определении функциональных зон в лесопарковых зонах, площади и границ лесопарковых зон, </w:t>
      </w:r>
      <w:proofErr w:type="spellStart"/>
      <w:r w:rsidRPr="00DC7734">
        <w:t>зеленых</w:t>
      </w:r>
      <w:proofErr w:type="spellEnd"/>
      <w:r w:rsidRPr="00DC7734">
        <w:t xml:space="preserve"> зон».</w:t>
      </w:r>
    </w:p>
    <w:p w14:paraId="08D6770B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16.01.2010 г. № 2 «Об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охраны».</w:t>
      </w:r>
    </w:p>
    <w:p w14:paraId="26A19CF1" w14:textId="77777777" w:rsidR="0021443C" w:rsidRPr="00DC7734" w:rsidRDefault="00D23149" w:rsidP="0021443C">
      <w:pPr>
        <w:ind w:firstLine="709"/>
        <w:jc w:val="both"/>
      </w:pPr>
      <w:hyperlink r:id="rId63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24.09. 2010 г. № 754 «Об утверждении Правил установления нормативов минимальной обеспеченности населения площадью торговых объектов».</w:t>
      </w:r>
    </w:p>
    <w:p w14:paraId="210E8904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15.04.2014 г. № 302 «Об утверждении государственной программы Российской Федерации «Развитие физической культуры и спорта».</w:t>
      </w:r>
    </w:p>
    <w:p w14:paraId="45AB3286" w14:textId="77777777" w:rsidR="0021443C" w:rsidRPr="00DC7734" w:rsidRDefault="0021443C" w:rsidP="0021443C">
      <w:pPr>
        <w:ind w:firstLine="709"/>
        <w:jc w:val="both"/>
      </w:pPr>
      <w:r w:rsidRPr="00DC7734">
        <w:t xml:space="preserve">Постановление Госстроя России от 21.08.2003 г. № 152 «Об утверждении Методических рекомендаций о порядке разработки генеральных схем очистки территорий </w:t>
      </w:r>
      <w:proofErr w:type="spellStart"/>
      <w:r w:rsidRPr="00DC7734">
        <w:t>населенных</w:t>
      </w:r>
      <w:proofErr w:type="spellEnd"/>
      <w:r w:rsidRPr="00DC7734">
        <w:t xml:space="preserve"> пунктов Российской Федерации».</w:t>
      </w:r>
    </w:p>
    <w:p w14:paraId="53BE10E0" w14:textId="77777777" w:rsidR="0021443C" w:rsidRPr="00DC7734" w:rsidRDefault="0021443C" w:rsidP="0021443C">
      <w:pPr>
        <w:ind w:firstLine="709"/>
        <w:jc w:val="both"/>
      </w:pPr>
      <w:r w:rsidRPr="00DC7734">
        <w:t>Постановление Госстроя России от 27.09.2003 г. № 170 «Об утверждении Правил и норм технической эксплуатации жилищного фонда».</w:t>
      </w:r>
    </w:p>
    <w:p w14:paraId="3D9A452E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Российской Федерации от 03.07.1996 г. № 1063-р «О Социальных нормах и нормативах».</w:t>
      </w:r>
    </w:p>
    <w:p w14:paraId="625CCD73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Российской Федерации от 19.10.1999 г. № 1683-р «О Методике определения нормативной потребности субъектов Российской Федерации в объектах социальной инфраструктуры». </w:t>
      </w:r>
    </w:p>
    <w:p w14:paraId="1D42A985" w14:textId="77777777" w:rsidR="0021443C" w:rsidRPr="00DC7734" w:rsidRDefault="0021443C" w:rsidP="0021443C">
      <w:pPr>
        <w:ind w:firstLine="709"/>
        <w:jc w:val="both"/>
      </w:pPr>
      <w:r w:rsidRPr="00DC7734">
        <w:t xml:space="preserve">Приказ Министерства культуры СССР от 13.05.1986 г. № 203 «Об утверждении инструкции о порядке </w:t>
      </w:r>
      <w:proofErr w:type="spellStart"/>
      <w:r w:rsidRPr="00DC7734">
        <w:t>учета</w:t>
      </w:r>
      <w:proofErr w:type="spellEnd"/>
      <w:r w:rsidRPr="00DC7734">
        <w:t>, обеспечения сохранности, содержания, использования и реставрации недвижимых памятников истории и культуры».</w:t>
      </w:r>
    </w:p>
    <w:p w14:paraId="216E06A5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28.02.2003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14:paraId="1501ABAE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30.12.2005 г. № 1027 «О дополнительных мероприятиях по формированию федеральной противопожарной службы».</w:t>
      </w:r>
    </w:p>
    <w:p w14:paraId="7C23ED7A" w14:textId="77777777" w:rsidR="0021443C" w:rsidRPr="00DC7734" w:rsidRDefault="0021443C" w:rsidP="0021443C">
      <w:pPr>
        <w:ind w:firstLine="709"/>
        <w:jc w:val="both"/>
      </w:pPr>
      <w:r w:rsidRPr="00DC7734">
        <w:t>Приказ МЧС РФ № 422, Мининформсвязи РФ № 90, Минкультуры РФ № 376 от 25.07.2006 г. «Об утверждении Положения о системах оповещения населения».</w:t>
      </w:r>
    </w:p>
    <w:p w14:paraId="095A552A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16.03.2007 г.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безопасности».</w:t>
      </w:r>
    </w:p>
    <w:p w14:paraId="6981D8D7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05.07.2011 г. №</w:t>
      </w:r>
      <w:r w:rsidR="00C45405" w:rsidRPr="00DC7734">
        <w:t xml:space="preserve"> </w:t>
      </w:r>
      <w:r w:rsidRPr="00DC7734">
        <w:t>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14:paraId="35688CDE" w14:textId="77777777"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26.05.2011 г. № 244 «Об утверждении Методических рекомендаций по разработке проектов генеральных планов поселений и городских округов».</w:t>
      </w:r>
      <w:r w:rsidR="00C45405" w:rsidRPr="00DC7734">
        <w:t xml:space="preserve"> </w:t>
      </w:r>
    </w:p>
    <w:p w14:paraId="06F0F58C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12.12.2011 г. № 516 «Об утверждении Лесоустроительной инструкции».</w:t>
      </w:r>
    </w:p>
    <w:p w14:paraId="6508A79E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>Приказ Рослесхоза от 21.02.2012 г. № 62 «Об утверждении Правил использования лесов для осуществления рекреационной деятельности».</w:t>
      </w:r>
    </w:p>
    <w:p w14:paraId="1813353D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27.04.2012 г. № 174 «Об утверждении Нормативов противопожарного обустройства лесов».</w:t>
      </w:r>
    </w:p>
    <w:p w14:paraId="33EE1AA9" w14:textId="77777777" w:rsidR="0021443C" w:rsidRPr="00DC7734" w:rsidRDefault="0021443C" w:rsidP="00214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Приказ Минздравсоцразвития России от 15.05.2012 г. № 543н «Об утверждении Положения об организации оказания первичной медико-санитарной помощи взрослому населению».</w:t>
      </w:r>
    </w:p>
    <w:p w14:paraId="50819365" w14:textId="77777777"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19.04.2013 г. № 169 «Об утверждении методических рекомендаций по подготовке схем территориального планирования субъектов Российской Федерации».</w:t>
      </w:r>
    </w:p>
    <w:p w14:paraId="160066E8" w14:textId="77777777" w:rsidR="0021443C" w:rsidRPr="00DC7734" w:rsidRDefault="0021443C" w:rsidP="0021443C">
      <w:pPr>
        <w:ind w:firstLine="709"/>
        <w:jc w:val="both"/>
      </w:pPr>
      <w:r w:rsidRPr="00DC7734">
        <w:t xml:space="preserve">Приказ Минэкономразвития России от 01.09.2014 г. № 540 «Об утверждении классификатора видов разрешенного использования земельных участков». </w:t>
      </w:r>
    </w:p>
    <w:p w14:paraId="28788443" w14:textId="77777777" w:rsidR="0021443C" w:rsidRPr="00DC7734" w:rsidRDefault="0021443C" w:rsidP="0021443C">
      <w:pPr>
        <w:ind w:firstLine="709"/>
        <w:jc w:val="both"/>
      </w:pPr>
    </w:p>
    <w:p w14:paraId="3276B7BC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ГОСТы</w:t>
      </w:r>
    </w:p>
    <w:p w14:paraId="0F738662" w14:textId="77777777" w:rsidR="0021443C" w:rsidRPr="00DC7734" w:rsidRDefault="0021443C" w:rsidP="0021443C">
      <w:pPr>
        <w:ind w:firstLine="709"/>
        <w:jc w:val="both"/>
      </w:pPr>
      <w:r w:rsidRPr="00DC7734">
        <w:t>ГОСТ 12.1.033 ССБТ. Пожарная безопасность. Термины и определения.</w:t>
      </w:r>
    </w:p>
    <w:p w14:paraId="5DF72455" w14:textId="77777777" w:rsidR="0021443C" w:rsidRPr="00DC7734" w:rsidRDefault="0021443C" w:rsidP="0021443C">
      <w:pPr>
        <w:ind w:firstLine="709"/>
        <w:jc w:val="both"/>
      </w:pPr>
      <w:r w:rsidRPr="00DC7734">
        <w:t>ГОСТ 17.0.0.01-76 Система стандартов в области охраны природы и улучшения использования природных ресурсов. Основные положения (с Изменениями № 1, 2).</w:t>
      </w:r>
    </w:p>
    <w:p w14:paraId="6D39BCB3" w14:textId="77777777" w:rsidR="0021443C" w:rsidRPr="00DC7734" w:rsidRDefault="0021443C" w:rsidP="0021443C">
      <w:pPr>
        <w:ind w:firstLine="709"/>
        <w:jc w:val="both"/>
      </w:pPr>
      <w:r w:rsidRPr="00DC7734">
        <w:t>ГОСТ 17.1.1.04-80 Охрана природы. Гидросфера. Классификация подземных вод по целям водопользования.</w:t>
      </w:r>
    </w:p>
    <w:p w14:paraId="5B09077A" w14:textId="77777777" w:rsidR="0021443C" w:rsidRPr="00DC7734" w:rsidRDefault="0021443C" w:rsidP="0021443C">
      <w:pPr>
        <w:ind w:firstLine="709"/>
        <w:jc w:val="both"/>
      </w:pPr>
      <w:r w:rsidRPr="00DC7734">
        <w:t>ГОСТ 17.1.3.05-82 Охрана природы. Гидросфера. Общие требования к охране поверхностных и подземных вод от загрязнения нефтью и нефтепродуктами.</w:t>
      </w:r>
    </w:p>
    <w:p w14:paraId="0470B541" w14:textId="77777777" w:rsidR="0021443C" w:rsidRPr="00DC7734" w:rsidRDefault="0021443C" w:rsidP="0021443C">
      <w:pPr>
        <w:ind w:firstLine="709"/>
        <w:jc w:val="both"/>
      </w:pPr>
      <w:r w:rsidRPr="00DC7734">
        <w:t>ГОСТ 17.1.3.06-82 Охрана природы. Гидросфера. Общие требования к охране подземных вод.</w:t>
      </w:r>
    </w:p>
    <w:p w14:paraId="72E64199" w14:textId="77777777" w:rsidR="0021443C" w:rsidRPr="00DC7734" w:rsidRDefault="0021443C" w:rsidP="0021443C">
      <w:pPr>
        <w:ind w:firstLine="709"/>
        <w:jc w:val="both"/>
      </w:pPr>
      <w:r w:rsidRPr="00DC7734">
        <w:t>ГОСТ 17.1.3.10-83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</w:t>
      </w:r>
    </w:p>
    <w:p w14:paraId="066F7343" w14:textId="77777777" w:rsidR="0021443C" w:rsidRPr="00DC7734" w:rsidRDefault="0021443C" w:rsidP="0021443C">
      <w:pPr>
        <w:ind w:firstLine="709"/>
        <w:jc w:val="both"/>
      </w:pPr>
      <w:r w:rsidRPr="00DC7734">
        <w:t>ГОСТ 17.1.3.13-86 Охрана природы. Гидросфера. Общие требования к охране поверхностных вод от загрязнения.</w:t>
      </w:r>
    </w:p>
    <w:p w14:paraId="7CA57B5F" w14:textId="77777777" w:rsidR="0021443C" w:rsidRPr="00DC7734" w:rsidRDefault="0021443C" w:rsidP="0021443C">
      <w:pPr>
        <w:ind w:firstLine="709"/>
        <w:jc w:val="both"/>
      </w:pPr>
      <w:r w:rsidRPr="00DC7734">
        <w:t xml:space="preserve">ГОСТ 17.1.5.02-80 Гигиенические требования к зонам рекреации водных объектов. </w:t>
      </w:r>
    </w:p>
    <w:p w14:paraId="737AE7E4" w14:textId="77777777" w:rsidR="0021443C" w:rsidRPr="00DC7734" w:rsidRDefault="0021443C" w:rsidP="0021443C">
      <w:pPr>
        <w:ind w:firstLine="709"/>
        <w:jc w:val="both"/>
      </w:pPr>
      <w:r w:rsidRPr="00DC7734">
        <w:t>ГОСТ 17.5.1.02-85 Охрана природы. Земли. Классификация нарушенных земель для рекультивации.</w:t>
      </w:r>
    </w:p>
    <w:p w14:paraId="4D1F03BF" w14:textId="77777777" w:rsidR="0021443C" w:rsidRPr="00DC7734" w:rsidRDefault="0021443C" w:rsidP="0021443C">
      <w:pPr>
        <w:ind w:firstLine="709"/>
        <w:jc w:val="both"/>
      </w:pPr>
      <w:r w:rsidRPr="00DC7734">
        <w:t xml:space="preserve">ГОСТ 17.5.3.01-78* Охрана природы. Земли. Состав и размер </w:t>
      </w:r>
      <w:proofErr w:type="spellStart"/>
      <w:r w:rsidRPr="00DC7734">
        <w:t>зеленых</w:t>
      </w:r>
      <w:proofErr w:type="spellEnd"/>
      <w:r w:rsidRPr="00DC7734">
        <w:t xml:space="preserve"> зон городов.</w:t>
      </w:r>
    </w:p>
    <w:p w14:paraId="39DFA236" w14:textId="77777777" w:rsidR="0021443C" w:rsidRPr="00DC7734" w:rsidRDefault="0021443C" w:rsidP="0021443C">
      <w:pPr>
        <w:ind w:firstLine="709"/>
        <w:jc w:val="both"/>
      </w:pPr>
      <w:r w:rsidRPr="00DC7734">
        <w:t>ГОСТ 17.5.3.04-83 Охрана природы. Земли. Общие требования к рекультивации земель.</w:t>
      </w:r>
    </w:p>
    <w:p w14:paraId="535EB3B4" w14:textId="77777777" w:rsidR="0021443C" w:rsidRPr="00DC7734" w:rsidRDefault="0021443C" w:rsidP="0021443C">
      <w:pPr>
        <w:ind w:firstLine="709"/>
        <w:jc w:val="both"/>
      </w:pPr>
      <w:r w:rsidRPr="00DC7734">
        <w:t>ГОСТ 17.8.1.02-88 Охрана природы. Ландшафты. Классификация.</w:t>
      </w:r>
    </w:p>
    <w:p w14:paraId="7320E22B" w14:textId="77777777" w:rsidR="0021443C" w:rsidRPr="00DC7734" w:rsidRDefault="0021443C" w:rsidP="0021443C">
      <w:pPr>
        <w:ind w:firstLine="709"/>
        <w:jc w:val="both"/>
      </w:pPr>
      <w:r w:rsidRPr="00DC7734">
        <w:t>ГОСТ 22.0.02–94 Безопасность в чрезвычайных ситуациях. Термины и определения основных понятий.</w:t>
      </w:r>
    </w:p>
    <w:p w14:paraId="4F918D65" w14:textId="77777777" w:rsidR="0021443C" w:rsidRPr="00DC7734" w:rsidRDefault="0021443C" w:rsidP="0021443C">
      <w:pPr>
        <w:ind w:firstLine="709"/>
        <w:jc w:val="both"/>
      </w:pPr>
      <w:r w:rsidRPr="00DC7734">
        <w:t>ГОСТ 22.0.03–97 Безопасность в чрезвычайных ситуациях. Природные чрезвычайные ситуации. Термины и определения.</w:t>
      </w:r>
    </w:p>
    <w:p w14:paraId="1DEA4C9C" w14:textId="77777777" w:rsidR="0021443C" w:rsidRPr="00DC7734" w:rsidRDefault="0021443C" w:rsidP="0021443C">
      <w:pPr>
        <w:ind w:firstLine="709"/>
        <w:jc w:val="both"/>
      </w:pPr>
      <w:r w:rsidRPr="00DC7734">
        <w:t>ГОСТ 22.0.05–97 Безопасность в чрезвычайных ситуациях. Техногенные чрезвычайные ситуации. Термины и определения.</w:t>
      </w:r>
    </w:p>
    <w:p w14:paraId="4089CC3F" w14:textId="77777777" w:rsidR="0021443C" w:rsidRPr="00DC7734" w:rsidRDefault="0021443C" w:rsidP="0021443C">
      <w:pPr>
        <w:ind w:firstLine="709"/>
        <w:jc w:val="both"/>
      </w:pPr>
      <w:r w:rsidRPr="00DC7734">
        <w:t>ГОСТ 22.0.06–95 Безопасность в чрезвычайных ситуациях. Источники природных чрезвычайных ситуаций. Поражающие факторы. Номенклатура поражающих воздействий.</w:t>
      </w:r>
    </w:p>
    <w:p w14:paraId="016D62FC" w14:textId="77777777" w:rsidR="0021443C" w:rsidRPr="00DC7734" w:rsidRDefault="0021443C" w:rsidP="0021443C">
      <w:pPr>
        <w:ind w:firstLine="709"/>
        <w:jc w:val="both"/>
      </w:pPr>
      <w:r w:rsidRPr="00DC7734">
        <w:t>ГОСТ 22.0.07–95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параметров.</w:t>
      </w:r>
    </w:p>
    <w:p w14:paraId="5C7B05B5" w14:textId="77777777" w:rsidR="0021443C" w:rsidRPr="00DC7734" w:rsidRDefault="0021443C" w:rsidP="0021443C">
      <w:pPr>
        <w:ind w:firstLine="709"/>
        <w:jc w:val="both"/>
      </w:pPr>
      <w:r w:rsidRPr="00DC7734">
        <w:t xml:space="preserve">ГОСТ 30774-2001 Ресурсосбережение. Обращение с отходами. Паспорт опасности отходов. Основные требования. </w:t>
      </w:r>
    </w:p>
    <w:p w14:paraId="7696D861" w14:textId="77777777" w:rsidR="0021443C" w:rsidRPr="00DC7734" w:rsidRDefault="0021443C" w:rsidP="0021443C">
      <w:pPr>
        <w:ind w:firstLine="709"/>
        <w:jc w:val="both"/>
      </w:pPr>
      <w:r w:rsidRPr="00DC7734">
        <w:t>ГОСТ 22283-2014 Шум авиационный. Допустимые уровни шума на территории жилой застройки и методы его измерения.</w:t>
      </w:r>
    </w:p>
    <w:p w14:paraId="13F7EE90" w14:textId="77777777" w:rsidR="0021443C" w:rsidRPr="00DC7734" w:rsidRDefault="0021443C" w:rsidP="0021443C">
      <w:pPr>
        <w:ind w:firstLine="709"/>
        <w:jc w:val="both"/>
      </w:pPr>
      <w:r w:rsidRPr="00DC7734">
        <w:t>ГОСТ Р 23.0.01-94 Безопасность в чрезвычайных ситуациях. Основные положения.</w:t>
      </w:r>
    </w:p>
    <w:p w14:paraId="2987BE64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 xml:space="preserve">ГОСТ Р 23.0.02-94 Безопасность в чрезвычайных ситуациях. Термины и определения основных понятий (с изменением № 1, </w:t>
      </w:r>
      <w:proofErr w:type="spellStart"/>
      <w:r w:rsidRPr="00DC7734">
        <w:t>введенным</w:t>
      </w:r>
      <w:proofErr w:type="spellEnd"/>
      <w:r w:rsidRPr="00DC7734">
        <w:t xml:space="preserve"> в действие 01.01.2001 г. Постановлением Госстандарта России от 31.05.200 г. № 148-ст).</w:t>
      </w:r>
    </w:p>
    <w:p w14:paraId="579FBF05" w14:textId="77777777" w:rsidR="0021443C" w:rsidRPr="00DC7734" w:rsidRDefault="0021443C" w:rsidP="0021443C">
      <w:pPr>
        <w:ind w:firstLine="709"/>
        <w:jc w:val="both"/>
      </w:pPr>
      <w:r w:rsidRPr="00DC7734">
        <w:t>ГОСТ Р 50597-93 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14:paraId="2670019A" w14:textId="77777777" w:rsidR="0021443C" w:rsidRPr="00DC7734" w:rsidRDefault="0021443C" w:rsidP="0021443C">
      <w:pPr>
        <w:ind w:firstLine="709"/>
        <w:jc w:val="both"/>
      </w:pPr>
      <w:r w:rsidRPr="00DC7734">
        <w:t>ГОСТ Р 50681-94 Туристско-экскурсионное обслуживание. Проектирование туристских услуг.</w:t>
      </w:r>
    </w:p>
    <w:p w14:paraId="31FA422B" w14:textId="77777777" w:rsidR="0021443C" w:rsidRPr="00DC7734" w:rsidRDefault="0021443C" w:rsidP="0021443C">
      <w:pPr>
        <w:ind w:firstLine="709"/>
        <w:jc w:val="both"/>
      </w:pPr>
      <w:r w:rsidRPr="00DC7734">
        <w:t>ГОСТ Р 50690-2000 Туристские услуги. Общие требования.</w:t>
      </w:r>
    </w:p>
    <w:p w14:paraId="68C94190" w14:textId="77777777" w:rsidR="0021443C" w:rsidRPr="00DC7734" w:rsidRDefault="0021443C" w:rsidP="0021443C">
      <w:pPr>
        <w:ind w:firstLine="709"/>
        <w:jc w:val="both"/>
      </w:pPr>
      <w:r w:rsidRPr="00DC7734">
        <w:t>ГОСТ Р 51185-98 Туристские услуги. Средства размещения. Общие требования.</w:t>
      </w:r>
    </w:p>
    <w:p w14:paraId="0BE51844" w14:textId="77777777" w:rsidR="0021443C" w:rsidRPr="00DC7734" w:rsidRDefault="0021443C" w:rsidP="0021443C">
      <w:pPr>
        <w:ind w:firstLine="709"/>
        <w:jc w:val="both"/>
      </w:pPr>
      <w:r w:rsidRPr="00DC7734">
        <w:t>ГОСТ Р 52023-2003 Сети распределительные систем кабельного телевидения. Основные параметры. Технические требования. Методы измерений и испытаний.</w:t>
      </w:r>
    </w:p>
    <w:p w14:paraId="6EE0B235" w14:textId="77777777" w:rsidR="0021443C" w:rsidRPr="00DC7734" w:rsidRDefault="0021443C" w:rsidP="0021443C">
      <w:pPr>
        <w:ind w:firstLine="709"/>
        <w:jc w:val="both"/>
      </w:pPr>
      <w:r w:rsidRPr="00DC7734">
        <w:t>ГОСТ Р 52108-2003 Ресурсосбережение. Обращение с отходами. Основные положения (с Изменением № 1).</w:t>
      </w:r>
    </w:p>
    <w:p w14:paraId="3D217C5D" w14:textId="77777777" w:rsidR="0021443C" w:rsidRPr="00DC7734" w:rsidRDefault="0021443C" w:rsidP="0021443C">
      <w:pPr>
        <w:ind w:firstLine="709"/>
        <w:jc w:val="both"/>
      </w:pPr>
      <w:r w:rsidRPr="00DC7734">
        <w:t>ГОСТ Р 52398-2005 Классификация автомобильных дорог. Основные параметры и требования.</w:t>
      </w:r>
    </w:p>
    <w:p w14:paraId="48ACBED9" w14:textId="77777777" w:rsidR="0021443C" w:rsidRPr="00DC7734" w:rsidRDefault="0021443C" w:rsidP="0021443C">
      <w:pPr>
        <w:ind w:firstLine="709"/>
        <w:jc w:val="both"/>
      </w:pPr>
      <w:r w:rsidRPr="00DC7734">
        <w:t>ГОСТ Р 52399-2005 Геометрические элементы автомобильных дорог.</w:t>
      </w:r>
    </w:p>
    <w:p w14:paraId="2622541D" w14:textId="77777777" w:rsidR="0021443C" w:rsidRPr="00DC7734" w:rsidRDefault="0021443C" w:rsidP="0021443C">
      <w:pPr>
        <w:ind w:firstLine="709"/>
        <w:jc w:val="both"/>
      </w:pPr>
      <w:r w:rsidRPr="00DC7734">
        <w:t>ГОСТ Р 52766-2007 Дороги автомобильные общего пользования. Элементы обустройства. Общие требования.</w:t>
      </w:r>
    </w:p>
    <w:p w14:paraId="0E01A8BE" w14:textId="77777777" w:rsidR="0021443C" w:rsidRPr="00DC7734" w:rsidRDefault="0021443C" w:rsidP="0021443C">
      <w:pPr>
        <w:ind w:firstLine="709"/>
        <w:jc w:val="both"/>
      </w:pPr>
      <w:r w:rsidRPr="00DC7734">
        <w:t>ГОСТ Р 53691-2009 Ресурсосбережение. Обращение с отходами. Паспорт отхода I-IV класса опасности. Основные требования.</w:t>
      </w:r>
    </w:p>
    <w:p w14:paraId="70B32A15" w14:textId="77777777" w:rsidR="0021443C" w:rsidRPr="00DC7734" w:rsidRDefault="0021443C" w:rsidP="0021443C">
      <w:pPr>
        <w:jc w:val="center"/>
      </w:pPr>
    </w:p>
    <w:p w14:paraId="24625626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СНиПы</w:t>
      </w:r>
    </w:p>
    <w:p w14:paraId="6B8FC6A5" w14:textId="77777777" w:rsidR="0021443C" w:rsidRPr="00DC7734" w:rsidRDefault="0021443C" w:rsidP="0021443C">
      <w:pPr>
        <w:ind w:firstLine="709"/>
        <w:jc w:val="both"/>
      </w:pPr>
      <w:r w:rsidRPr="00DC7734">
        <w:t>СНиП 11-04-2003 Инструкция о порядке разработки, согласования, экспертизы и утверждения градостроительной документации.</w:t>
      </w:r>
    </w:p>
    <w:p w14:paraId="05C495CA" w14:textId="77777777" w:rsidR="0021443C" w:rsidRPr="00DC7734" w:rsidRDefault="0021443C" w:rsidP="0021443C">
      <w:pPr>
        <w:ind w:firstLine="709"/>
        <w:jc w:val="both"/>
      </w:pPr>
      <w:r w:rsidRPr="00DC7734">
        <w:t>СНиП 2.01.15-90 Инженерная защита территорий, зданий и сооружений от опасных геологических процессов. Основные положения проектирования.</w:t>
      </w:r>
    </w:p>
    <w:p w14:paraId="61B324F2" w14:textId="77777777" w:rsidR="0021443C" w:rsidRPr="00DC7734" w:rsidRDefault="0021443C" w:rsidP="0021443C">
      <w:pPr>
        <w:ind w:firstLine="709"/>
        <w:jc w:val="both"/>
      </w:pPr>
      <w:r w:rsidRPr="00DC7734">
        <w:t>СНиП 2.01.28-85 Полигоны по обезвреживанию и захоронению токсичных промышленных отходов. Основные положения по проектированию.</w:t>
      </w:r>
    </w:p>
    <w:p w14:paraId="309D4B74" w14:textId="77777777" w:rsidR="0021443C" w:rsidRPr="00DC7734" w:rsidRDefault="0021443C" w:rsidP="0021443C">
      <w:pPr>
        <w:ind w:firstLine="709"/>
        <w:jc w:val="both"/>
      </w:pPr>
      <w:r w:rsidRPr="00DC7734">
        <w:t>СНиП 2.01.51-90 Инженерно-технические мероприятия гражданской обороны.</w:t>
      </w:r>
    </w:p>
    <w:p w14:paraId="1D647E6E" w14:textId="77777777" w:rsidR="0021443C" w:rsidRPr="00DC7734" w:rsidRDefault="0021443C" w:rsidP="0021443C">
      <w:pPr>
        <w:ind w:firstLine="709"/>
        <w:jc w:val="both"/>
      </w:pPr>
      <w:r w:rsidRPr="00DC7734">
        <w:t xml:space="preserve">СНиП 2.01.53-84 Световая маскировка </w:t>
      </w:r>
      <w:proofErr w:type="spellStart"/>
      <w:r w:rsidRPr="00DC7734">
        <w:t>населенных</w:t>
      </w:r>
      <w:proofErr w:type="spellEnd"/>
      <w:r w:rsidRPr="00DC7734">
        <w:t xml:space="preserve"> пунктов и объектов народного хозяйства.</w:t>
      </w:r>
    </w:p>
    <w:p w14:paraId="3352FAE8" w14:textId="77777777" w:rsidR="0021443C" w:rsidRPr="00DC7734" w:rsidRDefault="0021443C" w:rsidP="0021443C">
      <w:pPr>
        <w:ind w:firstLine="709"/>
        <w:jc w:val="both"/>
      </w:pPr>
      <w:r w:rsidRPr="00DC7734">
        <w:t>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14:paraId="117071EC" w14:textId="77777777" w:rsidR="0021443C" w:rsidRPr="00DC7734" w:rsidRDefault="0021443C" w:rsidP="0021443C">
      <w:pPr>
        <w:ind w:firstLine="709"/>
        <w:jc w:val="both"/>
      </w:pPr>
      <w:r w:rsidRPr="00DC7734">
        <w:t>СНиП 2.06.01-86 Гидротехнические сооружения. Основные положения проектирования.</w:t>
      </w:r>
    </w:p>
    <w:p w14:paraId="21CF23D5" w14:textId="77777777" w:rsidR="0021443C" w:rsidRPr="00DC7734" w:rsidRDefault="0021443C" w:rsidP="0021443C">
      <w:pPr>
        <w:ind w:firstLine="709"/>
        <w:jc w:val="both"/>
      </w:pPr>
      <w:r w:rsidRPr="00DC7734">
        <w:t>СНиП 2.06.03-85 Мелиоративные системы и сооружения. </w:t>
      </w:r>
    </w:p>
    <w:p w14:paraId="229E6597" w14:textId="77777777" w:rsidR="0021443C" w:rsidRPr="00DC7734" w:rsidRDefault="0021443C" w:rsidP="0021443C">
      <w:pPr>
        <w:ind w:firstLine="709"/>
        <w:jc w:val="both"/>
      </w:pPr>
      <w:r w:rsidRPr="00DC7734">
        <w:t>СНиП 2.06.15-85 Инженерная защита территорий от затопления и подтопления.</w:t>
      </w:r>
    </w:p>
    <w:p w14:paraId="31AC2913" w14:textId="77777777" w:rsidR="0021443C" w:rsidRPr="00DC7734" w:rsidRDefault="0021443C" w:rsidP="0021443C">
      <w:pPr>
        <w:ind w:firstLine="709"/>
        <w:jc w:val="both"/>
      </w:pPr>
      <w:r w:rsidRPr="00DC7734">
        <w:t>СНиП 2.08.02-89* Общественные здания и сооружения.</w:t>
      </w:r>
    </w:p>
    <w:p w14:paraId="34B081DD" w14:textId="77777777" w:rsidR="0021443C" w:rsidRPr="00DC7734" w:rsidRDefault="0021443C" w:rsidP="0021443C">
      <w:pPr>
        <w:ind w:firstLine="709"/>
        <w:jc w:val="both"/>
      </w:pPr>
      <w:r w:rsidRPr="00DC7734">
        <w:t>СНиП 2.10.05-85 Предприятия, здания и сооружения по хранению и переработке зерна.</w:t>
      </w:r>
    </w:p>
    <w:p w14:paraId="7272CB75" w14:textId="77777777" w:rsidR="0021443C" w:rsidRPr="00DC7734" w:rsidRDefault="0021443C" w:rsidP="0021443C">
      <w:pPr>
        <w:ind w:firstLine="709"/>
        <w:jc w:val="both"/>
      </w:pPr>
      <w:r w:rsidRPr="00DC7734">
        <w:t xml:space="preserve">СНиП 22-01-95 Геофизика опасных природных воздействий. </w:t>
      </w:r>
    </w:p>
    <w:p w14:paraId="38F42EFB" w14:textId="77777777" w:rsidR="0021443C" w:rsidRPr="00DC7734" w:rsidRDefault="0021443C" w:rsidP="0021443C">
      <w:pPr>
        <w:ind w:firstLine="709"/>
        <w:jc w:val="both"/>
      </w:pPr>
      <w:r w:rsidRPr="00DC7734">
        <w:t>СНиП 23-01-99 Строительная климатология.</w:t>
      </w:r>
    </w:p>
    <w:p w14:paraId="0ABB272F" w14:textId="77777777" w:rsidR="0021443C" w:rsidRPr="00DC7734" w:rsidRDefault="0021443C" w:rsidP="0021443C">
      <w:pPr>
        <w:ind w:firstLine="709"/>
        <w:jc w:val="both"/>
      </w:pPr>
      <w:r w:rsidRPr="00DC7734">
        <w:t>СНиП 30-02-97* Планировка и застройка территорий садоводческих объединений граждан, здания и сооружения.</w:t>
      </w:r>
    </w:p>
    <w:p w14:paraId="48DADAF0" w14:textId="77777777" w:rsidR="0021443C" w:rsidRPr="00DC7734" w:rsidRDefault="0021443C" w:rsidP="0021443C">
      <w:pPr>
        <w:ind w:firstLine="709"/>
        <w:jc w:val="both"/>
      </w:pPr>
      <w:r w:rsidRPr="00DC7734">
        <w:t>СНиП 31-03-2001 Производственные здания.</w:t>
      </w:r>
    </w:p>
    <w:p w14:paraId="0F0E111E" w14:textId="77777777" w:rsidR="0021443C" w:rsidRPr="00DC7734" w:rsidRDefault="0021443C" w:rsidP="0021443C">
      <w:pPr>
        <w:ind w:firstLine="709"/>
        <w:jc w:val="both"/>
      </w:pPr>
      <w:r w:rsidRPr="00DC7734">
        <w:t>СНиП 31-04-2001 Складские здания.</w:t>
      </w:r>
    </w:p>
    <w:p w14:paraId="29B35CE7" w14:textId="77777777" w:rsidR="0021443C" w:rsidRPr="00DC7734" w:rsidRDefault="0021443C" w:rsidP="0021443C">
      <w:pPr>
        <w:ind w:firstLine="709"/>
        <w:jc w:val="both"/>
      </w:pPr>
      <w:r w:rsidRPr="00DC7734">
        <w:t>СНиП 31-05-2003 Общественные здания административного назначения.</w:t>
      </w:r>
    </w:p>
    <w:p w14:paraId="60FFDBD0" w14:textId="77777777" w:rsidR="0021443C" w:rsidRPr="00DC7734" w:rsidRDefault="0021443C" w:rsidP="0021443C">
      <w:pPr>
        <w:ind w:firstLine="709"/>
        <w:jc w:val="both"/>
      </w:pPr>
      <w:r w:rsidRPr="00DC7734">
        <w:t>СНиП 41-02-2003 Тепловые сети.</w:t>
      </w:r>
    </w:p>
    <w:p w14:paraId="52A0A8DB" w14:textId="77777777" w:rsidR="0021443C" w:rsidRPr="00DC7734" w:rsidRDefault="0021443C" w:rsidP="0021443C">
      <w:pPr>
        <w:ind w:firstLine="709"/>
        <w:jc w:val="both"/>
      </w:pPr>
      <w:r w:rsidRPr="00DC7734">
        <w:t>СНиП 42-01-2002 Газораспределительные системы.</w:t>
      </w:r>
    </w:p>
    <w:p w14:paraId="787AC1C8" w14:textId="77777777" w:rsidR="0021443C" w:rsidRPr="00DC7734" w:rsidRDefault="0021443C" w:rsidP="0021443C">
      <w:pPr>
        <w:ind w:firstLine="709"/>
        <w:jc w:val="both"/>
      </w:pPr>
      <w:r w:rsidRPr="00DC7734">
        <w:t>СНиП II-7-81* Строительство в сейсмических районах.</w:t>
      </w:r>
    </w:p>
    <w:p w14:paraId="186908E6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 xml:space="preserve">СНиП Инструкция по проектированию крышных котельных (дополнение к </w:t>
      </w:r>
      <w:hyperlink r:id="rId64" w:tooltip="СНиП II-35-76" w:history="1">
        <w:r w:rsidRPr="00DC7734">
          <w:t>СНиП II-35-76</w:t>
        </w:r>
      </w:hyperlink>
      <w:r w:rsidRPr="00DC7734">
        <w:t xml:space="preserve"> Котельные установки и </w:t>
      </w:r>
      <w:hyperlink r:id="rId65" w:tooltip="СНиП 2.04.08-87" w:history="1">
        <w:r w:rsidRPr="00DC7734">
          <w:t>СНиП 2.04.08-87</w:t>
        </w:r>
      </w:hyperlink>
      <w:r w:rsidRPr="00DC7734">
        <w:t>* Газоснабжение).</w:t>
      </w:r>
    </w:p>
    <w:p w14:paraId="1087211F" w14:textId="77777777" w:rsidR="0021443C" w:rsidRPr="00DC7734" w:rsidRDefault="0021443C" w:rsidP="0021443C">
      <w:pPr>
        <w:ind w:firstLine="709"/>
        <w:jc w:val="both"/>
      </w:pPr>
    </w:p>
    <w:p w14:paraId="2B0E5344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Своды правил</w:t>
      </w:r>
    </w:p>
    <w:p w14:paraId="5F9D2999" w14:textId="77777777" w:rsidR="0021443C" w:rsidRPr="00DC7734" w:rsidRDefault="0021443C" w:rsidP="0021443C">
      <w:pPr>
        <w:ind w:firstLine="709"/>
        <w:jc w:val="both"/>
      </w:pPr>
      <w:r w:rsidRPr="00DC7734">
        <w:t>СП 105.13330.2012 Здания и помещения для хранения и переработки сельскохозяйственной продукции.</w:t>
      </w:r>
    </w:p>
    <w:p w14:paraId="2B51C0E1" w14:textId="77777777" w:rsidR="0021443C" w:rsidRPr="00DC7734" w:rsidRDefault="0021443C" w:rsidP="0021443C">
      <w:pPr>
        <w:ind w:firstLine="709"/>
        <w:jc w:val="both"/>
      </w:pPr>
      <w:r w:rsidRPr="00DC7734">
        <w:t>СП 106.13330.2012 Животноводческие, птицеводческие и звероводческие здания и помещения.</w:t>
      </w:r>
    </w:p>
    <w:p w14:paraId="7A613999" w14:textId="77777777" w:rsidR="0021443C" w:rsidRPr="00DC7734" w:rsidRDefault="0021443C" w:rsidP="0021443C">
      <w:pPr>
        <w:ind w:firstLine="709"/>
        <w:jc w:val="both"/>
      </w:pPr>
      <w:r w:rsidRPr="00DC7734">
        <w:t>СП 11-112-2001 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образований.</w:t>
      </w:r>
    </w:p>
    <w:p w14:paraId="7EEB95D1" w14:textId="77777777" w:rsidR="0021443C" w:rsidRPr="00DC7734" w:rsidRDefault="0021443C" w:rsidP="0021443C">
      <w:pPr>
        <w:ind w:firstLine="709"/>
        <w:jc w:val="both"/>
      </w:pPr>
      <w:r w:rsidRPr="00DC7734">
        <w:t xml:space="preserve">СП 11.13130.2009 Места дислокации подразделений пожарной охраны. Порядок и методика определения. </w:t>
      </w:r>
    </w:p>
    <w:p w14:paraId="2EDF8137" w14:textId="77777777" w:rsidR="0021443C" w:rsidRPr="00DC7734" w:rsidRDefault="0021443C" w:rsidP="0021443C">
      <w:pPr>
        <w:ind w:firstLine="709"/>
        <w:jc w:val="both"/>
      </w:pPr>
      <w:r w:rsidRPr="00DC7734">
        <w:t xml:space="preserve">СП 113.13330.2012 Стоянки автомобилей. </w:t>
      </w:r>
    </w:p>
    <w:p w14:paraId="4F6CF26C" w14:textId="77777777" w:rsidR="0021443C" w:rsidRPr="00DC7734" w:rsidRDefault="0021443C" w:rsidP="0021443C">
      <w:pPr>
        <w:ind w:firstLine="709"/>
        <w:jc w:val="both"/>
      </w:pPr>
      <w:r w:rsidRPr="00DC7734">
        <w:t>СП 118.13330.2012 Общественные здания и сооружения.</w:t>
      </w:r>
    </w:p>
    <w:p w14:paraId="219CF21A" w14:textId="77777777" w:rsidR="0021443C" w:rsidRPr="00DC7734" w:rsidRDefault="0021443C" w:rsidP="0021443C">
      <w:pPr>
        <w:ind w:firstLine="709"/>
        <w:jc w:val="both"/>
      </w:pPr>
      <w:r w:rsidRPr="00DC7734">
        <w:t xml:space="preserve">СП 121.13330.2012 Аэродромы. </w:t>
      </w:r>
    </w:p>
    <w:p w14:paraId="1D009342" w14:textId="77777777" w:rsidR="0021443C" w:rsidRPr="00DC7734" w:rsidRDefault="0021443C" w:rsidP="0021443C">
      <w:pPr>
        <w:ind w:firstLine="709"/>
        <w:jc w:val="both"/>
      </w:pPr>
      <w:r w:rsidRPr="00DC7734">
        <w:t xml:space="preserve">СП 124.13330.2012 Тепловые сети. </w:t>
      </w:r>
    </w:p>
    <w:p w14:paraId="3A1E0D37" w14:textId="77777777" w:rsidR="0021443C" w:rsidRPr="00DC7734" w:rsidRDefault="0021443C" w:rsidP="0021443C">
      <w:pPr>
        <w:ind w:firstLine="709"/>
        <w:jc w:val="both"/>
      </w:pPr>
      <w:r w:rsidRPr="00DC7734">
        <w:t xml:space="preserve">СП 125.13330.2012 Нефтепродуктопроводы, прокладываемые на территории городов и других </w:t>
      </w:r>
      <w:proofErr w:type="spellStart"/>
      <w:r w:rsidRPr="00DC7734">
        <w:t>населенных</w:t>
      </w:r>
      <w:proofErr w:type="spellEnd"/>
      <w:r w:rsidRPr="00DC7734">
        <w:t xml:space="preserve"> пунктов. </w:t>
      </w:r>
    </w:p>
    <w:p w14:paraId="2DEDC056" w14:textId="77777777" w:rsidR="0021443C" w:rsidRPr="00DC7734" w:rsidRDefault="0021443C" w:rsidP="0021443C">
      <w:pPr>
        <w:ind w:firstLine="709"/>
        <w:jc w:val="both"/>
      </w:pPr>
      <w:r w:rsidRPr="00DC7734">
        <w:t>СП 155.13130.2014 Требования пожарной безопасности. Склады нефти и нефтепродуктов.</w:t>
      </w:r>
    </w:p>
    <w:p w14:paraId="14F8766A" w14:textId="77777777" w:rsidR="0021443C" w:rsidRPr="00DC7734" w:rsidRDefault="0021443C" w:rsidP="0021443C">
      <w:pPr>
        <w:ind w:firstLine="709"/>
        <w:jc w:val="both"/>
      </w:pPr>
      <w:r w:rsidRPr="00DC7734">
        <w:t>СП 18.13330.2011 Генеральные планы промышленных предприятий.</w:t>
      </w:r>
    </w:p>
    <w:p w14:paraId="1AE38BD0" w14:textId="77777777" w:rsidR="0021443C" w:rsidRPr="00DC7734" w:rsidRDefault="0021443C" w:rsidP="0021443C">
      <w:pPr>
        <w:ind w:firstLine="709"/>
        <w:jc w:val="both"/>
      </w:pPr>
      <w:r w:rsidRPr="00DC7734">
        <w:t>СП 19.13330.2011 Генеральные планы сельскохозяйственных предприятий.</w:t>
      </w:r>
    </w:p>
    <w:p w14:paraId="26777318" w14:textId="77777777" w:rsidR="0021443C" w:rsidRPr="00DC7734" w:rsidRDefault="0021443C" w:rsidP="0021443C">
      <w:pPr>
        <w:ind w:firstLine="709"/>
        <w:jc w:val="both"/>
      </w:pPr>
      <w:r w:rsidRPr="00DC7734">
        <w:t>СП 2.1.5.1059-01 Гигиенические требования к охране подземных вод от загрязнения.</w:t>
      </w:r>
    </w:p>
    <w:p w14:paraId="4F8732F7" w14:textId="77777777" w:rsidR="0021443C" w:rsidRPr="00DC7734" w:rsidRDefault="0021443C" w:rsidP="0021443C">
      <w:pPr>
        <w:ind w:firstLine="709"/>
        <w:jc w:val="both"/>
      </w:pPr>
      <w:r w:rsidRPr="00DC7734">
        <w:t xml:space="preserve">СП 2.1.7.1038-01 Гигиенические требования к устройству и содержанию полигонов для </w:t>
      </w:r>
      <w:proofErr w:type="spellStart"/>
      <w:r w:rsidRPr="00DC7734">
        <w:t>твердых</w:t>
      </w:r>
      <w:proofErr w:type="spellEnd"/>
      <w:r w:rsidRPr="00DC7734">
        <w:t xml:space="preserve"> бытовых отходов.</w:t>
      </w:r>
    </w:p>
    <w:p w14:paraId="10BB0001" w14:textId="77777777" w:rsidR="0021443C" w:rsidRPr="00DC7734" w:rsidRDefault="0021443C" w:rsidP="0021443C">
      <w:pPr>
        <w:ind w:firstLine="709"/>
        <w:jc w:val="both"/>
      </w:pPr>
      <w:r w:rsidRPr="00DC7734">
        <w:t>СП 2.1.7.1386-03 Санитарные правила по определению класса опасности токсичных отходов производства и потребления.</w:t>
      </w:r>
    </w:p>
    <w:p w14:paraId="70FBEAC5" w14:textId="77777777" w:rsidR="0021443C" w:rsidRPr="00DC7734" w:rsidRDefault="0021443C" w:rsidP="0021443C">
      <w:pPr>
        <w:ind w:firstLine="709"/>
        <w:jc w:val="both"/>
      </w:pPr>
      <w:r w:rsidRPr="00DC7734">
        <w:t>СП 2.13130.2012 «Обеспечение огнестойкости объектов защиты».</w:t>
      </w:r>
    </w:p>
    <w:p w14:paraId="0B6A818E" w14:textId="77777777" w:rsidR="0021443C" w:rsidRPr="00DC7734" w:rsidRDefault="0021443C" w:rsidP="0021443C">
      <w:pPr>
        <w:ind w:firstLine="709"/>
        <w:jc w:val="both"/>
      </w:pPr>
      <w:r w:rsidRPr="00DC7734">
        <w:t>СП 30-102-99 Планировка и застройка территорий малоэтажного жилищного строительства.</w:t>
      </w:r>
    </w:p>
    <w:p w14:paraId="0FF8CCFA" w14:textId="77777777" w:rsidR="0021443C" w:rsidRPr="00DC7734" w:rsidRDefault="0021443C" w:rsidP="0021443C">
      <w:pPr>
        <w:ind w:firstLine="709"/>
        <w:jc w:val="both"/>
      </w:pPr>
      <w:r w:rsidRPr="00DC7734">
        <w:t>СП 31-102-99 Требования доступности общественных зданий и сооружений для инвалидов и других маломобильных посетителей.</w:t>
      </w:r>
    </w:p>
    <w:p w14:paraId="56DC42A0" w14:textId="77777777" w:rsidR="0021443C" w:rsidRPr="00DC7734" w:rsidRDefault="0021443C" w:rsidP="0021443C">
      <w:pPr>
        <w:ind w:firstLine="709"/>
        <w:jc w:val="both"/>
      </w:pPr>
      <w:r w:rsidRPr="00DC7734">
        <w:t>СП 31-103-99 Проектирование и строительство зданий, сооружений и комплексов православных храмов.</w:t>
      </w:r>
    </w:p>
    <w:p w14:paraId="5AF4C99E" w14:textId="77777777" w:rsidR="0021443C" w:rsidRPr="00DC7734" w:rsidRDefault="0021443C" w:rsidP="0021443C">
      <w:pPr>
        <w:ind w:firstLine="709"/>
        <w:jc w:val="both"/>
      </w:pPr>
      <w:r w:rsidRPr="00DC7734">
        <w:t>СП 31-112-2004 Физкультурно-спортивные залы.</w:t>
      </w:r>
    </w:p>
    <w:p w14:paraId="7BE795E6" w14:textId="77777777" w:rsidR="0021443C" w:rsidRPr="00DC7734" w:rsidRDefault="0021443C" w:rsidP="0021443C">
      <w:pPr>
        <w:ind w:firstLine="709"/>
        <w:jc w:val="both"/>
      </w:pPr>
      <w:r w:rsidRPr="00DC7734">
        <w:t xml:space="preserve">СП 31.13330.2012 Водоснабжение. Наружные сети и сооружения. </w:t>
      </w:r>
    </w:p>
    <w:p w14:paraId="7E6EA125" w14:textId="77777777" w:rsidR="0021443C" w:rsidRPr="00DC7734" w:rsidRDefault="0021443C" w:rsidP="0021443C">
      <w:pPr>
        <w:ind w:firstLine="709"/>
        <w:jc w:val="both"/>
      </w:pPr>
      <w:r w:rsidRPr="00DC7734">
        <w:t xml:space="preserve">СП 32.13330.2012 Канализация. Наружные сети и сооружения. </w:t>
      </w:r>
    </w:p>
    <w:p w14:paraId="75290DBC" w14:textId="77777777" w:rsidR="0021443C" w:rsidRPr="00DC7734" w:rsidRDefault="0021443C" w:rsidP="0021443C">
      <w:pPr>
        <w:ind w:firstLine="709"/>
        <w:jc w:val="both"/>
      </w:pPr>
      <w:r w:rsidRPr="00DC7734">
        <w:t xml:space="preserve">СП 34.13330.2012 Автомобильные дороги. </w:t>
      </w:r>
    </w:p>
    <w:p w14:paraId="4300EAE5" w14:textId="77777777" w:rsidR="0021443C" w:rsidRPr="00DC7734" w:rsidRDefault="0021443C" w:rsidP="0021443C">
      <w:pPr>
        <w:ind w:firstLine="709"/>
        <w:jc w:val="both"/>
      </w:pPr>
      <w:r w:rsidRPr="00DC7734">
        <w:t xml:space="preserve">СП 35-101-2001 Проектирование зданий и сооружений с </w:t>
      </w:r>
      <w:proofErr w:type="spellStart"/>
      <w:r w:rsidRPr="00DC7734">
        <w:t>учетом</w:t>
      </w:r>
      <w:proofErr w:type="spellEnd"/>
      <w:r w:rsidRPr="00DC7734">
        <w:t xml:space="preserve"> доступности для маломобильных групп населения. Общие положения.</w:t>
      </w:r>
    </w:p>
    <w:p w14:paraId="154027F0" w14:textId="77777777" w:rsidR="0021443C" w:rsidRPr="00DC7734" w:rsidRDefault="0021443C" w:rsidP="0021443C">
      <w:pPr>
        <w:ind w:firstLine="709"/>
        <w:jc w:val="both"/>
      </w:pPr>
      <w:r w:rsidRPr="00DC7734">
        <w:t>СП 35-102-2001 Жилая среда с планировочными элементами, доступными инвалидам.</w:t>
      </w:r>
    </w:p>
    <w:p w14:paraId="5948E65F" w14:textId="77777777" w:rsidR="0021443C" w:rsidRPr="00DC7734" w:rsidRDefault="0021443C" w:rsidP="0021443C">
      <w:pPr>
        <w:ind w:firstLine="709"/>
        <w:jc w:val="both"/>
      </w:pPr>
      <w:r w:rsidRPr="00DC7734">
        <w:t>СП 35-103-2001 Общественные здания и сооружения, доступные маломобильным посетителям.</w:t>
      </w:r>
    </w:p>
    <w:p w14:paraId="5CBAAF97" w14:textId="77777777" w:rsidR="0021443C" w:rsidRPr="00DC7734" w:rsidRDefault="0021443C" w:rsidP="0021443C">
      <w:pPr>
        <w:ind w:firstLine="709"/>
        <w:jc w:val="both"/>
      </w:pPr>
      <w:r w:rsidRPr="00DC7734">
        <w:t>СП 35-104-2001 Здания и помещения с местами труда для инвалидов.</w:t>
      </w:r>
    </w:p>
    <w:p w14:paraId="00EF0EF9" w14:textId="77777777" w:rsidR="0021443C" w:rsidRPr="00DC7734" w:rsidRDefault="0021443C" w:rsidP="0021443C">
      <w:pPr>
        <w:ind w:firstLine="709"/>
        <w:jc w:val="both"/>
      </w:pPr>
      <w:r w:rsidRPr="00DC7734">
        <w:t>СП 35-106-2003 </w:t>
      </w:r>
      <w:proofErr w:type="spellStart"/>
      <w:r w:rsidRPr="00DC7734">
        <w:t>Расчет</w:t>
      </w:r>
      <w:proofErr w:type="spellEnd"/>
      <w:r w:rsidRPr="00DC7734">
        <w:t xml:space="preserve"> и размещение учреждений социального обслуживания пожилых людей.</w:t>
      </w:r>
    </w:p>
    <w:p w14:paraId="6E1E1523" w14:textId="77777777" w:rsidR="0021443C" w:rsidRPr="00DC7734" w:rsidRDefault="0021443C" w:rsidP="0021443C">
      <w:pPr>
        <w:ind w:firstLine="709"/>
        <w:jc w:val="both"/>
      </w:pPr>
      <w:r w:rsidRPr="00DC7734">
        <w:t xml:space="preserve">СП 4.13130.2013 Системы противопожарной защиты. Ограничение распространения пожара на объектах защиты. Требования к </w:t>
      </w:r>
      <w:proofErr w:type="spellStart"/>
      <w:r w:rsidRPr="00DC7734">
        <w:t>объемно</w:t>
      </w:r>
      <w:proofErr w:type="spellEnd"/>
      <w:r w:rsidRPr="00DC7734">
        <w:t>-планировочным и конструктивным решениям.</w:t>
      </w:r>
    </w:p>
    <w:p w14:paraId="131DBFC7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 xml:space="preserve">СП 42.13330.2016 Градостроительство. Планировка и застройка городских и сельских поселений. </w:t>
      </w:r>
    </w:p>
    <w:p w14:paraId="7752EF0F" w14:textId="77777777" w:rsidR="0021443C" w:rsidRPr="00DC7734" w:rsidRDefault="0021443C" w:rsidP="0021443C">
      <w:pPr>
        <w:ind w:firstLine="709"/>
        <w:jc w:val="both"/>
      </w:pPr>
      <w:r w:rsidRPr="00DC7734">
        <w:t xml:space="preserve">СП 4.13130.2013 Системы противопожарной защиты. Ограничение распространения пожара на объектах защиты. Требования к </w:t>
      </w:r>
      <w:proofErr w:type="spellStart"/>
      <w:r w:rsidRPr="00DC7734">
        <w:t>объемно</w:t>
      </w:r>
      <w:proofErr w:type="spellEnd"/>
      <w:r w:rsidRPr="00DC7734">
        <w:t>-планировочным и конструктивным решениям.</w:t>
      </w:r>
    </w:p>
    <w:p w14:paraId="43AA1460" w14:textId="77777777" w:rsidR="0021443C" w:rsidRPr="00DC7734" w:rsidRDefault="0021443C" w:rsidP="0021443C">
      <w:pPr>
        <w:ind w:firstLine="709"/>
        <w:jc w:val="both"/>
      </w:pPr>
      <w:r w:rsidRPr="00DC7734">
        <w:t>СП 43.13330.2012 Сооружения промышленных предприятий.</w:t>
      </w:r>
    </w:p>
    <w:p w14:paraId="6EDC7F83" w14:textId="77777777" w:rsidR="0021443C" w:rsidRPr="00DC7734" w:rsidRDefault="0021443C" w:rsidP="0021443C">
      <w:pPr>
        <w:ind w:firstLine="709"/>
        <w:jc w:val="both"/>
      </w:pPr>
      <w:r w:rsidRPr="00DC7734">
        <w:t>СП 44.13330.2011 Административные и бытовые здания.</w:t>
      </w:r>
    </w:p>
    <w:p w14:paraId="1C14C039" w14:textId="77777777" w:rsidR="0021443C" w:rsidRPr="00DC7734" w:rsidRDefault="0021443C" w:rsidP="0021443C">
      <w:pPr>
        <w:ind w:firstLine="709"/>
        <w:jc w:val="both"/>
      </w:pPr>
      <w:r w:rsidRPr="00DC7734">
        <w:t xml:space="preserve">СП 46.13330.2012 Мосты и трубы. </w:t>
      </w:r>
    </w:p>
    <w:p w14:paraId="631F1974" w14:textId="77777777" w:rsidR="0021443C" w:rsidRPr="00DC7734" w:rsidRDefault="0021443C" w:rsidP="0021443C">
      <w:pPr>
        <w:ind w:firstLine="709"/>
        <w:jc w:val="both"/>
      </w:pPr>
      <w:r w:rsidRPr="00DC7734">
        <w:t xml:space="preserve">СП 4690-88 Санитарные правила содержания территорий </w:t>
      </w:r>
      <w:proofErr w:type="spellStart"/>
      <w:r w:rsidRPr="00DC7734">
        <w:t>населенных</w:t>
      </w:r>
      <w:proofErr w:type="spellEnd"/>
      <w:r w:rsidRPr="00DC7734">
        <w:t xml:space="preserve"> мест</w:t>
      </w:r>
    </w:p>
    <w:p w14:paraId="3B2073AC" w14:textId="77777777" w:rsidR="0021443C" w:rsidRPr="00DC7734" w:rsidRDefault="0021443C" w:rsidP="0021443C">
      <w:pPr>
        <w:ind w:firstLine="709"/>
        <w:jc w:val="both"/>
      </w:pPr>
      <w:r w:rsidRPr="00DC7734">
        <w:t xml:space="preserve">СП 51.13330.2011 Защита от шума. </w:t>
      </w:r>
    </w:p>
    <w:p w14:paraId="670262FA" w14:textId="77777777" w:rsidR="0021443C" w:rsidRPr="00DC7734" w:rsidRDefault="0021443C" w:rsidP="0021443C">
      <w:pPr>
        <w:ind w:firstLine="709"/>
        <w:jc w:val="both"/>
      </w:pPr>
      <w:r w:rsidRPr="00DC7734">
        <w:t>СП 54.13330.2011 Здания жилые многоквартирные.</w:t>
      </w:r>
    </w:p>
    <w:p w14:paraId="619BF453" w14:textId="77777777" w:rsidR="0021443C" w:rsidRPr="00DC7734" w:rsidRDefault="0021443C" w:rsidP="0021443C">
      <w:pPr>
        <w:ind w:firstLine="709"/>
        <w:jc w:val="both"/>
      </w:pPr>
      <w:r w:rsidRPr="00DC7734">
        <w:t>СП 55.13330.2011 Дома жилые одноквартирные.</w:t>
      </w:r>
    </w:p>
    <w:p w14:paraId="36F8F662" w14:textId="77777777" w:rsidR="0021443C" w:rsidRPr="00DC7734" w:rsidRDefault="0021443C" w:rsidP="0021443C">
      <w:pPr>
        <w:ind w:firstLine="709"/>
        <w:jc w:val="both"/>
      </w:pPr>
      <w:r w:rsidRPr="00DC7734">
        <w:t>СП 59.13330.2012 Доступность зданий и сооружений для маломобильных групп населения.</w:t>
      </w:r>
    </w:p>
    <w:p w14:paraId="0810EC77" w14:textId="77777777" w:rsidR="0021443C" w:rsidRPr="00DC7734" w:rsidRDefault="0021443C" w:rsidP="0021443C">
      <w:pPr>
        <w:ind w:firstLine="709"/>
        <w:jc w:val="both"/>
      </w:pPr>
      <w:r w:rsidRPr="00DC7734">
        <w:t xml:space="preserve">СП 78.13330.2012 Автомобильные дороги. </w:t>
      </w:r>
    </w:p>
    <w:p w14:paraId="0C4C4310" w14:textId="77777777" w:rsidR="0021443C" w:rsidRPr="00DC7734" w:rsidRDefault="0021443C" w:rsidP="0021443C">
      <w:pPr>
        <w:ind w:firstLine="709"/>
        <w:jc w:val="both"/>
      </w:pPr>
      <w:r w:rsidRPr="00DC7734">
        <w:t>СП 8.13130.2009 Системы противопожарной защиты. Источники наружного противопожарного водоснабжения. Требования пожарной безопасности.</w:t>
      </w:r>
    </w:p>
    <w:p w14:paraId="64B56845" w14:textId="77777777" w:rsidR="0021443C" w:rsidRPr="00DC7734" w:rsidRDefault="0021443C" w:rsidP="0021443C">
      <w:pPr>
        <w:ind w:firstLine="709"/>
        <w:jc w:val="both"/>
      </w:pPr>
      <w:r w:rsidRPr="00DC7734">
        <w:t>СП 88.13330.2014 Защитные сооружения гражданской обороны.</w:t>
      </w:r>
    </w:p>
    <w:p w14:paraId="1E6E0665" w14:textId="77777777" w:rsidR="0021443C" w:rsidRPr="00DC7734" w:rsidRDefault="0021443C" w:rsidP="0021443C">
      <w:pPr>
        <w:ind w:firstLine="709"/>
        <w:jc w:val="both"/>
      </w:pPr>
      <w:r w:rsidRPr="00DC7734">
        <w:t xml:space="preserve">СП 99.13330.2012 Внутрихозяйственные автомобильные дороги в колхозах, совхозах и других сельскохозяйственных предприятиях и организациях. </w:t>
      </w:r>
    </w:p>
    <w:p w14:paraId="7DF816AC" w14:textId="77777777" w:rsidR="0021443C" w:rsidRPr="00DC7734" w:rsidRDefault="0021443C" w:rsidP="0021443C">
      <w:pPr>
        <w:ind w:firstLine="709"/>
        <w:jc w:val="both"/>
      </w:pPr>
    </w:p>
    <w:p w14:paraId="318AB75A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Санитарные нормы и правила, санитарные нормы</w:t>
      </w:r>
    </w:p>
    <w:p w14:paraId="31A8BCB5" w14:textId="77777777" w:rsidR="0021443C" w:rsidRPr="00DC7734" w:rsidRDefault="0021443C" w:rsidP="0021443C">
      <w:pPr>
        <w:ind w:firstLine="709"/>
        <w:jc w:val="both"/>
      </w:pPr>
      <w:r w:rsidRPr="00DC7734">
        <w:t>СанПиН 2.1.1279-03 Гигиенические требования к размещению, устройству и содержанию кладбищ, зданий и сооружений похоронного назначения.</w:t>
      </w:r>
    </w:p>
    <w:p w14:paraId="315C2A65" w14:textId="77777777" w:rsidR="0021443C" w:rsidRPr="00DC7734" w:rsidRDefault="0021443C" w:rsidP="0021443C">
      <w:pPr>
        <w:ind w:firstLine="709"/>
        <w:jc w:val="both"/>
      </w:pPr>
      <w:r w:rsidRPr="00DC7734">
        <w:t>СанПиН 2.1.4.1074-01 Питьевая вода. Гигиенические требования к качеству воды централизованного питьевого водоснабжения. Контроль качества.</w:t>
      </w:r>
    </w:p>
    <w:p w14:paraId="37D338D6" w14:textId="77777777" w:rsidR="0021443C" w:rsidRPr="00DC7734" w:rsidRDefault="0021443C" w:rsidP="0021443C">
      <w:pPr>
        <w:ind w:firstLine="709"/>
        <w:jc w:val="both"/>
      </w:pPr>
      <w:r w:rsidRPr="00DC7734">
        <w:t>СанПиН 2.1.4.1110-02 Зоны санитарной охраны источников водоснабжения и водопроводов питьевого назначения.</w:t>
      </w:r>
    </w:p>
    <w:p w14:paraId="3D3842E8" w14:textId="77777777" w:rsidR="0021443C" w:rsidRPr="00DC7734" w:rsidRDefault="0021443C" w:rsidP="0021443C">
      <w:pPr>
        <w:ind w:firstLine="709"/>
        <w:jc w:val="both"/>
      </w:pPr>
      <w:r w:rsidRPr="00DC7734">
        <w:t>СанПиН 2.1.4.1175-02 Гигиенические требования к качеству воды нецентрализованного водоснабжения. Санитарная охрана источников.</w:t>
      </w:r>
    </w:p>
    <w:p w14:paraId="326B9DF7" w14:textId="77777777" w:rsidR="0021443C" w:rsidRPr="00DC7734" w:rsidRDefault="0021443C" w:rsidP="0021443C">
      <w:pPr>
        <w:ind w:firstLine="709"/>
        <w:jc w:val="both"/>
      </w:pPr>
      <w:r w:rsidRPr="00DC7734">
        <w:t>СанПиН 2.1.5.980-00 Гигиенические требования к охране поверхностных вод.</w:t>
      </w:r>
    </w:p>
    <w:p w14:paraId="6597E4D8" w14:textId="77777777" w:rsidR="0021443C" w:rsidRPr="00DC7734" w:rsidRDefault="0021443C" w:rsidP="0021443C">
      <w:pPr>
        <w:ind w:firstLine="709"/>
        <w:jc w:val="both"/>
      </w:pPr>
      <w:r w:rsidRPr="00DC7734">
        <w:t xml:space="preserve">СанПиН 2.1.6.1032-01 Гигиенические требования к обеспечению качества атмосферного воздуха </w:t>
      </w:r>
      <w:proofErr w:type="spellStart"/>
      <w:r w:rsidRPr="00DC7734">
        <w:t>населенных</w:t>
      </w:r>
      <w:proofErr w:type="spellEnd"/>
      <w:r w:rsidRPr="00DC7734">
        <w:t xml:space="preserve"> мест.</w:t>
      </w:r>
    </w:p>
    <w:p w14:paraId="0F3323B0" w14:textId="77777777" w:rsidR="0021443C" w:rsidRPr="00DC7734" w:rsidRDefault="0021443C" w:rsidP="0021443C">
      <w:pPr>
        <w:ind w:firstLine="709"/>
        <w:jc w:val="both"/>
      </w:pPr>
      <w:r w:rsidRPr="00DC7734">
        <w:t>СанПиН 2.1.7.1287-03 Санитарно-эпидемиологические требования к качеству почвы.</w:t>
      </w:r>
    </w:p>
    <w:p w14:paraId="37ECDC06" w14:textId="77777777" w:rsidR="0021443C" w:rsidRPr="00DC7734" w:rsidRDefault="0021443C" w:rsidP="0021443C">
      <w:pPr>
        <w:ind w:firstLine="709"/>
        <w:jc w:val="both"/>
      </w:pPr>
      <w:r w:rsidRPr="00DC7734">
        <w:t>СанПиН 2.1.7.1322-03 Гигиенические требования к размещению и обезвреживанию отходов производства и потребления.</w:t>
      </w:r>
    </w:p>
    <w:p w14:paraId="14C197CB" w14:textId="77777777" w:rsidR="0021443C" w:rsidRPr="00DC7734" w:rsidRDefault="0021443C" w:rsidP="0021443C">
      <w:pPr>
        <w:ind w:firstLine="709"/>
        <w:jc w:val="both"/>
      </w:pPr>
      <w:r w:rsidRPr="00DC7734">
        <w:t>СанПиН 2.1.7.2790-10 Санитарно-эпидемиологические требования к обращению с медицинскими отходами.</w:t>
      </w:r>
    </w:p>
    <w:p w14:paraId="61E8F068" w14:textId="77777777" w:rsidR="0021443C" w:rsidRPr="00DC7734" w:rsidRDefault="0021443C" w:rsidP="0021443C">
      <w:pPr>
        <w:ind w:firstLine="709"/>
        <w:jc w:val="both"/>
      </w:pPr>
      <w:r w:rsidRPr="00DC7734">
        <w:t>СанПиН 2.1.8/2.2.4.1190-03 Гигиенические требования к размещению и эксплуатации средств сухопутной подвижной радиосвязи.</w:t>
      </w:r>
    </w:p>
    <w:p w14:paraId="405B9F52" w14:textId="77777777" w:rsidR="0021443C" w:rsidRPr="00DC7734" w:rsidRDefault="0021443C" w:rsidP="0021443C">
      <w:pPr>
        <w:ind w:firstLine="709"/>
        <w:jc w:val="both"/>
      </w:pPr>
      <w:r w:rsidRPr="00DC7734">
        <w:t>СанПиН 2.1.3.2630-10 Санитарно-эпидемиологические требования к организациям, осуществляющим медицинскую деятельность.</w:t>
      </w:r>
    </w:p>
    <w:p w14:paraId="15FBE8F4" w14:textId="77777777" w:rsidR="0021443C" w:rsidRPr="00DC7734" w:rsidRDefault="0021443C" w:rsidP="0021443C">
      <w:pPr>
        <w:ind w:firstLine="709"/>
        <w:jc w:val="both"/>
      </w:pPr>
      <w:r w:rsidRPr="00DC7734">
        <w:t>СанПиН 2.2.1/2.1.1.1076-01 Гигиенические требования к инсоляции и солнцезащите помещений жилых и общественных зданий и территорий.</w:t>
      </w:r>
    </w:p>
    <w:p w14:paraId="7C249C26" w14:textId="77777777" w:rsidR="0021443C" w:rsidRPr="00DC7734" w:rsidRDefault="0021443C" w:rsidP="0021443C">
      <w:pPr>
        <w:ind w:firstLine="709"/>
        <w:jc w:val="both"/>
      </w:pPr>
      <w:r w:rsidRPr="00DC7734">
        <w:t>СанПиН 2.2.1/2.1.1.1200-03 Санитарно-защитные зоны и санитарная классификация предприятий, сооружений</w:t>
      </w:r>
      <w:r w:rsidR="00C45405" w:rsidRPr="00DC7734">
        <w:t xml:space="preserve"> </w:t>
      </w:r>
      <w:r w:rsidRPr="00DC7734">
        <w:t>и иных объектов. Санитарно-эпидемиологические правила и нормативы.</w:t>
      </w:r>
    </w:p>
    <w:p w14:paraId="238750E6" w14:textId="77777777" w:rsidR="0021443C" w:rsidRPr="00DC7734" w:rsidRDefault="0021443C" w:rsidP="0021443C">
      <w:pPr>
        <w:ind w:firstLine="709"/>
        <w:jc w:val="both"/>
      </w:pPr>
      <w:r w:rsidRPr="00DC7734">
        <w:t>СанПиН 2.4.1.2660-10 Санитарно-эпидемиологические требования к устройству, содержанию и организации режима работы в дошкольных организациях.</w:t>
      </w:r>
    </w:p>
    <w:p w14:paraId="19373B08" w14:textId="77777777" w:rsidR="0021443C" w:rsidRPr="00DC7734" w:rsidRDefault="0021443C" w:rsidP="0021443C">
      <w:pPr>
        <w:ind w:firstLine="709"/>
        <w:jc w:val="both"/>
      </w:pPr>
      <w:r w:rsidRPr="00DC7734">
        <w:t xml:space="preserve">СанПиН 42-128-4690-88 Санитарные правила содержания территорий </w:t>
      </w:r>
      <w:proofErr w:type="spellStart"/>
      <w:r w:rsidRPr="00DC7734">
        <w:t>населенных</w:t>
      </w:r>
      <w:proofErr w:type="spellEnd"/>
      <w:r w:rsidRPr="00DC7734">
        <w:t xml:space="preserve"> мест.</w:t>
      </w:r>
    </w:p>
    <w:p w14:paraId="76E07393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lastRenderedPageBreak/>
        <w:t xml:space="preserve">РДС, МДС, СН </w:t>
      </w:r>
    </w:p>
    <w:p w14:paraId="1BBECE28" w14:textId="77777777" w:rsidR="0021443C" w:rsidRPr="00DC7734" w:rsidRDefault="0021443C" w:rsidP="0021443C">
      <w:pPr>
        <w:ind w:firstLine="709"/>
        <w:jc w:val="both"/>
      </w:pPr>
      <w:r w:rsidRPr="00DC7734">
        <w:t>РДС 35-201-99 Порядок реализации требований доступности для инвалидов к объектам социальной инфраструктуры.</w:t>
      </w:r>
    </w:p>
    <w:p w14:paraId="01F7A2D6" w14:textId="77777777" w:rsidR="0021443C" w:rsidRPr="00DC7734" w:rsidRDefault="0021443C" w:rsidP="0021443C">
      <w:pPr>
        <w:ind w:firstLine="709"/>
        <w:jc w:val="both"/>
      </w:pPr>
      <w:r w:rsidRPr="00DC7734">
        <w:t>МДС 15-1.99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поселений.</w:t>
      </w:r>
    </w:p>
    <w:p w14:paraId="142E981A" w14:textId="77777777" w:rsidR="0021443C" w:rsidRPr="00DC7734" w:rsidRDefault="0021443C" w:rsidP="0021443C">
      <w:pPr>
        <w:ind w:firstLine="709"/>
        <w:jc w:val="both"/>
      </w:pPr>
      <w:r w:rsidRPr="00DC7734">
        <w:t>МДС 15-2.99 Инструкция о порядке осуществления государственного контроля за использованием и охраной земель в городских и сельских поселениях.</w:t>
      </w:r>
    </w:p>
    <w:p w14:paraId="5A8DE54D" w14:textId="77777777" w:rsidR="0021443C" w:rsidRPr="00DC7734" w:rsidRDefault="0021443C" w:rsidP="0021443C">
      <w:pPr>
        <w:ind w:firstLine="709"/>
        <w:jc w:val="both"/>
      </w:pPr>
      <w:r w:rsidRPr="00DC7734">
        <w:t>СН 457-74 Нормы отвода земель для аэропортов.</w:t>
      </w:r>
    </w:p>
    <w:p w14:paraId="10A2B33C" w14:textId="77777777" w:rsidR="0021443C" w:rsidRPr="00DC7734" w:rsidRDefault="0021443C" w:rsidP="0021443C">
      <w:pPr>
        <w:ind w:firstLine="709"/>
        <w:jc w:val="both"/>
      </w:pPr>
      <w:r w:rsidRPr="00DC7734">
        <w:t>СН 467-74 Нормы отвода земель для автомобильных дорог.</w:t>
      </w:r>
    </w:p>
    <w:p w14:paraId="4CC2CCBA" w14:textId="77777777" w:rsidR="0021443C" w:rsidRPr="00DC7734" w:rsidRDefault="0021443C" w:rsidP="0021443C">
      <w:pPr>
        <w:ind w:firstLine="709"/>
        <w:jc w:val="both"/>
        <w:rPr>
          <w:b/>
        </w:rPr>
      </w:pPr>
    </w:p>
    <w:p w14:paraId="6834E3CB" w14:textId="77777777" w:rsidR="0021443C" w:rsidRPr="00DC7734" w:rsidRDefault="0021443C" w:rsidP="0021443C">
      <w:pPr>
        <w:jc w:val="center"/>
      </w:pPr>
      <w:r w:rsidRPr="00DC7734">
        <w:rPr>
          <w:b/>
        </w:rPr>
        <w:t>Иные нормативные и методические документы</w:t>
      </w:r>
    </w:p>
    <w:p w14:paraId="5013D5FC" w14:textId="77777777" w:rsidR="0021443C" w:rsidRPr="00DC7734" w:rsidRDefault="0021443C" w:rsidP="0021443C">
      <w:pPr>
        <w:ind w:firstLine="709"/>
        <w:jc w:val="both"/>
      </w:pPr>
      <w:r w:rsidRPr="00DC7734">
        <w:t>ОДМ 218.2.007-2011 Методические рекомендации по проектированию мероприятий по обеспечению доступа инвалидов к объектам дорожного хозяйства.</w:t>
      </w:r>
    </w:p>
    <w:p w14:paraId="24050C53" w14:textId="77777777" w:rsidR="0021443C" w:rsidRPr="00DC7734" w:rsidRDefault="0021443C" w:rsidP="0021443C">
      <w:pPr>
        <w:ind w:firstLine="709"/>
        <w:jc w:val="both"/>
      </w:pPr>
      <w:r w:rsidRPr="00DC7734">
        <w:t>ОДМ 218.2.013-2011 Методические рекомендации по защите от транспортного шума территорий, прилегающих к автомобильным дорогам.</w:t>
      </w:r>
    </w:p>
    <w:p w14:paraId="70B69594" w14:textId="77777777" w:rsidR="0021443C" w:rsidRPr="00DC7734" w:rsidRDefault="0021443C" w:rsidP="0021443C">
      <w:pPr>
        <w:ind w:firstLine="709"/>
        <w:jc w:val="both"/>
      </w:pPr>
      <w:r w:rsidRPr="00DC7734">
        <w:t>ОДМ 218.3.031-2013 Методические рекомендации по охране окружающей среды при строительстве, ремонте и содержании автомобильных дорог.</w:t>
      </w:r>
    </w:p>
    <w:p w14:paraId="27954F45" w14:textId="77777777" w:rsidR="0021443C" w:rsidRPr="00DC7734" w:rsidRDefault="0021443C" w:rsidP="0021443C">
      <w:pPr>
        <w:ind w:firstLine="709"/>
        <w:jc w:val="both"/>
      </w:pPr>
      <w:r w:rsidRPr="00DC7734">
        <w:t xml:space="preserve">ОНД-86 Методика </w:t>
      </w:r>
      <w:proofErr w:type="spellStart"/>
      <w:r w:rsidRPr="00DC7734">
        <w:t>расчета</w:t>
      </w:r>
      <w:proofErr w:type="spellEnd"/>
      <w:r w:rsidRPr="00DC7734">
        <w:t xml:space="preserve"> концентраций в атмосферном воздухе вредных веществ, содержащихся в выбросах предприятий. </w:t>
      </w:r>
    </w:p>
    <w:p w14:paraId="260ED153" w14:textId="77777777" w:rsidR="0021443C" w:rsidRPr="00DC7734" w:rsidRDefault="0021443C" w:rsidP="0021443C">
      <w:pPr>
        <w:ind w:firstLine="709"/>
        <w:jc w:val="both"/>
      </w:pPr>
      <w:r w:rsidRPr="00DC7734"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14:paraId="21812D07" w14:textId="77777777" w:rsidR="0021443C" w:rsidRPr="00DC7734" w:rsidRDefault="0021443C" w:rsidP="0021443C">
      <w:pPr>
        <w:ind w:firstLine="709"/>
        <w:jc w:val="both"/>
      </w:pPr>
      <w:r w:rsidRPr="00DC7734">
        <w:t>РД 45.120-2000 (НТП 112-2000) Нормы технологического проектирования. Городские и сельские телефонные сети.</w:t>
      </w:r>
    </w:p>
    <w:p w14:paraId="73A93125" w14:textId="77777777" w:rsidR="0021443C" w:rsidRPr="00DC7734" w:rsidRDefault="0021443C" w:rsidP="0021443C">
      <w:pPr>
        <w:ind w:firstLine="709"/>
        <w:jc w:val="both"/>
      </w:pPr>
      <w:r w:rsidRPr="00DC7734">
        <w:t>ТК Технологические карты на устройство земляного полотна и дорожной одежды (введены в действие распоряжением Минтранса России от 23.05.2003 г. № ОС-468-р).</w:t>
      </w:r>
    </w:p>
    <w:p w14:paraId="3CCF3CD9" w14:textId="77777777" w:rsidR="0021443C" w:rsidRPr="00DC7734" w:rsidRDefault="0021443C" w:rsidP="0021443C">
      <w:pPr>
        <w:jc w:val="center"/>
        <w:rPr>
          <w:b/>
        </w:rPr>
      </w:pPr>
    </w:p>
    <w:p w14:paraId="755E1397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Законы Республики Коми, постановления и распоряжения Правительства Республики Коми</w:t>
      </w:r>
    </w:p>
    <w:p w14:paraId="352281FD" w14:textId="77777777" w:rsidR="0021443C" w:rsidRPr="00DC7734" w:rsidRDefault="0021443C" w:rsidP="0021443C">
      <w:pPr>
        <w:pStyle w:val="1e"/>
        <w:tabs>
          <w:tab w:val="clear" w:pos="840"/>
          <w:tab w:val="clear" w:pos="900"/>
          <w:tab w:val="clear" w:pos="2149"/>
        </w:tabs>
        <w:spacing w:line="240" w:lineRule="auto"/>
        <w:ind w:left="284" w:firstLine="0"/>
      </w:pPr>
      <w:r w:rsidRPr="00DC7734">
        <w:t xml:space="preserve">О </w:t>
      </w:r>
      <w:hyperlink r:id="rId66" w:history="1">
        <w:r w:rsidRPr="00DC7734">
          <w:rPr>
            <w:rStyle w:val="a7"/>
            <w:color w:val="auto"/>
          </w:rPr>
          <w:t>Стратеги</w:t>
        </w:r>
      </w:hyperlink>
      <w:r w:rsidRPr="00DC7734">
        <w:t xml:space="preserve">и социально-экономического развития Республики Коми на период до 2020 года, </w:t>
      </w:r>
      <w:proofErr w:type="spellStart"/>
      <w:r w:rsidRPr="00DC7734">
        <w:t>утвержденные</w:t>
      </w:r>
      <w:proofErr w:type="spellEnd"/>
      <w:r w:rsidRPr="00DC7734">
        <w:t xml:space="preserve"> постановлением Правительства Республики Коми от 27 марта 2006 года №45.</w:t>
      </w:r>
    </w:p>
    <w:p w14:paraId="07E1A3C0" w14:textId="77777777" w:rsidR="0021443C" w:rsidRPr="00DC7734" w:rsidRDefault="0021443C" w:rsidP="0021443C">
      <w:pPr>
        <w:ind w:firstLine="709"/>
        <w:jc w:val="both"/>
      </w:pPr>
      <w:r w:rsidRPr="00DC7734">
        <w:t>Закон Республики Коми от 19.10.1999 N 48-РЗ «О защите населения и территорий Республики Коми от чрезвычайных ситуаций природного и техногенного характера».</w:t>
      </w:r>
    </w:p>
    <w:p w14:paraId="7653B23F" w14:textId="77777777" w:rsidR="0021443C" w:rsidRPr="00DC7734" w:rsidRDefault="0021443C" w:rsidP="0021443C">
      <w:pPr>
        <w:ind w:firstLine="709"/>
        <w:jc w:val="both"/>
      </w:pPr>
      <w:r w:rsidRPr="00DC7734">
        <w:t>Закон Республики Коми от 14.05.2005 г. № 42-РЗ «О регулировании отношений в области охраны окружающей среды в Республике Коми».</w:t>
      </w:r>
    </w:p>
    <w:p w14:paraId="03EA0F41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10.09.2007 г. № 209 «О Порядке отнесения земель к землям особо охраняемых территорий регионального значения, использования и охраны земель особо охраняемых территорий регионального значения».</w:t>
      </w:r>
    </w:p>
    <w:p w14:paraId="4557E789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29.04.2009 г. № 102</w:t>
      </w:r>
      <w:r w:rsidR="00C45405" w:rsidRPr="00DC7734">
        <w:t xml:space="preserve"> </w:t>
      </w:r>
      <w:r w:rsidRPr="00DC7734">
        <w:t>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характера».</w:t>
      </w:r>
    </w:p>
    <w:p w14:paraId="585A5214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целях».</w:t>
      </w:r>
    </w:p>
    <w:p w14:paraId="1C0BA4E8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30.11.2009 г. № 438-р «Об утверждении перечня автомобильных дорог общего пользования регионального или межмуниципального значения Республики Коми».</w:t>
      </w:r>
    </w:p>
    <w:p w14:paraId="05C21161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14.07.2011 г. № 270-р «Об утверждении Перечня объектов экономики, организаций, летних оздоровительных учреждений (с массовым пребыванием людей), </w:t>
      </w:r>
      <w:proofErr w:type="spellStart"/>
      <w:r w:rsidRPr="00DC7734">
        <w:t>населенных</w:t>
      </w:r>
      <w:proofErr w:type="spellEnd"/>
      <w:r w:rsidRPr="00DC7734">
        <w:t xml:space="preserve"> пунктов, садоводческих </w:t>
      </w:r>
      <w:r w:rsidRPr="00DC7734">
        <w:lastRenderedPageBreak/>
        <w:t>некоммерческих товариществ, расположенных на территории Республики Коми и подверженных угрозе лесных пожаров».</w:t>
      </w:r>
    </w:p>
    <w:p w14:paraId="01217974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РК от 27.05.2013 г. № 194-р «О комплексе работ, направленных на совершенствование системы стратегического планирования в Республике Коми».</w:t>
      </w:r>
    </w:p>
    <w:p w14:paraId="7C3D07FE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29.05.2013 г. № 198-р</w:t>
      </w:r>
      <w:r w:rsidR="00C45405" w:rsidRPr="00DC7734">
        <w:t xml:space="preserve"> </w:t>
      </w:r>
      <w:r w:rsidRPr="00DC7734">
        <w:t xml:space="preserve">«Об утверждении перечней </w:t>
      </w:r>
      <w:proofErr w:type="spellStart"/>
      <w:r w:rsidRPr="00DC7734">
        <w:t>населенных</w:t>
      </w:r>
      <w:proofErr w:type="spellEnd"/>
      <w:r w:rsidRPr="00DC7734">
        <w:t xml:space="preserve"> пунктов в Республике Коми, подверженных угрозе лесных пожаров, затопления, на территории которых действуют потенциально опасные объекты».</w:t>
      </w:r>
    </w:p>
    <w:p w14:paraId="4C688599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29.10.2014 г. № 356-р «Об утверждении Перечня </w:t>
      </w:r>
      <w:proofErr w:type="spellStart"/>
      <w:r w:rsidRPr="00DC7734">
        <w:t>населенных</w:t>
      </w:r>
      <w:proofErr w:type="spellEnd"/>
      <w:r w:rsidRPr="00DC7734">
        <w:t xml:space="preserve"> пунктов и объектов экономики, участков нефтегазопроводов, автомобильных и железных дорог, мостов, участков линий электропередач и связи, скотомогильников, подверженных угрозе подтопления».</w:t>
      </w:r>
    </w:p>
    <w:p w14:paraId="60DA1A5E" w14:textId="77777777" w:rsidR="0021443C" w:rsidRPr="00DC7734" w:rsidRDefault="0021443C" w:rsidP="0021443C">
      <w:pPr>
        <w:ind w:firstLine="709"/>
        <w:jc w:val="both"/>
      </w:pPr>
      <w:r w:rsidRPr="00DC7734">
        <w:t>Лесной план Республики Коми (</w:t>
      </w:r>
      <w:proofErr w:type="spellStart"/>
      <w:r w:rsidRPr="00DC7734">
        <w:t>утвержден</w:t>
      </w:r>
      <w:proofErr w:type="spellEnd"/>
      <w:r w:rsidRPr="00DC7734">
        <w:t xml:space="preserve"> Распоряжением главы Республики Коми от 05.08.2011 г. № 246-р).</w:t>
      </w:r>
    </w:p>
    <w:p w14:paraId="2A32758C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18.03.2016 г. №133 «Об утверждении региональных нормативов градостроительного проектирования Республики Коми» (далее по тексту РНГП)</w:t>
      </w:r>
    </w:p>
    <w:p w14:paraId="6CD436D3" w14:textId="77777777" w:rsidR="005A4B74" w:rsidRPr="00125A71" w:rsidRDefault="005A4B74" w:rsidP="005A4B74">
      <w:pPr>
        <w:widowControl w:val="0"/>
        <w:tabs>
          <w:tab w:val="right" w:pos="567"/>
        </w:tabs>
        <w:ind w:firstLine="709"/>
      </w:pPr>
      <w:r w:rsidRPr="00125A71">
        <w:rPr>
          <w:bCs/>
        </w:rPr>
        <w:t>Стратегия</w:t>
      </w:r>
      <w:r>
        <w:rPr>
          <w:bCs/>
        </w:rPr>
        <w:t xml:space="preserve"> </w:t>
      </w:r>
      <w:r w:rsidRPr="00125A71">
        <w:rPr>
          <w:bCs/>
        </w:rPr>
        <w:t>социально-экономического развития</w:t>
      </w:r>
      <w:r>
        <w:rPr>
          <w:bCs/>
        </w:rPr>
        <w:t xml:space="preserve"> </w:t>
      </w:r>
      <w:r w:rsidRPr="00125A71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125A71">
        <w:rPr>
          <w:bCs/>
        </w:rPr>
        <w:t>муниципального района «</w:t>
      </w:r>
      <w:r>
        <w:rPr>
          <w:bCs/>
        </w:rPr>
        <w:t>Сыктывдинский</w:t>
      </w:r>
      <w:r w:rsidRPr="00125A71">
        <w:rPr>
          <w:bCs/>
        </w:rPr>
        <w:t>»</w:t>
      </w:r>
      <w:r>
        <w:rPr>
          <w:bCs/>
        </w:rPr>
        <w:t xml:space="preserve"> </w:t>
      </w:r>
      <w:r w:rsidRPr="00125A71">
        <w:rPr>
          <w:bCs/>
        </w:rPr>
        <w:t>на период до 20</w:t>
      </w:r>
      <w:r>
        <w:rPr>
          <w:bCs/>
        </w:rPr>
        <w:t>2</w:t>
      </w:r>
      <w:r w:rsidRPr="00125A71">
        <w:rPr>
          <w:bCs/>
        </w:rPr>
        <w:t>0 года</w:t>
      </w:r>
      <w:r>
        <w:rPr>
          <w:bCs/>
        </w:rPr>
        <w:t xml:space="preserve">, </w:t>
      </w:r>
      <w:proofErr w:type="spellStart"/>
      <w:r>
        <w:rPr>
          <w:bCs/>
        </w:rPr>
        <w:t>утвержденная</w:t>
      </w:r>
      <w:proofErr w:type="spellEnd"/>
      <w:r>
        <w:rPr>
          <w:bCs/>
        </w:rPr>
        <w:t xml:space="preserve"> решением Совета МО МР «Сыктывдинский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3</w:t>
      </w:r>
      <w:r w:rsidRPr="00125A71">
        <w:rPr>
          <w:noProof/>
          <w:lang w:eastAsia="ru-RU"/>
        </w:rPr>
        <w:t xml:space="preserve"> декабря</w:t>
      </w:r>
      <w:r>
        <w:rPr>
          <w:noProof/>
          <w:lang w:eastAsia="ru-RU"/>
        </w:rPr>
        <w:t xml:space="preserve">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7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12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1;</w:t>
      </w:r>
    </w:p>
    <w:p w14:paraId="24483AFC" w14:textId="77777777" w:rsidR="005A4B74" w:rsidRPr="001E079C" w:rsidRDefault="005A4B74" w:rsidP="005A4B74">
      <w:pPr>
        <w:ind w:firstLine="709"/>
      </w:pPr>
      <w:r w:rsidRPr="001E079C">
        <w:t xml:space="preserve">Схема территориального  планирования </w:t>
      </w:r>
      <w:r>
        <w:t xml:space="preserve"> МО МР «Сыктывдинский», </w:t>
      </w:r>
      <w:proofErr w:type="spellStart"/>
      <w:r>
        <w:t>утвержденная</w:t>
      </w:r>
      <w:proofErr w:type="spellEnd"/>
      <w:r w:rsidRPr="00784CE1">
        <w:rPr>
          <w:bCs/>
        </w:rPr>
        <w:t xml:space="preserve"> </w:t>
      </w:r>
      <w:r>
        <w:rPr>
          <w:bCs/>
        </w:rPr>
        <w:t xml:space="preserve">решением Совета МО МР «Сыктывдинский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0</w:t>
      </w:r>
      <w:r w:rsidRPr="00125A7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ноября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6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11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5.</w:t>
      </w:r>
    </w:p>
    <w:p w14:paraId="020B929E" w14:textId="77777777" w:rsidR="005A4B74" w:rsidRDefault="005A4B74" w:rsidP="005A4B74">
      <w:pPr>
        <w:ind w:firstLine="709"/>
        <w:jc w:val="center"/>
        <w:rPr>
          <w:b/>
        </w:rPr>
      </w:pPr>
    </w:p>
    <w:p w14:paraId="11046C4D" w14:textId="77777777" w:rsidR="005A4B74" w:rsidRDefault="005A4B74" w:rsidP="005A4B74">
      <w:pPr>
        <w:ind w:firstLine="709"/>
        <w:jc w:val="center"/>
        <w:rPr>
          <w:b/>
        </w:rPr>
      </w:pPr>
      <w:r w:rsidRPr="002E7E42">
        <w:rPr>
          <w:b/>
        </w:rPr>
        <w:t>Муниципальные программы</w:t>
      </w:r>
    </w:p>
    <w:p w14:paraId="71BB8297" w14:textId="77777777" w:rsidR="005A4B74" w:rsidRPr="00685DB3" w:rsidRDefault="005A4B74" w:rsidP="005A4B74">
      <w:pPr>
        <w:ind w:firstLine="709"/>
      </w:pPr>
      <w:r w:rsidRPr="00685DB3">
        <w:t xml:space="preserve">Муниципальная программа </w:t>
      </w:r>
      <w:r>
        <w:t xml:space="preserve">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</w:t>
      </w:r>
      <w:r>
        <w:rPr>
          <w:lang w:eastAsia="ru-RU"/>
        </w:rPr>
        <w:t>«</w:t>
      </w:r>
      <w:r w:rsidRPr="00CF0D39">
        <w:t xml:space="preserve">Развитие жилья и </w:t>
      </w:r>
      <w:proofErr w:type="spellStart"/>
      <w:r w:rsidRPr="00CF0D39">
        <w:t>жилищно</w:t>
      </w:r>
      <w:proofErr w:type="spellEnd"/>
      <w:r w:rsidRPr="00CF0D39">
        <w:t xml:space="preserve"> - коммунального хозяйства на территории муниципального </w:t>
      </w:r>
      <w:r>
        <w:t>о</w:t>
      </w:r>
      <w:r w:rsidRPr="00CF0D39">
        <w:t>бразования</w:t>
      </w:r>
      <w:r>
        <w:t xml:space="preserve"> </w:t>
      </w:r>
      <w:r w:rsidRPr="00CF0D39">
        <w:t>муниципального района «Сыктывдинский»</w:t>
      </w:r>
      <w:r>
        <w:t xml:space="preserve"> </w:t>
      </w:r>
      <w:r w:rsidRPr="00CF0D39">
        <w:t>на период до 2020 года»</w:t>
      </w:r>
      <w:r w:rsidRPr="00685DB3">
        <w:rPr>
          <w:lang w:eastAsia="ru-RU"/>
        </w:rPr>
        <w:t xml:space="preserve">, утверждённую постановлением 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от </w:t>
      </w:r>
      <w:r>
        <w:rPr>
          <w:lang w:eastAsia="ru-RU"/>
        </w:rPr>
        <w:t>11.11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11/2213</w:t>
      </w:r>
      <w:r w:rsidRPr="00685DB3">
        <w:rPr>
          <w:lang w:eastAsia="ru-RU"/>
        </w:rPr>
        <w:t>(в редакции от 0</w:t>
      </w:r>
      <w:r>
        <w:rPr>
          <w:lang w:eastAsia="ru-RU"/>
        </w:rPr>
        <w:t>6.06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6/875</w:t>
      </w:r>
      <w:r w:rsidRPr="00685DB3">
        <w:rPr>
          <w:lang w:eastAsia="ru-RU"/>
        </w:rPr>
        <w:t>)</w:t>
      </w:r>
      <w:r>
        <w:rPr>
          <w:lang w:eastAsia="ru-RU"/>
        </w:rPr>
        <w:t>;</w:t>
      </w:r>
      <w:r w:rsidRPr="00685DB3">
        <w:t xml:space="preserve"> </w:t>
      </w:r>
    </w:p>
    <w:p w14:paraId="418DC9AD" w14:textId="77777777" w:rsidR="005A4B74" w:rsidRDefault="005A4B74" w:rsidP="005A4B74">
      <w:pPr>
        <w:ind w:right="282" w:firstLine="709"/>
        <w:rPr>
          <w:lang w:eastAsia="ru-RU"/>
        </w:rPr>
      </w:pPr>
      <w:r w:rsidRPr="00685DB3">
        <w:t>Муниципальная программа</w:t>
      </w:r>
      <w:r>
        <w:rPr>
          <w:lang w:eastAsia="ru-RU"/>
        </w:rPr>
        <w:t xml:space="preserve">  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>«Развитие образования в Сыктывдинском районе (2015-2020 годы)»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 от 2</w:t>
      </w:r>
      <w:r>
        <w:rPr>
          <w:lang w:eastAsia="ru-RU"/>
        </w:rPr>
        <w:t>2</w:t>
      </w:r>
      <w:r w:rsidRPr="00685DB3">
        <w:rPr>
          <w:lang w:eastAsia="ru-RU"/>
        </w:rPr>
        <w:t>.</w:t>
      </w:r>
      <w:r>
        <w:rPr>
          <w:lang w:eastAsia="ru-RU"/>
        </w:rPr>
        <w:t>07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7/1387</w:t>
      </w:r>
      <w:r w:rsidRPr="00685DB3">
        <w:rPr>
          <w:lang w:eastAsia="ru-RU"/>
        </w:rPr>
        <w:t xml:space="preserve"> ( в редакции от 12.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6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12/1915</w:t>
      </w:r>
      <w:r w:rsidRPr="00685DB3">
        <w:rPr>
          <w:lang w:eastAsia="ru-RU"/>
        </w:rPr>
        <w:t xml:space="preserve">) </w:t>
      </w:r>
      <w:r>
        <w:rPr>
          <w:lang w:eastAsia="ru-RU"/>
        </w:rPr>
        <w:t>;</w:t>
      </w:r>
    </w:p>
    <w:p w14:paraId="777EBE32" w14:textId="77777777" w:rsidR="005A4B74" w:rsidRPr="00685DB3" w:rsidRDefault="005A4B74" w:rsidP="005A4B74">
      <w:pPr>
        <w:ind w:firstLine="709"/>
        <w:rPr>
          <w:lang w:eastAsia="ru-RU"/>
        </w:rPr>
      </w:pPr>
      <w:r w:rsidRPr="00685DB3">
        <w:t>Муниципальная программа</w:t>
      </w:r>
      <w:r>
        <w:rPr>
          <w:lang w:eastAsia="ru-RU"/>
        </w:rPr>
        <w:t xml:space="preserve">  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>«</w:t>
      </w:r>
      <w:r>
        <w:t>Развитие культуры, физической культуры и спорта в МО МР «Сыктывдинский» (2015-2020 гг.)»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от </w:t>
      </w:r>
      <w:r>
        <w:rPr>
          <w:lang w:eastAsia="ru-RU"/>
        </w:rPr>
        <w:t>10</w:t>
      </w:r>
      <w:r w:rsidRPr="00685DB3">
        <w:rPr>
          <w:lang w:eastAsia="ru-RU"/>
        </w:rPr>
        <w:t>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12/2476</w:t>
      </w:r>
      <w:r w:rsidRPr="00685DB3">
        <w:rPr>
          <w:lang w:eastAsia="ru-RU"/>
        </w:rPr>
        <w:t xml:space="preserve"> ( в редакции от 1</w:t>
      </w:r>
      <w:r>
        <w:rPr>
          <w:lang w:eastAsia="ru-RU"/>
        </w:rPr>
        <w:t>7</w:t>
      </w:r>
      <w:r w:rsidRPr="00685DB3">
        <w:rPr>
          <w:lang w:eastAsia="ru-RU"/>
        </w:rPr>
        <w:t>.</w:t>
      </w:r>
      <w:r>
        <w:rPr>
          <w:lang w:eastAsia="ru-RU"/>
        </w:rPr>
        <w:t>02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2/218</w:t>
      </w:r>
      <w:r w:rsidRPr="00685DB3">
        <w:rPr>
          <w:lang w:eastAsia="ru-RU"/>
        </w:rPr>
        <w:t>)</w:t>
      </w:r>
      <w:r>
        <w:rPr>
          <w:lang w:eastAsia="ru-RU"/>
        </w:rPr>
        <w:t>.</w:t>
      </w:r>
    </w:p>
    <w:p w14:paraId="545387E3" w14:textId="77777777" w:rsidR="0021443C" w:rsidRDefault="0021443C" w:rsidP="0021443C">
      <w:pPr>
        <w:ind w:firstLine="709"/>
        <w:jc w:val="center"/>
        <w:rPr>
          <w:b/>
        </w:rPr>
      </w:pPr>
    </w:p>
    <w:p w14:paraId="2390F5E5" w14:textId="77777777" w:rsidR="005A4B74" w:rsidRDefault="005A4B74" w:rsidP="005A4B74">
      <w:pPr>
        <w:pStyle w:val="2"/>
      </w:pPr>
    </w:p>
    <w:p w14:paraId="0B361149" w14:textId="77777777" w:rsidR="005A4B74" w:rsidRPr="005A4B74" w:rsidRDefault="005A4B74" w:rsidP="005A4B74"/>
    <w:p w14:paraId="3441CEC0" w14:textId="77777777" w:rsidR="005A4B74" w:rsidRPr="00485F81" w:rsidRDefault="0021443C" w:rsidP="0021443C">
      <w:pPr>
        <w:pStyle w:val="1"/>
        <w:numPr>
          <w:ilvl w:val="0"/>
          <w:numId w:val="0"/>
        </w:numPr>
        <w:jc w:val="center"/>
        <w:rPr>
          <w:b/>
        </w:rPr>
      </w:pPr>
      <w:bookmarkStart w:id="71" w:name="_Toc505848773"/>
      <w:bookmarkStart w:id="72" w:name="_Toc501614394"/>
      <w:r w:rsidRPr="00485F81">
        <w:rPr>
          <w:b/>
        </w:rPr>
        <w:t>Приложение 3</w:t>
      </w:r>
      <w:bookmarkEnd w:id="71"/>
    </w:p>
    <w:p w14:paraId="5BA55C30" w14:textId="77777777" w:rsidR="0021443C" w:rsidRPr="00DC7734" w:rsidRDefault="00C45405" w:rsidP="0021443C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DC7734">
        <w:t xml:space="preserve"> </w:t>
      </w:r>
      <w:bookmarkStart w:id="73" w:name="_Toc505848774"/>
      <w:r w:rsidR="0021443C" w:rsidRPr="00DC7734">
        <w:rPr>
          <w:sz w:val="24"/>
          <w:szCs w:val="24"/>
        </w:rPr>
        <w:t>НОРМЫ РАСЧЕТА СТОЯНОК ДЛЯ ВРЕМЕННОГО ХРАНЕНИЯ ЛЕГКОВЫХ АВТОМОБИЛЕЙ ОБЩЕСТВЕННЫХ ОБЪЕКТОВ И ОБЪЕКТОВ</w:t>
      </w:r>
      <w:r w:rsidRPr="00DC7734">
        <w:rPr>
          <w:sz w:val="24"/>
          <w:szCs w:val="24"/>
        </w:rPr>
        <w:t xml:space="preserve"> </w:t>
      </w:r>
      <w:r w:rsidR="0021443C" w:rsidRPr="00DC7734">
        <w:rPr>
          <w:sz w:val="24"/>
          <w:szCs w:val="24"/>
        </w:rPr>
        <w:t>ОБСЛУЖИВАНИЯ</w:t>
      </w:r>
      <w:bookmarkEnd w:id="72"/>
      <w:bookmarkEnd w:id="73"/>
    </w:p>
    <w:p w14:paraId="71CE7F5E" w14:textId="77777777"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71"/>
        <w:gridCol w:w="2268"/>
      </w:tblGrid>
      <w:tr w:rsidR="0021443C" w:rsidRPr="00DC7734" w14:paraId="78A8F04B" w14:textId="77777777" w:rsidTr="005F066C">
        <w:trPr>
          <w:tblHeader/>
        </w:trPr>
        <w:tc>
          <w:tcPr>
            <w:tcW w:w="5443" w:type="dxa"/>
          </w:tcPr>
          <w:p w14:paraId="19F92280" w14:textId="77777777" w:rsidR="0021443C" w:rsidRPr="00DC7734" w:rsidRDefault="0021443C" w:rsidP="005F066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Объекты посещения</w:t>
            </w:r>
          </w:p>
        </w:tc>
        <w:tc>
          <w:tcPr>
            <w:tcW w:w="1871" w:type="dxa"/>
          </w:tcPr>
          <w:p w14:paraId="05AD4AF7" w14:textId="77777777" w:rsidR="0021443C" w:rsidRPr="00DC7734" w:rsidRDefault="0021443C" w:rsidP="005F066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Расчетные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2268" w:type="dxa"/>
          </w:tcPr>
          <w:p w14:paraId="64219DA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-мест на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расчетную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единицу</w:t>
            </w:r>
          </w:p>
        </w:tc>
      </w:tr>
      <w:tr w:rsidR="0021443C" w:rsidRPr="00DC7734" w14:paraId="0391228E" w14:textId="77777777" w:rsidTr="005F066C">
        <w:tc>
          <w:tcPr>
            <w:tcW w:w="5443" w:type="dxa"/>
          </w:tcPr>
          <w:p w14:paraId="0417600A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</w:t>
            </w:r>
          </w:p>
        </w:tc>
        <w:tc>
          <w:tcPr>
            <w:tcW w:w="1871" w:type="dxa"/>
          </w:tcPr>
          <w:p w14:paraId="0FCC1D9A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14:paraId="249858B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14:paraId="132F9B7A" w14:textId="77777777" w:rsidTr="005F066C">
        <w:tc>
          <w:tcPr>
            <w:tcW w:w="5443" w:type="dxa"/>
          </w:tcPr>
          <w:p w14:paraId="71E75788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коммерческо-деловой и финансовой сфер</w:t>
            </w:r>
          </w:p>
        </w:tc>
        <w:tc>
          <w:tcPr>
            <w:tcW w:w="1871" w:type="dxa"/>
          </w:tcPr>
          <w:p w14:paraId="5315F437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14:paraId="0C46CCE8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14:paraId="2295A52A" w14:textId="77777777" w:rsidTr="005F066C">
        <w:tc>
          <w:tcPr>
            <w:tcW w:w="5443" w:type="dxa"/>
          </w:tcPr>
          <w:p w14:paraId="246C5DD4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71" w:type="dxa"/>
          </w:tcPr>
          <w:p w14:paraId="6C5864EE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14:paraId="1624F34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</w:tr>
      <w:tr w:rsidR="0021443C" w:rsidRPr="00DC7734" w14:paraId="5415ADFB" w14:textId="77777777" w:rsidTr="005F066C">
        <w:tc>
          <w:tcPr>
            <w:tcW w:w="5443" w:type="dxa"/>
          </w:tcPr>
          <w:p w14:paraId="61EE02D7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1871" w:type="dxa"/>
          </w:tcPr>
          <w:p w14:paraId="02EFCFFF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14:paraId="450B0D9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02914979" w14:textId="77777777" w:rsidTr="005F066C">
        <w:tc>
          <w:tcPr>
            <w:tcW w:w="5443" w:type="dxa"/>
          </w:tcPr>
          <w:p w14:paraId="5EC04947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универмаги, магазины с площадью торгового зала больше 200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25" w:history="1">
              <w:r w:rsidRPr="00DC773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14:paraId="11C8137E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268" w:type="dxa"/>
          </w:tcPr>
          <w:p w14:paraId="43A0956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14:paraId="1158451E" w14:textId="77777777" w:rsidTr="005F066C">
        <w:tc>
          <w:tcPr>
            <w:tcW w:w="5443" w:type="dxa"/>
          </w:tcPr>
          <w:p w14:paraId="1ABC5664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871" w:type="dxa"/>
          </w:tcPr>
          <w:p w14:paraId="464AECFB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торговых мест</w:t>
            </w:r>
          </w:p>
        </w:tc>
        <w:tc>
          <w:tcPr>
            <w:tcW w:w="2268" w:type="dxa"/>
          </w:tcPr>
          <w:p w14:paraId="437241E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21443C" w:rsidRPr="00DC7734" w14:paraId="271FB2F2" w14:textId="77777777" w:rsidTr="005F066C">
        <w:tc>
          <w:tcPr>
            <w:tcW w:w="5443" w:type="dxa"/>
          </w:tcPr>
          <w:p w14:paraId="02605AD5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Рестораны, кафе общегородского значения</w:t>
            </w:r>
          </w:p>
        </w:tc>
        <w:tc>
          <w:tcPr>
            <w:tcW w:w="1871" w:type="dxa"/>
          </w:tcPr>
          <w:p w14:paraId="45894311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3DDECB0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09AD077F" w14:textId="77777777" w:rsidTr="005F066C">
        <w:tc>
          <w:tcPr>
            <w:tcW w:w="5443" w:type="dxa"/>
          </w:tcPr>
          <w:p w14:paraId="0620BADF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Театры, цирки, концертные залы; кинотеатры общегородского значения</w:t>
            </w:r>
          </w:p>
        </w:tc>
        <w:tc>
          <w:tcPr>
            <w:tcW w:w="1871" w:type="dxa"/>
          </w:tcPr>
          <w:p w14:paraId="30AD9F08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0FBABB38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14:paraId="533CF077" w14:textId="77777777" w:rsidTr="005F066C">
        <w:tc>
          <w:tcPr>
            <w:tcW w:w="5443" w:type="dxa"/>
          </w:tcPr>
          <w:p w14:paraId="4E0556CC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Музеи, выставки</w:t>
            </w:r>
          </w:p>
        </w:tc>
        <w:tc>
          <w:tcPr>
            <w:tcW w:w="1871" w:type="dxa"/>
          </w:tcPr>
          <w:p w14:paraId="3DDFAAC6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48A73F8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21443C" w:rsidRPr="00DC7734" w14:paraId="29E352AD" w14:textId="77777777" w:rsidTr="005F066C">
        <w:tc>
          <w:tcPr>
            <w:tcW w:w="5443" w:type="dxa"/>
          </w:tcPr>
          <w:p w14:paraId="63E1D793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Гостиницы высшей категории</w:t>
            </w:r>
          </w:p>
        </w:tc>
        <w:tc>
          <w:tcPr>
            <w:tcW w:w="1871" w:type="dxa"/>
          </w:tcPr>
          <w:p w14:paraId="6A18142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38C99EF1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12 - 20</w:t>
            </w:r>
          </w:p>
        </w:tc>
      </w:tr>
      <w:tr w:rsidR="0021443C" w:rsidRPr="00DC7734" w14:paraId="582E7B92" w14:textId="77777777" w:rsidTr="005F066C">
        <w:tc>
          <w:tcPr>
            <w:tcW w:w="5443" w:type="dxa"/>
          </w:tcPr>
          <w:p w14:paraId="10E7897F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Прочие гостиницы</w:t>
            </w:r>
          </w:p>
        </w:tc>
        <w:tc>
          <w:tcPr>
            <w:tcW w:w="1871" w:type="dxa"/>
          </w:tcPr>
          <w:p w14:paraId="1D928E0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1A5F618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21443C" w:rsidRPr="00DC7734" w14:paraId="14B4834E" w14:textId="77777777" w:rsidTr="005F066C">
        <w:tc>
          <w:tcPr>
            <w:tcW w:w="5443" w:type="dxa"/>
          </w:tcPr>
          <w:p w14:paraId="0A477AF7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871" w:type="dxa"/>
          </w:tcPr>
          <w:p w14:paraId="734510E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2268" w:type="dxa"/>
          </w:tcPr>
          <w:p w14:paraId="3BA71A9B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21443C" w:rsidRPr="00DC7734" w14:paraId="15920593" w14:textId="77777777" w:rsidTr="005F066C">
        <w:tc>
          <w:tcPr>
            <w:tcW w:w="5443" w:type="dxa"/>
          </w:tcPr>
          <w:p w14:paraId="6C1DF663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871" w:type="dxa"/>
          </w:tcPr>
          <w:p w14:paraId="548236D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посещений в смену</w:t>
            </w:r>
          </w:p>
        </w:tc>
        <w:tc>
          <w:tcPr>
            <w:tcW w:w="2268" w:type="dxa"/>
          </w:tcPr>
          <w:p w14:paraId="227FA2B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21443C" w:rsidRPr="00DC7734" w14:paraId="2C9558EA" w14:textId="77777777" w:rsidTr="005F066C">
        <w:tc>
          <w:tcPr>
            <w:tcW w:w="5443" w:type="dxa"/>
          </w:tcPr>
          <w:p w14:paraId="1DEC89A2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с трибунами более 500 зрителей</w:t>
            </w:r>
          </w:p>
        </w:tc>
        <w:tc>
          <w:tcPr>
            <w:tcW w:w="1871" w:type="dxa"/>
          </w:tcPr>
          <w:p w14:paraId="1668CC4B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4D7214D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21443C" w:rsidRPr="00DC7734" w14:paraId="7B2BD22B" w14:textId="77777777" w:rsidTr="005F066C">
        <w:tc>
          <w:tcPr>
            <w:tcW w:w="5443" w:type="dxa"/>
          </w:tcPr>
          <w:p w14:paraId="7880CB51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Вокзалы всех типов транспорта</w:t>
            </w:r>
          </w:p>
        </w:tc>
        <w:tc>
          <w:tcPr>
            <w:tcW w:w="1871" w:type="dxa"/>
          </w:tcPr>
          <w:p w14:paraId="0004D91E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пассажиров, в "час пик"</w:t>
            </w:r>
          </w:p>
        </w:tc>
        <w:tc>
          <w:tcPr>
            <w:tcW w:w="2268" w:type="dxa"/>
          </w:tcPr>
          <w:p w14:paraId="5509FC95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5D7C6FA5" w14:textId="77777777" w:rsidTr="005F066C">
        <w:tc>
          <w:tcPr>
            <w:tcW w:w="5443" w:type="dxa"/>
          </w:tcPr>
          <w:p w14:paraId="5B2AB4DB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Городские парки</w:t>
            </w:r>
          </w:p>
        </w:tc>
        <w:tc>
          <w:tcPr>
            <w:tcW w:w="1871" w:type="dxa"/>
          </w:tcPr>
          <w:p w14:paraId="10690B81" w14:textId="77777777" w:rsidR="0021443C" w:rsidRPr="00DC7734" w:rsidRDefault="0021443C" w:rsidP="005F0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28EB147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21443C" w:rsidRPr="00DC7734" w14:paraId="6A5F612C" w14:textId="77777777" w:rsidTr="005F066C">
        <w:trPr>
          <w:trHeight w:val="739"/>
        </w:trPr>
        <w:tc>
          <w:tcPr>
            <w:tcW w:w="5443" w:type="dxa"/>
          </w:tcPr>
          <w:p w14:paraId="09D3EE0D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1871" w:type="dxa"/>
          </w:tcPr>
          <w:p w14:paraId="22602BC9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5E7C874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14:paraId="697A595A" w14:textId="77777777" w:rsidTr="005F066C">
        <w:tc>
          <w:tcPr>
            <w:tcW w:w="5443" w:type="dxa"/>
          </w:tcPr>
          <w:p w14:paraId="681FCAC5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871" w:type="dxa"/>
          </w:tcPr>
          <w:p w14:paraId="26B2D616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35CBE0C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14:paraId="3DD39608" w14:textId="77777777" w:rsidTr="005F066C">
        <w:tc>
          <w:tcPr>
            <w:tcW w:w="5443" w:type="dxa"/>
          </w:tcPr>
          <w:p w14:paraId="15C2BA99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Базы отдыха</w:t>
            </w:r>
          </w:p>
        </w:tc>
        <w:tc>
          <w:tcPr>
            <w:tcW w:w="1871" w:type="dxa"/>
          </w:tcPr>
          <w:p w14:paraId="6A7D3E72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61D18476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5AA92C0F" w14:textId="77777777" w:rsidTr="005F066C">
        <w:tc>
          <w:tcPr>
            <w:tcW w:w="5443" w:type="dxa"/>
          </w:tcPr>
          <w:p w14:paraId="792F91B6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871" w:type="dxa"/>
          </w:tcPr>
          <w:p w14:paraId="30F5E708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64ACF7BE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7A3F94D3" w14:textId="77777777" w:rsidTr="005F066C">
        <w:tc>
          <w:tcPr>
            <w:tcW w:w="5443" w:type="dxa"/>
          </w:tcPr>
          <w:p w14:paraId="270C14D7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</w:t>
            </w: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профилактории, базы отдыха предприятий и туристские базы</w:t>
            </w:r>
          </w:p>
        </w:tc>
        <w:tc>
          <w:tcPr>
            <w:tcW w:w="1871" w:type="dxa"/>
          </w:tcPr>
          <w:p w14:paraId="15884A55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отдыхающих и обслуживающего персонала</w:t>
            </w:r>
          </w:p>
        </w:tc>
        <w:tc>
          <w:tcPr>
            <w:tcW w:w="2268" w:type="dxa"/>
          </w:tcPr>
          <w:p w14:paraId="28986AA2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3 - 5</w:t>
            </w:r>
          </w:p>
        </w:tc>
      </w:tr>
      <w:tr w:rsidR="0021443C" w:rsidRPr="00DC7734" w14:paraId="736AFEC5" w14:textId="77777777" w:rsidTr="005F066C">
        <w:tc>
          <w:tcPr>
            <w:tcW w:w="5443" w:type="dxa"/>
          </w:tcPr>
          <w:p w14:paraId="743D69E5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1871" w:type="dxa"/>
          </w:tcPr>
          <w:p w14:paraId="73147125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459B7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расчетной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вместимости</w:t>
            </w:r>
          </w:p>
        </w:tc>
      </w:tr>
      <w:tr w:rsidR="0021443C" w:rsidRPr="00DC7734" w14:paraId="206AF1AB" w14:textId="77777777" w:rsidTr="005F066C">
        <w:tc>
          <w:tcPr>
            <w:tcW w:w="5443" w:type="dxa"/>
          </w:tcPr>
          <w:p w14:paraId="6ABCCF37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71" w:type="dxa"/>
          </w:tcPr>
          <w:p w14:paraId="6866505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3825E26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</w:tbl>
    <w:p w14:paraId="41C5F0B5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1B02372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Примечание.</w:t>
      </w:r>
    </w:p>
    <w:p w14:paraId="3D4CC87F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725"/>
      <w:bookmarkEnd w:id="74"/>
      <w:r w:rsidRPr="00DC7734">
        <w:rPr>
          <w:rFonts w:ascii="Times New Roman" w:hAnsi="Times New Roman" w:cs="Times New Roman"/>
          <w:sz w:val="24"/>
          <w:szCs w:val="24"/>
        </w:rPr>
        <w:t xml:space="preserve">&lt;*&gt; Вместимость стоянок для временного хранения легковых автомобилей при торговых центрах, универмагах, магазинах с площадью торгового зала меньше 200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допускается определять из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3 - 5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-мест на 100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торговой площади.</w:t>
      </w:r>
    </w:p>
    <w:p w14:paraId="45B4822F" w14:textId="77777777"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8F31AF1" w14:textId="77777777" w:rsidR="006A2C9A" w:rsidRPr="00DC7734" w:rsidRDefault="006A2C9A" w:rsidP="0021443C">
      <w:pPr>
        <w:pStyle w:val="1"/>
        <w:ind w:left="0" w:firstLine="0"/>
        <w:jc w:val="both"/>
        <w:rPr>
          <w:b/>
          <w:i/>
          <w:sz w:val="24"/>
          <w:szCs w:val="24"/>
        </w:rPr>
      </w:pPr>
    </w:p>
    <w:sectPr w:rsidR="006A2C9A" w:rsidRPr="00DC7734" w:rsidSect="004F3DFE">
      <w:footerReference w:type="default" r:id="rId67"/>
      <w:pgSz w:w="11906" w:h="16838"/>
      <w:pgMar w:top="1134" w:right="851" w:bottom="1134" w:left="1701" w:header="851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C8A4" w14:textId="77777777" w:rsidR="00D23149" w:rsidRDefault="00D23149">
      <w:r>
        <w:separator/>
      </w:r>
    </w:p>
  </w:endnote>
  <w:endnote w:type="continuationSeparator" w:id="0">
    <w:p w14:paraId="7850766C" w14:textId="77777777" w:rsidR="00D23149" w:rsidRDefault="00D2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CC"/>
    <w:family w:val="roman"/>
    <w:pitch w:val="variable"/>
  </w:font>
  <w:font w:name="JournalRub">
    <w:altName w:val="Arial"/>
    <w:charset w:val="00"/>
    <w:family w:val="swiss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CC"/>
    <w:family w:val="decorative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367B" w14:textId="77777777" w:rsidR="00176E1E" w:rsidRDefault="008958E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63A">
      <w:rPr>
        <w:noProof/>
      </w:rPr>
      <w:t>2</w:t>
    </w:r>
    <w:r>
      <w:rPr>
        <w:noProof/>
      </w:rPr>
      <w:fldChar w:fldCharType="end"/>
    </w:r>
  </w:p>
  <w:p w14:paraId="4B42E806" w14:textId="77777777" w:rsidR="00176E1E" w:rsidRDefault="00176E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B60A" w14:textId="77777777" w:rsidR="00D23149" w:rsidRDefault="00D23149">
      <w:r>
        <w:separator/>
      </w:r>
    </w:p>
  </w:footnote>
  <w:footnote w:type="continuationSeparator" w:id="0">
    <w:p w14:paraId="0E8A2DC9" w14:textId="77777777" w:rsidR="00D23149" w:rsidRDefault="00D2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16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C8C6CA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E12AB9"/>
    <w:multiLevelType w:val="hybridMultilevel"/>
    <w:tmpl w:val="56A2FF4E"/>
    <w:lvl w:ilvl="0" w:tplc="57AE2F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F169C9"/>
    <w:multiLevelType w:val="hybridMultilevel"/>
    <w:tmpl w:val="31E8EA16"/>
    <w:lvl w:ilvl="0" w:tplc="57AE2F22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C3C4B65A">
      <w:numFmt w:val="bullet"/>
      <w:lvlText w:val="-"/>
      <w:lvlJc w:val="left"/>
      <w:pPr>
        <w:tabs>
          <w:tab w:val="num" w:pos="1083"/>
        </w:tabs>
        <w:ind w:left="1080" w:hanging="360"/>
      </w:pPr>
      <w:rPr>
        <w:rFonts w:ascii="Calibri" w:eastAsia="Calibri" w:hAnsi="Calibri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D7B259C"/>
    <w:multiLevelType w:val="multilevel"/>
    <w:tmpl w:val="874CE7C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6" w15:restartNumberingAfterBreak="0">
    <w:nsid w:val="24FD4676"/>
    <w:multiLevelType w:val="hybridMultilevel"/>
    <w:tmpl w:val="AE08DDEE"/>
    <w:lvl w:ilvl="0" w:tplc="992E16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E1441F"/>
    <w:multiLevelType w:val="hybridMultilevel"/>
    <w:tmpl w:val="359E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54C"/>
    <w:multiLevelType w:val="hybridMultilevel"/>
    <w:tmpl w:val="CEBA6058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1CCC"/>
    <w:multiLevelType w:val="hybridMultilevel"/>
    <w:tmpl w:val="FD8684D6"/>
    <w:lvl w:ilvl="0" w:tplc="C3C4B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2218"/>
    <w:multiLevelType w:val="hybridMultilevel"/>
    <w:tmpl w:val="72A6A2C4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6EA1"/>
    <w:multiLevelType w:val="hybridMultilevel"/>
    <w:tmpl w:val="ED56A4E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6C0F"/>
    <w:multiLevelType w:val="hybridMultilevel"/>
    <w:tmpl w:val="B5BA37D6"/>
    <w:lvl w:ilvl="0" w:tplc="2BAE004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547650C"/>
    <w:multiLevelType w:val="hybridMultilevel"/>
    <w:tmpl w:val="A07E732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0FD5"/>
    <w:multiLevelType w:val="hybridMultilevel"/>
    <w:tmpl w:val="11EC0C14"/>
    <w:lvl w:ilvl="0" w:tplc="E306FBF2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1B309F7"/>
    <w:multiLevelType w:val="hybridMultilevel"/>
    <w:tmpl w:val="EBBABBD2"/>
    <w:lvl w:ilvl="0" w:tplc="0419000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5279A"/>
    <w:multiLevelType w:val="hybridMultilevel"/>
    <w:tmpl w:val="E6C2263E"/>
    <w:lvl w:ilvl="0" w:tplc="E306FBF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F04"/>
    <w:multiLevelType w:val="hybridMultilevel"/>
    <w:tmpl w:val="3AA090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88BB48">
      <w:start w:val="1"/>
      <w:numFmt w:val="bullet"/>
      <w:lvlText w:val=""/>
      <w:lvlJc w:val="left"/>
      <w:pPr>
        <w:tabs>
          <w:tab w:val="num" w:pos="1083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7184FC3"/>
    <w:multiLevelType w:val="hybridMultilevel"/>
    <w:tmpl w:val="5D249F32"/>
    <w:lvl w:ilvl="0" w:tplc="E306FBF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930E81"/>
    <w:multiLevelType w:val="hybridMultilevel"/>
    <w:tmpl w:val="EBEA155A"/>
    <w:lvl w:ilvl="0" w:tplc="8DEC3D4E">
      <w:start w:val="1"/>
      <w:numFmt w:val="bullet"/>
      <w:lvlText w:val="•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95E5000"/>
    <w:multiLevelType w:val="hybridMultilevel"/>
    <w:tmpl w:val="258CE454"/>
    <w:lvl w:ilvl="0" w:tplc="CA0E2796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0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7"/>
  </w:num>
  <w:num w:numId="10">
    <w:abstractNumId w:val="18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6"/>
  </w:num>
  <w:num w:numId="32">
    <w:abstractNumId w:val="15"/>
  </w:num>
  <w:num w:numId="33">
    <w:abstractNumId w:val="1"/>
  </w:num>
  <w:num w:numId="34">
    <w:abstractNumId w:val="5"/>
  </w:num>
  <w:num w:numId="35">
    <w:abstractNumId w:val="11"/>
  </w:num>
  <w:num w:numId="36">
    <w:abstractNumId w:val="13"/>
  </w:num>
  <w:num w:numId="37">
    <w:abstractNumId w:val="19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1B"/>
    <w:rsid w:val="000004AE"/>
    <w:rsid w:val="000072B9"/>
    <w:rsid w:val="000120D3"/>
    <w:rsid w:val="00015236"/>
    <w:rsid w:val="00016F6C"/>
    <w:rsid w:val="00017031"/>
    <w:rsid w:val="00021004"/>
    <w:rsid w:val="0002509D"/>
    <w:rsid w:val="00040E01"/>
    <w:rsid w:val="0004266A"/>
    <w:rsid w:val="0004303B"/>
    <w:rsid w:val="00060ECF"/>
    <w:rsid w:val="00067F20"/>
    <w:rsid w:val="00070631"/>
    <w:rsid w:val="00081D98"/>
    <w:rsid w:val="000907A6"/>
    <w:rsid w:val="00091EC0"/>
    <w:rsid w:val="00097369"/>
    <w:rsid w:val="000A532B"/>
    <w:rsid w:val="000C35F5"/>
    <w:rsid w:val="000D6416"/>
    <w:rsid w:val="000D7A46"/>
    <w:rsid w:val="000E072F"/>
    <w:rsid w:val="000E134F"/>
    <w:rsid w:val="000E179A"/>
    <w:rsid w:val="000F7279"/>
    <w:rsid w:val="001001DA"/>
    <w:rsid w:val="00107296"/>
    <w:rsid w:val="001076E4"/>
    <w:rsid w:val="00130162"/>
    <w:rsid w:val="00142627"/>
    <w:rsid w:val="001458F6"/>
    <w:rsid w:val="00145D9C"/>
    <w:rsid w:val="0014670E"/>
    <w:rsid w:val="001572F2"/>
    <w:rsid w:val="00161F49"/>
    <w:rsid w:val="001632E6"/>
    <w:rsid w:val="001704D7"/>
    <w:rsid w:val="00174548"/>
    <w:rsid w:val="00176D81"/>
    <w:rsid w:val="00176E1E"/>
    <w:rsid w:val="00177A39"/>
    <w:rsid w:val="00180763"/>
    <w:rsid w:val="00182195"/>
    <w:rsid w:val="00182803"/>
    <w:rsid w:val="00182E38"/>
    <w:rsid w:val="00185CD6"/>
    <w:rsid w:val="00191FDF"/>
    <w:rsid w:val="001963AF"/>
    <w:rsid w:val="001A1F93"/>
    <w:rsid w:val="001A5E22"/>
    <w:rsid w:val="001B44A2"/>
    <w:rsid w:val="001B53F5"/>
    <w:rsid w:val="001B5417"/>
    <w:rsid w:val="001B709C"/>
    <w:rsid w:val="001C3EEE"/>
    <w:rsid w:val="001C58F1"/>
    <w:rsid w:val="001C636F"/>
    <w:rsid w:val="001D267D"/>
    <w:rsid w:val="001D5A7D"/>
    <w:rsid w:val="001E041E"/>
    <w:rsid w:val="001E1AA9"/>
    <w:rsid w:val="001E66CA"/>
    <w:rsid w:val="001F006F"/>
    <w:rsid w:val="001F1506"/>
    <w:rsid w:val="001F33D6"/>
    <w:rsid w:val="001F5EFC"/>
    <w:rsid w:val="002069E3"/>
    <w:rsid w:val="0021443C"/>
    <w:rsid w:val="00214471"/>
    <w:rsid w:val="00214E4D"/>
    <w:rsid w:val="00224819"/>
    <w:rsid w:val="00231A32"/>
    <w:rsid w:val="0023211B"/>
    <w:rsid w:val="00235C82"/>
    <w:rsid w:val="002412CE"/>
    <w:rsid w:val="00250B3E"/>
    <w:rsid w:val="00250D58"/>
    <w:rsid w:val="00251986"/>
    <w:rsid w:val="00261445"/>
    <w:rsid w:val="002620A0"/>
    <w:rsid w:val="00272827"/>
    <w:rsid w:val="00273737"/>
    <w:rsid w:val="00274473"/>
    <w:rsid w:val="00274B7D"/>
    <w:rsid w:val="00274C57"/>
    <w:rsid w:val="002757ED"/>
    <w:rsid w:val="00282CF6"/>
    <w:rsid w:val="0028366D"/>
    <w:rsid w:val="002848AD"/>
    <w:rsid w:val="00286570"/>
    <w:rsid w:val="002937E0"/>
    <w:rsid w:val="002961EB"/>
    <w:rsid w:val="00296FBF"/>
    <w:rsid w:val="002A74A0"/>
    <w:rsid w:val="002B0160"/>
    <w:rsid w:val="002B037E"/>
    <w:rsid w:val="002B4337"/>
    <w:rsid w:val="002C3FBF"/>
    <w:rsid w:val="002C4CE1"/>
    <w:rsid w:val="002C7DFD"/>
    <w:rsid w:val="002C7EF1"/>
    <w:rsid w:val="002C7FFE"/>
    <w:rsid w:val="002E2A12"/>
    <w:rsid w:val="002E6415"/>
    <w:rsid w:val="002F2990"/>
    <w:rsid w:val="002F43B7"/>
    <w:rsid w:val="002F49B6"/>
    <w:rsid w:val="00300424"/>
    <w:rsid w:val="0030048E"/>
    <w:rsid w:val="00312FD3"/>
    <w:rsid w:val="003134E5"/>
    <w:rsid w:val="00313812"/>
    <w:rsid w:val="00326188"/>
    <w:rsid w:val="0033161A"/>
    <w:rsid w:val="003342B1"/>
    <w:rsid w:val="00334E47"/>
    <w:rsid w:val="00335488"/>
    <w:rsid w:val="00345DCB"/>
    <w:rsid w:val="00351D06"/>
    <w:rsid w:val="003523C0"/>
    <w:rsid w:val="003542B9"/>
    <w:rsid w:val="00356E0B"/>
    <w:rsid w:val="00356F49"/>
    <w:rsid w:val="00357A14"/>
    <w:rsid w:val="00366D0B"/>
    <w:rsid w:val="00370FB2"/>
    <w:rsid w:val="00371E73"/>
    <w:rsid w:val="003801EB"/>
    <w:rsid w:val="0038259D"/>
    <w:rsid w:val="00391737"/>
    <w:rsid w:val="003917E0"/>
    <w:rsid w:val="003928D4"/>
    <w:rsid w:val="00393269"/>
    <w:rsid w:val="00393489"/>
    <w:rsid w:val="00394832"/>
    <w:rsid w:val="003956E7"/>
    <w:rsid w:val="003956F6"/>
    <w:rsid w:val="003966BF"/>
    <w:rsid w:val="003A2EEB"/>
    <w:rsid w:val="003A4DB2"/>
    <w:rsid w:val="003B07B8"/>
    <w:rsid w:val="003B0F3B"/>
    <w:rsid w:val="003B3B4C"/>
    <w:rsid w:val="003B462C"/>
    <w:rsid w:val="003C4AB2"/>
    <w:rsid w:val="003D0E80"/>
    <w:rsid w:val="003D52AE"/>
    <w:rsid w:val="003D7DA7"/>
    <w:rsid w:val="003E326F"/>
    <w:rsid w:val="003E7488"/>
    <w:rsid w:val="003F1F6E"/>
    <w:rsid w:val="003F675F"/>
    <w:rsid w:val="003F7B6A"/>
    <w:rsid w:val="004007D4"/>
    <w:rsid w:val="004043B2"/>
    <w:rsid w:val="004125C9"/>
    <w:rsid w:val="0041655D"/>
    <w:rsid w:val="004201B8"/>
    <w:rsid w:val="00420A2B"/>
    <w:rsid w:val="00421EDE"/>
    <w:rsid w:val="00422D67"/>
    <w:rsid w:val="00426BD1"/>
    <w:rsid w:val="0042791D"/>
    <w:rsid w:val="00430649"/>
    <w:rsid w:val="004335D2"/>
    <w:rsid w:val="004336AB"/>
    <w:rsid w:val="00440544"/>
    <w:rsid w:val="00441382"/>
    <w:rsid w:val="00441D76"/>
    <w:rsid w:val="00443B54"/>
    <w:rsid w:val="004452AD"/>
    <w:rsid w:val="00447E15"/>
    <w:rsid w:val="00453EFA"/>
    <w:rsid w:val="00453FB1"/>
    <w:rsid w:val="00454163"/>
    <w:rsid w:val="00456B34"/>
    <w:rsid w:val="004665F2"/>
    <w:rsid w:val="00466AC4"/>
    <w:rsid w:val="00467E84"/>
    <w:rsid w:val="00470342"/>
    <w:rsid w:val="00472263"/>
    <w:rsid w:val="00476D0B"/>
    <w:rsid w:val="00483FE9"/>
    <w:rsid w:val="00485F81"/>
    <w:rsid w:val="00486FD4"/>
    <w:rsid w:val="00491CB5"/>
    <w:rsid w:val="00495838"/>
    <w:rsid w:val="00496B1B"/>
    <w:rsid w:val="004A389B"/>
    <w:rsid w:val="004A6B7F"/>
    <w:rsid w:val="004B3CE7"/>
    <w:rsid w:val="004B4382"/>
    <w:rsid w:val="004C0D2A"/>
    <w:rsid w:val="004C2EFD"/>
    <w:rsid w:val="004C322D"/>
    <w:rsid w:val="004C35F2"/>
    <w:rsid w:val="004C3CB0"/>
    <w:rsid w:val="004C3FC9"/>
    <w:rsid w:val="004C5452"/>
    <w:rsid w:val="004D0EAF"/>
    <w:rsid w:val="004D192C"/>
    <w:rsid w:val="004E021E"/>
    <w:rsid w:val="004E2349"/>
    <w:rsid w:val="004E4206"/>
    <w:rsid w:val="004E4BEF"/>
    <w:rsid w:val="004E7E46"/>
    <w:rsid w:val="004F0B7D"/>
    <w:rsid w:val="004F3DFE"/>
    <w:rsid w:val="004F5CBF"/>
    <w:rsid w:val="004F69E4"/>
    <w:rsid w:val="00500CD8"/>
    <w:rsid w:val="00512125"/>
    <w:rsid w:val="005149B6"/>
    <w:rsid w:val="0052002F"/>
    <w:rsid w:val="00520232"/>
    <w:rsid w:val="00520FAE"/>
    <w:rsid w:val="00522818"/>
    <w:rsid w:val="005230AB"/>
    <w:rsid w:val="00530CDA"/>
    <w:rsid w:val="00533BF0"/>
    <w:rsid w:val="005363B4"/>
    <w:rsid w:val="005402A1"/>
    <w:rsid w:val="005414A1"/>
    <w:rsid w:val="0054189F"/>
    <w:rsid w:val="00544A37"/>
    <w:rsid w:val="005472BA"/>
    <w:rsid w:val="005578EC"/>
    <w:rsid w:val="0056345A"/>
    <w:rsid w:val="005638D0"/>
    <w:rsid w:val="00563D4E"/>
    <w:rsid w:val="005655DE"/>
    <w:rsid w:val="005675D1"/>
    <w:rsid w:val="00576773"/>
    <w:rsid w:val="00576C59"/>
    <w:rsid w:val="005803E2"/>
    <w:rsid w:val="00584572"/>
    <w:rsid w:val="00591CA7"/>
    <w:rsid w:val="0059207C"/>
    <w:rsid w:val="00592EC0"/>
    <w:rsid w:val="005A1EA7"/>
    <w:rsid w:val="005A49E1"/>
    <w:rsid w:val="005A4B74"/>
    <w:rsid w:val="005B1D77"/>
    <w:rsid w:val="005B3452"/>
    <w:rsid w:val="005C1E64"/>
    <w:rsid w:val="005C4E6B"/>
    <w:rsid w:val="005C577C"/>
    <w:rsid w:val="005D35FC"/>
    <w:rsid w:val="005D500C"/>
    <w:rsid w:val="005E12CE"/>
    <w:rsid w:val="005E4ED3"/>
    <w:rsid w:val="005F066C"/>
    <w:rsid w:val="005F13B5"/>
    <w:rsid w:val="005F1FDD"/>
    <w:rsid w:val="005F4EA1"/>
    <w:rsid w:val="005F621A"/>
    <w:rsid w:val="006066FB"/>
    <w:rsid w:val="00606997"/>
    <w:rsid w:val="006113C0"/>
    <w:rsid w:val="006138C6"/>
    <w:rsid w:val="00620786"/>
    <w:rsid w:val="00624686"/>
    <w:rsid w:val="00627BC4"/>
    <w:rsid w:val="00631020"/>
    <w:rsid w:val="00633E12"/>
    <w:rsid w:val="00634027"/>
    <w:rsid w:val="00637B0C"/>
    <w:rsid w:val="00650A72"/>
    <w:rsid w:val="00654CA8"/>
    <w:rsid w:val="006554E5"/>
    <w:rsid w:val="00657191"/>
    <w:rsid w:val="00664815"/>
    <w:rsid w:val="00667A95"/>
    <w:rsid w:val="00671C65"/>
    <w:rsid w:val="00672546"/>
    <w:rsid w:val="006816D9"/>
    <w:rsid w:val="006928B4"/>
    <w:rsid w:val="006A2C9A"/>
    <w:rsid w:val="006A39DE"/>
    <w:rsid w:val="006A64C9"/>
    <w:rsid w:val="006B3061"/>
    <w:rsid w:val="006B4C01"/>
    <w:rsid w:val="006C4052"/>
    <w:rsid w:val="006D3CCA"/>
    <w:rsid w:val="006D3CF6"/>
    <w:rsid w:val="006E1417"/>
    <w:rsid w:val="006E1C22"/>
    <w:rsid w:val="006E299C"/>
    <w:rsid w:val="006F04B1"/>
    <w:rsid w:val="006F31B1"/>
    <w:rsid w:val="006F5EA2"/>
    <w:rsid w:val="007027AD"/>
    <w:rsid w:val="00702EA4"/>
    <w:rsid w:val="007126AD"/>
    <w:rsid w:val="00723361"/>
    <w:rsid w:val="007261BF"/>
    <w:rsid w:val="00727CAB"/>
    <w:rsid w:val="00730688"/>
    <w:rsid w:val="0073526B"/>
    <w:rsid w:val="0073566E"/>
    <w:rsid w:val="00743A52"/>
    <w:rsid w:val="007443FC"/>
    <w:rsid w:val="007512EF"/>
    <w:rsid w:val="007518BB"/>
    <w:rsid w:val="007539D4"/>
    <w:rsid w:val="00770D14"/>
    <w:rsid w:val="00773659"/>
    <w:rsid w:val="0078051B"/>
    <w:rsid w:val="007A106C"/>
    <w:rsid w:val="007B0B3E"/>
    <w:rsid w:val="007B2C42"/>
    <w:rsid w:val="007B2D84"/>
    <w:rsid w:val="007C3ECC"/>
    <w:rsid w:val="007D6EC7"/>
    <w:rsid w:val="007D760D"/>
    <w:rsid w:val="007D7D86"/>
    <w:rsid w:val="007E03F2"/>
    <w:rsid w:val="007F08A3"/>
    <w:rsid w:val="007F20CC"/>
    <w:rsid w:val="007F238E"/>
    <w:rsid w:val="007F4040"/>
    <w:rsid w:val="007F6D36"/>
    <w:rsid w:val="00803CDF"/>
    <w:rsid w:val="0080523B"/>
    <w:rsid w:val="0081462A"/>
    <w:rsid w:val="008238F9"/>
    <w:rsid w:val="00826870"/>
    <w:rsid w:val="00833FEA"/>
    <w:rsid w:val="00840717"/>
    <w:rsid w:val="008409AC"/>
    <w:rsid w:val="008431E0"/>
    <w:rsid w:val="00847873"/>
    <w:rsid w:val="008531BC"/>
    <w:rsid w:val="0085378B"/>
    <w:rsid w:val="00855B8C"/>
    <w:rsid w:val="008622EB"/>
    <w:rsid w:val="00864790"/>
    <w:rsid w:val="00864DEE"/>
    <w:rsid w:val="00867832"/>
    <w:rsid w:val="008704F7"/>
    <w:rsid w:val="0087065C"/>
    <w:rsid w:val="00875930"/>
    <w:rsid w:val="00876E6C"/>
    <w:rsid w:val="00880945"/>
    <w:rsid w:val="00884A5F"/>
    <w:rsid w:val="00886D3C"/>
    <w:rsid w:val="008871D5"/>
    <w:rsid w:val="008946C7"/>
    <w:rsid w:val="008958E9"/>
    <w:rsid w:val="008A016B"/>
    <w:rsid w:val="008A0C56"/>
    <w:rsid w:val="008A5B5B"/>
    <w:rsid w:val="008A7BF1"/>
    <w:rsid w:val="008B2A80"/>
    <w:rsid w:val="008B42ED"/>
    <w:rsid w:val="008C4611"/>
    <w:rsid w:val="008D5170"/>
    <w:rsid w:val="008D6944"/>
    <w:rsid w:val="008E3C06"/>
    <w:rsid w:val="008E6A8D"/>
    <w:rsid w:val="008E70A2"/>
    <w:rsid w:val="008F22B5"/>
    <w:rsid w:val="008F7D23"/>
    <w:rsid w:val="00904174"/>
    <w:rsid w:val="00913390"/>
    <w:rsid w:val="00914118"/>
    <w:rsid w:val="00923153"/>
    <w:rsid w:val="00923331"/>
    <w:rsid w:val="00923E83"/>
    <w:rsid w:val="009245D3"/>
    <w:rsid w:val="00925180"/>
    <w:rsid w:val="00927D11"/>
    <w:rsid w:val="009346B3"/>
    <w:rsid w:val="00935784"/>
    <w:rsid w:val="0097190C"/>
    <w:rsid w:val="0097261A"/>
    <w:rsid w:val="00972AB6"/>
    <w:rsid w:val="00973483"/>
    <w:rsid w:val="00975974"/>
    <w:rsid w:val="00975A73"/>
    <w:rsid w:val="00977BA6"/>
    <w:rsid w:val="00981F91"/>
    <w:rsid w:val="00987ABC"/>
    <w:rsid w:val="00990262"/>
    <w:rsid w:val="009909DE"/>
    <w:rsid w:val="009919CB"/>
    <w:rsid w:val="009A34DA"/>
    <w:rsid w:val="009A6D5C"/>
    <w:rsid w:val="009A7139"/>
    <w:rsid w:val="009B0F2C"/>
    <w:rsid w:val="009B3C80"/>
    <w:rsid w:val="009B6A94"/>
    <w:rsid w:val="009B7676"/>
    <w:rsid w:val="009C2EC2"/>
    <w:rsid w:val="009D1859"/>
    <w:rsid w:val="009D247A"/>
    <w:rsid w:val="009D46EE"/>
    <w:rsid w:val="009D7E9F"/>
    <w:rsid w:val="009E0348"/>
    <w:rsid w:val="009E0CDB"/>
    <w:rsid w:val="009F28FA"/>
    <w:rsid w:val="00A009A9"/>
    <w:rsid w:val="00A04987"/>
    <w:rsid w:val="00A0703F"/>
    <w:rsid w:val="00A071E1"/>
    <w:rsid w:val="00A07DFE"/>
    <w:rsid w:val="00A1132B"/>
    <w:rsid w:val="00A14E05"/>
    <w:rsid w:val="00A158B6"/>
    <w:rsid w:val="00A16720"/>
    <w:rsid w:val="00A16F37"/>
    <w:rsid w:val="00A247F6"/>
    <w:rsid w:val="00A24ABD"/>
    <w:rsid w:val="00A302FE"/>
    <w:rsid w:val="00A34333"/>
    <w:rsid w:val="00A43E5D"/>
    <w:rsid w:val="00A45DB6"/>
    <w:rsid w:val="00A50BBD"/>
    <w:rsid w:val="00A539BA"/>
    <w:rsid w:val="00A540A2"/>
    <w:rsid w:val="00A678F0"/>
    <w:rsid w:val="00A71044"/>
    <w:rsid w:val="00A74433"/>
    <w:rsid w:val="00A75C60"/>
    <w:rsid w:val="00A80D4A"/>
    <w:rsid w:val="00A80FA1"/>
    <w:rsid w:val="00A90953"/>
    <w:rsid w:val="00A949FC"/>
    <w:rsid w:val="00AA0E1A"/>
    <w:rsid w:val="00AA22E8"/>
    <w:rsid w:val="00AA56D0"/>
    <w:rsid w:val="00AA7BC2"/>
    <w:rsid w:val="00AB0F2F"/>
    <w:rsid w:val="00AB2A3A"/>
    <w:rsid w:val="00AC214B"/>
    <w:rsid w:val="00AC35A5"/>
    <w:rsid w:val="00AC6C2C"/>
    <w:rsid w:val="00AD75AE"/>
    <w:rsid w:val="00AE0E3E"/>
    <w:rsid w:val="00AE583B"/>
    <w:rsid w:val="00AE7DDC"/>
    <w:rsid w:val="00AF00F7"/>
    <w:rsid w:val="00AF22F9"/>
    <w:rsid w:val="00AF3159"/>
    <w:rsid w:val="00B0155A"/>
    <w:rsid w:val="00B0317E"/>
    <w:rsid w:val="00B04286"/>
    <w:rsid w:val="00B10F40"/>
    <w:rsid w:val="00B13150"/>
    <w:rsid w:val="00B14CD6"/>
    <w:rsid w:val="00B16A93"/>
    <w:rsid w:val="00B21F2D"/>
    <w:rsid w:val="00B2469E"/>
    <w:rsid w:val="00B30375"/>
    <w:rsid w:val="00B33D50"/>
    <w:rsid w:val="00B35475"/>
    <w:rsid w:val="00B37351"/>
    <w:rsid w:val="00B408AD"/>
    <w:rsid w:val="00B50506"/>
    <w:rsid w:val="00B521A4"/>
    <w:rsid w:val="00B533B9"/>
    <w:rsid w:val="00B607A4"/>
    <w:rsid w:val="00B6179E"/>
    <w:rsid w:val="00B65301"/>
    <w:rsid w:val="00B70956"/>
    <w:rsid w:val="00B70F72"/>
    <w:rsid w:val="00B741C9"/>
    <w:rsid w:val="00B764E1"/>
    <w:rsid w:val="00B823F8"/>
    <w:rsid w:val="00B8763A"/>
    <w:rsid w:val="00B926A4"/>
    <w:rsid w:val="00BA03F7"/>
    <w:rsid w:val="00BA176D"/>
    <w:rsid w:val="00BA206E"/>
    <w:rsid w:val="00BB01EA"/>
    <w:rsid w:val="00BC1365"/>
    <w:rsid w:val="00BC7020"/>
    <w:rsid w:val="00BD127E"/>
    <w:rsid w:val="00BD19AE"/>
    <w:rsid w:val="00BD20D7"/>
    <w:rsid w:val="00BD47E6"/>
    <w:rsid w:val="00BE1B3F"/>
    <w:rsid w:val="00BE33B2"/>
    <w:rsid w:val="00BE43E0"/>
    <w:rsid w:val="00BF0C6E"/>
    <w:rsid w:val="00BF124E"/>
    <w:rsid w:val="00BF4A54"/>
    <w:rsid w:val="00BF7DB7"/>
    <w:rsid w:val="00C01592"/>
    <w:rsid w:val="00C01A3E"/>
    <w:rsid w:val="00C02C6D"/>
    <w:rsid w:val="00C05725"/>
    <w:rsid w:val="00C0764A"/>
    <w:rsid w:val="00C144C0"/>
    <w:rsid w:val="00C149B0"/>
    <w:rsid w:val="00C16FA3"/>
    <w:rsid w:val="00C20A90"/>
    <w:rsid w:val="00C2111B"/>
    <w:rsid w:val="00C21196"/>
    <w:rsid w:val="00C23B88"/>
    <w:rsid w:val="00C23BBD"/>
    <w:rsid w:val="00C24AE2"/>
    <w:rsid w:val="00C30108"/>
    <w:rsid w:val="00C35370"/>
    <w:rsid w:val="00C40408"/>
    <w:rsid w:val="00C41CED"/>
    <w:rsid w:val="00C4202A"/>
    <w:rsid w:val="00C45405"/>
    <w:rsid w:val="00C471B7"/>
    <w:rsid w:val="00C47DCE"/>
    <w:rsid w:val="00C51953"/>
    <w:rsid w:val="00C54169"/>
    <w:rsid w:val="00C55D83"/>
    <w:rsid w:val="00C57657"/>
    <w:rsid w:val="00C701F4"/>
    <w:rsid w:val="00C7386F"/>
    <w:rsid w:val="00C80CA1"/>
    <w:rsid w:val="00C80E29"/>
    <w:rsid w:val="00C820B7"/>
    <w:rsid w:val="00C8338B"/>
    <w:rsid w:val="00C83FDA"/>
    <w:rsid w:val="00C945A3"/>
    <w:rsid w:val="00CA1CFF"/>
    <w:rsid w:val="00CA2DA3"/>
    <w:rsid w:val="00CA498F"/>
    <w:rsid w:val="00CA4F2F"/>
    <w:rsid w:val="00CA61BD"/>
    <w:rsid w:val="00CA7922"/>
    <w:rsid w:val="00CB2D0B"/>
    <w:rsid w:val="00CB5621"/>
    <w:rsid w:val="00CB7440"/>
    <w:rsid w:val="00CB7DC9"/>
    <w:rsid w:val="00CC30FE"/>
    <w:rsid w:val="00CC3C23"/>
    <w:rsid w:val="00CD1099"/>
    <w:rsid w:val="00CD258D"/>
    <w:rsid w:val="00CD2D87"/>
    <w:rsid w:val="00CE1774"/>
    <w:rsid w:val="00CE3F0E"/>
    <w:rsid w:val="00CE6A48"/>
    <w:rsid w:val="00CF238F"/>
    <w:rsid w:val="00CF4A7E"/>
    <w:rsid w:val="00CF58D4"/>
    <w:rsid w:val="00D032B9"/>
    <w:rsid w:val="00D038C7"/>
    <w:rsid w:val="00D07307"/>
    <w:rsid w:val="00D170CF"/>
    <w:rsid w:val="00D23149"/>
    <w:rsid w:val="00D24FF4"/>
    <w:rsid w:val="00D33D6D"/>
    <w:rsid w:val="00D36433"/>
    <w:rsid w:val="00D419A2"/>
    <w:rsid w:val="00D50DF9"/>
    <w:rsid w:val="00D525C0"/>
    <w:rsid w:val="00D545C8"/>
    <w:rsid w:val="00D54648"/>
    <w:rsid w:val="00D567AA"/>
    <w:rsid w:val="00D622A9"/>
    <w:rsid w:val="00D67B0C"/>
    <w:rsid w:val="00D71C3B"/>
    <w:rsid w:val="00D73675"/>
    <w:rsid w:val="00D748B3"/>
    <w:rsid w:val="00D748BA"/>
    <w:rsid w:val="00D75B2A"/>
    <w:rsid w:val="00DA0C80"/>
    <w:rsid w:val="00DA5455"/>
    <w:rsid w:val="00DA7FFA"/>
    <w:rsid w:val="00DB3220"/>
    <w:rsid w:val="00DB5F3F"/>
    <w:rsid w:val="00DC0072"/>
    <w:rsid w:val="00DC0FC8"/>
    <w:rsid w:val="00DC7734"/>
    <w:rsid w:val="00DD5F12"/>
    <w:rsid w:val="00DD5F4F"/>
    <w:rsid w:val="00DD7361"/>
    <w:rsid w:val="00DE65C9"/>
    <w:rsid w:val="00DF097F"/>
    <w:rsid w:val="00DF64FA"/>
    <w:rsid w:val="00E00A68"/>
    <w:rsid w:val="00E13ABB"/>
    <w:rsid w:val="00E233A4"/>
    <w:rsid w:val="00E24359"/>
    <w:rsid w:val="00E26968"/>
    <w:rsid w:val="00E34200"/>
    <w:rsid w:val="00E40ACF"/>
    <w:rsid w:val="00E44D4B"/>
    <w:rsid w:val="00E44F19"/>
    <w:rsid w:val="00E52606"/>
    <w:rsid w:val="00E52D05"/>
    <w:rsid w:val="00E539BE"/>
    <w:rsid w:val="00E679F0"/>
    <w:rsid w:val="00E74B74"/>
    <w:rsid w:val="00E80193"/>
    <w:rsid w:val="00E85861"/>
    <w:rsid w:val="00E916A6"/>
    <w:rsid w:val="00E964F8"/>
    <w:rsid w:val="00E979BD"/>
    <w:rsid w:val="00E97CB1"/>
    <w:rsid w:val="00EA0216"/>
    <w:rsid w:val="00EA4D4A"/>
    <w:rsid w:val="00EA56A5"/>
    <w:rsid w:val="00EB054D"/>
    <w:rsid w:val="00EB5F5E"/>
    <w:rsid w:val="00ED1050"/>
    <w:rsid w:val="00ED348E"/>
    <w:rsid w:val="00ED34FD"/>
    <w:rsid w:val="00EE1BE1"/>
    <w:rsid w:val="00EE20C9"/>
    <w:rsid w:val="00F01024"/>
    <w:rsid w:val="00F043D1"/>
    <w:rsid w:val="00F04CBB"/>
    <w:rsid w:val="00F277A8"/>
    <w:rsid w:val="00F31EA1"/>
    <w:rsid w:val="00F32915"/>
    <w:rsid w:val="00F34F86"/>
    <w:rsid w:val="00F3708A"/>
    <w:rsid w:val="00F43649"/>
    <w:rsid w:val="00F44A04"/>
    <w:rsid w:val="00F47B36"/>
    <w:rsid w:val="00F521EB"/>
    <w:rsid w:val="00F6272C"/>
    <w:rsid w:val="00F728D4"/>
    <w:rsid w:val="00F736EB"/>
    <w:rsid w:val="00F7464C"/>
    <w:rsid w:val="00F7668E"/>
    <w:rsid w:val="00F81F4C"/>
    <w:rsid w:val="00F8321C"/>
    <w:rsid w:val="00F85C6A"/>
    <w:rsid w:val="00F871EC"/>
    <w:rsid w:val="00F90F9B"/>
    <w:rsid w:val="00F925DF"/>
    <w:rsid w:val="00F92A27"/>
    <w:rsid w:val="00F940F6"/>
    <w:rsid w:val="00F94AB5"/>
    <w:rsid w:val="00F974A1"/>
    <w:rsid w:val="00FA0067"/>
    <w:rsid w:val="00FA59B4"/>
    <w:rsid w:val="00FA7E14"/>
    <w:rsid w:val="00FB06E0"/>
    <w:rsid w:val="00FB1B49"/>
    <w:rsid w:val="00FB546A"/>
    <w:rsid w:val="00FB58CE"/>
    <w:rsid w:val="00FB7092"/>
    <w:rsid w:val="00FC2EC3"/>
    <w:rsid w:val="00FC40D9"/>
    <w:rsid w:val="00FC49D1"/>
    <w:rsid w:val="00FC575A"/>
    <w:rsid w:val="00FC6860"/>
    <w:rsid w:val="00FE112E"/>
    <w:rsid w:val="00FE1249"/>
    <w:rsid w:val="00FE1F9B"/>
    <w:rsid w:val="00FE310B"/>
    <w:rsid w:val="00FE44EB"/>
    <w:rsid w:val="00FE69C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876DBA"/>
  <w15:docId w15:val="{A7CBA4E2-F304-4A49-9596-EFE8C73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80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0FA1"/>
    <w:pPr>
      <w:keepNext/>
      <w:numPr>
        <w:numId w:val="1"/>
      </w:numPr>
      <w:autoSpaceDE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80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FA1"/>
    <w:pPr>
      <w:keepNext/>
      <w:tabs>
        <w:tab w:val="num" w:pos="0"/>
      </w:tabs>
      <w:spacing w:before="240" w:after="60" w:line="100" w:lineRule="atLeast"/>
      <w:ind w:left="720" w:hanging="720"/>
      <w:textAlignment w:val="baseline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10"/>
    <w:next w:val="a0"/>
    <w:qFormat/>
    <w:rsid w:val="00A80FA1"/>
    <w:pPr>
      <w:tabs>
        <w:tab w:val="num" w:pos="0"/>
      </w:tabs>
      <w:spacing w:line="100" w:lineRule="atLeast"/>
      <w:ind w:left="864" w:hanging="864"/>
      <w:textAlignment w:val="baseline"/>
      <w:outlineLvl w:val="3"/>
    </w:pPr>
    <w:rPr>
      <w:rFonts w:ascii="Times New Roman" w:hAnsi="Times New Roman" w:cs="Times New Roman"/>
      <w:b/>
      <w:bCs/>
      <w:kern w:val="1"/>
      <w:sz w:val="24"/>
    </w:rPr>
  </w:style>
  <w:style w:type="paragraph" w:styleId="5">
    <w:name w:val="heading 5"/>
    <w:basedOn w:val="a"/>
    <w:next w:val="a"/>
    <w:qFormat/>
    <w:rsid w:val="00A80FA1"/>
    <w:pPr>
      <w:keepNext/>
      <w:tabs>
        <w:tab w:val="num" w:pos="0"/>
      </w:tabs>
      <w:spacing w:before="120"/>
      <w:ind w:left="357" w:right="-57"/>
      <w:jc w:val="center"/>
      <w:outlineLvl w:val="4"/>
    </w:pPr>
    <w:rPr>
      <w:b/>
      <w:caps/>
      <w:sz w:val="28"/>
    </w:rPr>
  </w:style>
  <w:style w:type="paragraph" w:styleId="6">
    <w:name w:val="heading 6"/>
    <w:basedOn w:val="10"/>
    <w:next w:val="a0"/>
    <w:qFormat/>
    <w:rsid w:val="00A80FA1"/>
    <w:pPr>
      <w:tabs>
        <w:tab w:val="num" w:pos="0"/>
      </w:tabs>
      <w:spacing w:line="100" w:lineRule="atLeast"/>
      <w:ind w:left="1152" w:hanging="1152"/>
      <w:textAlignment w:val="baseline"/>
      <w:outlineLvl w:val="5"/>
    </w:pPr>
    <w:rPr>
      <w:rFonts w:ascii="Times New Roman" w:hAnsi="Times New Roman" w:cs="Times New Roman"/>
      <w:b/>
      <w:bCs/>
      <w:kern w:val="1"/>
      <w:sz w:val="14"/>
      <w:szCs w:val="14"/>
    </w:rPr>
  </w:style>
  <w:style w:type="paragraph" w:styleId="7">
    <w:name w:val="heading 7"/>
    <w:basedOn w:val="a"/>
    <w:next w:val="a"/>
    <w:qFormat/>
    <w:rsid w:val="00A80FA1"/>
    <w:pPr>
      <w:keepNext/>
      <w:tabs>
        <w:tab w:val="num" w:pos="0"/>
      </w:tabs>
      <w:spacing w:line="100" w:lineRule="atLeast"/>
      <w:ind w:left="-57" w:right="-57"/>
      <w:jc w:val="center"/>
      <w:textAlignment w:val="baseline"/>
      <w:outlineLvl w:val="6"/>
    </w:pPr>
    <w:rPr>
      <w:kern w:val="1"/>
    </w:rPr>
  </w:style>
  <w:style w:type="paragraph" w:styleId="8">
    <w:name w:val="heading 8"/>
    <w:basedOn w:val="a"/>
    <w:next w:val="a"/>
    <w:qFormat/>
    <w:rsid w:val="00A80FA1"/>
    <w:pPr>
      <w:keepNext/>
      <w:tabs>
        <w:tab w:val="num" w:pos="0"/>
      </w:tabs>
      <w:spacing w:line="100" w:lineRule="atLeast"/>
      <w:ind w:left="1440" w:hanging="1440"/>
      <w:jc w:val="center"/>
      <w:textAlignment w:val="baseline"/>
      <w:outlineLvl w:val="7"/>
    </w:pPr>
    <w:rPr>
      <w:b/>
      <w:kern w:val="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z1">
    <w:name w:val="WW8Num1z1"/>
    <w:rsid w:val="00A80FA1"/>
  </w:style>
  <w:style w:type="character" w:customStyle="1" w:styleId="WW8Num1z2">
    <w:name w:val="WW8Num1z2"/>
    <w:rsid w:val="00A80FA1"/>
  </w:style>
  <w:style w:type="character" w:customStyle="1" w:styleId="WW8Num1z3">
    <w:name w:val="WW8Num1z3"/>
    <w:rsid w:val="00A80FA1"/>
  </w:style>
  <w:style w:type="character" w:customStyle="1" w:styleId="WW8Num1z4">
    <w:name w:val="WW8Num1z4"/>
    <w:rsid w:val="00A80FA1"/>
  </w:style>
  <w:style w:type="character" w:customStyle="1" w:styleId="WW8Num1z5">
    <w:name w:val="WW8Num1z5"/>
    <w:rsid w:val="00A80FA1"/>
  </w:style>
  <w:style w:type="character" w:customStyle="1" w:styleId="WW8Num1z6">
    <w:name w:val="WW8Num1z6"/>
    <w:rsid w:val="00A80FA1"/>
  </w:style>
  <w:style w:type="character" w:customStyle="1" w:styleId="WW8Num1z7">
    <w:name w:val="WW8Num1z7"/>
    <w:rsid w:val="00A80FA1"/>
  </w:style>
  <w:style w:type="character" w:customStyle="1" w:styleId="WW8Num1z8">
    <w:name w:val="WW8Num1z8"/>
    <w:rsid w:val="00A80FA1"/>
  </w:style>
  <w:style w:type="character" w:customStyle="1" w:styleId="WW8Num2z0">
    <w:name w:val="WW8Num2z0"/>
    <w:rsid w:val="00A80FA1"/>
    <w:rPr>
      <w:rFonts w:ascii="Tunga" w:hAnsi="Tunga" w:cs="Tunga"/>
    </w:rPr>
  </w:style>
  <w:style w:type="character" w:customStyle="1" w:styleId="WW8Num3z0">
    <w:name w:val="WW8Num3z0"/>
    <w:rsid w:val="00A80FA1"/>
    <w:rPr>
      <w:rFonts w:ascii="Tunga" w:hAnsi="Tunga" w:cs="Tunga"/>
      <w:bCs/>
      <w:color w:val="FF0000"/>
      <w:sz w:val="28"/>
      <w:szCs w:val="28"/>
    </w:rPr>
  </w:style>
  <w:style w:type="character" w:customStyle="1" w:styleId="WW8Num4z0">
    <w:name w:val="WW8Num4z0"/>
    <w:rsid w:val="00A80FA1"/>
  </w:style>
  <w:style w:type="character" w:customStyle="1" w:styleId="WW8Num4z1">
    <w:name w:val="WW8Num4z1"/>
    <w:rsid w:val="00A80FA1"/>
  </w:style>
  <w:style w:type="character" w:customStyle="1" w:styleId="WW8Num4z2">
    <w:name w:val="WW8Num4z2"/>
    <w:rsid w:val="00A80FA1"/>
  </w:style>
  <w:style w:type="character" w:customStyle="1" w:styleId="WW8Num4z3">
    <w:name w:val="WW8Num4z3"/>
    <w:rsid w:val="00A80FA1"/>
  </w:style>
  <w:style w:type="character" w:customStyle="1" w:styleId="WW8Num4z4">
    <w:name w:val="WW8Num4z4"/>
    <w:rsid w:val="00A80FA1"/>
  </w:style>
  <w:style w:type="character" w:customStyle="1" w:styleId="WW8Num4z5">
    <w:name w:val="WW8Num4z5"/>
    <w:rsid w:val="00A80FA1"/>
  </w:style>
  <w:style w:type="character" w:customStyle="1" w:styleId="WW8Num4z6">
    <w:name w:val="WW8Num4z6"/>
    <w:rsid w:val="00A80FA1"/>
  </w:style>
  <w:style w:type="character" w:customStyle="1" w:styleId="WW8Num4z7">
    <w:name w:val="WW8Num4z7"/>
    <w:rsid w:val="00A80FA1"/>
  </w:style>
  <w:style w:type="character" w:customStyle="1" w:styleId="WW8Num4z8">
    <w:name w:val="WW8Num4z8"/>
    <w:rsid w:val="00A80FA1"/>
  </w:style>
  <w:style w:type="character" w:customStyle="1" w:styleId="WW8Num5z0">
    <w:name w:val="WW8Num5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sid w:val="00A80FA1"/>
  </w:style>
  <w:style w:type="character" w:customStyle="1" w:styleId="WW8Num5z2">
    <w:name w:val="WW8Num5z2"/>
    <w:rsid w:val="00A80FA1"/>
  </w:style>
  <w:style w:type="character" w:customStyle="1" w:styleId="WW8Num5z3">
    <w:name w:val="WW8Num5z3"/>
    <w:rsid w:val="00A80FA1"/>
  </w:style>
  <w:style w:type="character" w:customStyle="1" w:styleId="WW8Num5z4">
    <w:name w:val="WW8Num5z4"/>
    <w:rsid w:val="00A80FA1"/>
  </w:style>
  <w:style w:type="character" w:customStyle="1" w:styleId="WW8Num5z5">
    <w:name w:val="WW8Num5z5"/>
    <w:rsid w:val="00A80FA1"/>
  </w:style>
  <w:style w:type="character" w:customStyle="1" w:styleId="WW8Num5z6">
    <w:name w:val="WW8Num5z6"/>
    <w:rsid w:val="00A80FA1"/>
  </w:style>
  <w:style w:type="character" w:customStyle="1" w:styleId="WW8Num5z7">
    <w:name w:val="WW8Num5z7"/>
    <w:rsid w:val="00A80FA1"/>
  </w:style>
  <w:style w:type="character" w:customStyle="1" w:styleId="WW8Num5z8">
    <w:name w:val="WW8Num5z8"/>
    <w:rsid w:val="00A80FA1"/>
  </w:style>
  <w:style w:type="character" w:customStyle="1" w:styleId="WW8Num6z0">
    <w:name w:val="WW8Num6z0"/>
    <w:rsid w:val="00A80FA1"/>
    <w:rPr>
      <w:b/>
      <w:color w:val="auto"/>
    </w:rPr>
  </w:style>
  <w:style w:type="character" w:customStyle="1" w:styleId="WW8Num7z0">
    <w:name w:val="WW8Num7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sid w:val="00A80FA1"/>
  </w:style>
  <w:style w:type="character" w:customStyle="1" w:styleId="WW8Num7z2">
    <w:name w:val="WW8Num7z2"/>
    <w:rsid w:val="00A80FA1"/>
    <w:rPr>
      <w:rFonts w:ascii="Wingdings" w:hAnsi="Wingdings" w:cs="Wingdings"/>
    </w:rPr>
  </w:style>
  <w:style w:type="character" w:customStyle="1" w:styleId="WW8Num7z3">
    <w:name w:val="WW8Num7z3"/>
    <w:rsid w:val="00A80FA1"/>
    <w:rPr>
      <w:rFonts w:ascii="Symbol" w:hAnsi="Symbol" w:cs="Symbol"/>
    </w:rPr>
  </w:style>
  <w:style w:type="character" w:customStyle="1" w:styleId="WW8Num7z4">
    <w:name w:val="WW8Num7z4"/>
    <w:rsid w:val="00A80FA1"/>
    <w:rPr>
      <w:rFonts w:ascii="Courier New" w:hAnsi="Courier New" w:cs="Courier New"/>
    </w:rPr>
  </w:style>
  <w:style w:type="character" w:customStyle="1" w:styleId="WW8Num7z5">
    <w:name w:val="WW8Num7z5"/>
    <w:rsid w:val="00A80FA1"/>
  </w:style>
  <w:style w:type="character" w:customStyle="1" w:styleId="WW8Num7z6">
    <w:name w:val="WW8Num7z6"/>
    <w:rsid w:val="00A80FA1"/>
  </w:style>
  <w:style w:type="character" w:customStyle="1" w:styleId="WW8Num7z7">
    <w:name w:val="WW8Num7z7"/>
    <w:rsid w:val="00A80FA1"/>
  </w:style>
  <w:style w:type="character" w:customStyle="1" w:styleId="WW8Num7z8">
    <w:name w:val="WW8Num7z8"/>
    <w:rsid w:val="00A80FA1"/>
  </w:style>
  <w:style w:type="character" w:customStyle="1" w:styleId="WW8Num8z0">
    <w:name w:val="WW8Num8z0"/>
    <w:rsid w:val="00A80FA1"/>
    <w:rPr>
      <w:rFonts w:ascii="Arial" w:hAnsi="Arial" w:cs="Arial"/>
      <w:b/>
      <w:i w:val="0"/>
      <w:sz w:val="18"/>
      <w:u w:val="none"/>
    </w:rPr>
  </w:style>
  <w:style w:type="character" w:customStyle="1" w:styleId="WW8Num9z0">
    <w:name w:val="WW8Num9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9z2">
    <w:name w:val="WW8Num9z2"/>
    <w:rsid w:val="00A80FA1"/>
  </w:style>
  <w:style w:type="character" w:customStyle="1" w:styleId="WW8Num9z3">
    <w:name w:val="WW8Num9z3"/>
    <w:rsid w:val="00A80FA1"/>
  </w:style>
  <w:style w:type="character" w:customStyle="1" w:styleId="WW8Num9z4">
    <w:name w:val="WW8Num9z4"/>
    <w:rsid w:val="00A80FA1"/>
  </w:style>
  <w:style w:type="character" w:customStyle="1" w:styleId="WW8Num10z0">
    <w:name w:val="WW8Num10z0"/>
    <w:rsid w:val="00A80FA1"/>
  </w:style>
  <w:style w:type="character" w:customStyle="1" w:styleId="WW8Num10z1">
    <w:name w:val="WW8Num10z1"/>
    <w:rsid w:val="00A80FA1"/>
  </w:style>
  <w:style w:type="character" w:customStyle="1" w:styleId="WW8Num10z2">
    <w:name w:val="WW8Num10z2"/>
    <w:rsid w:val="00A80FA1"/>
  </w:style>
  <w:style w:type="character" w:customStyle="1" w:styleId="WW8Num10z3">
    <w:name w:val="WW8Num10z3"/>
    <w:rsid w:val="00A80FA1"/>
  </w:style>
  <w:style w:type="character" w:customStyle="1" w:styleId="WW8Num11z0">
    <w:name w:val="WW8Num11z0"/>
    <w:rsid w:val="00A80FA1"/>
    <w:rPr>
      <w:rFonts w:ascii="Symbol" w:hAnsi="Symbol" w:cs="Symbol" w:hint="default"/>
    </w:rPr>
  </w:style>
  <w:style w:type="character" w:customStyle="1" w:styleId="WW8Num12z0">
    <w:name w:val="WW8Num12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2z1">
    <w:name w:val="WW8Num12z1"/>
    <w:rsid w:val="00A80FA1"/>
  </w:style>
  <w:style w:type="character" w:customStyle="1" w:styleId="WW8Num12z2">
    <w:name w:val="WW8Num12z2"/>
    <w:rsid w:val="00A80FA1"/>
  </w:style>
  <w:style w:type="character" w:customStyle="1" w:styleId="WW8Num13z0">
    <w:name w:val="WW8Num13z0"/>
    <w:rsid w:val="00A80FA1"/>
    <w:rPr>
      <w:rFonts w:hint="default"/>
    </w:rPr>
  </w:style>
  <w:style w:type="character" w:customStyle="1" w:styleId="WW8Num13z1">
    <w:name w:val="WW8Num13z1"/>
    <w:rsid w:val="00A80FA1"/>
  </w:style>
  <w:style w:type="character" w:customStyle="1" w:styleId="WW8Num13z2">
    <w:name w:val="WW8Num13z2"/>
    <w:rsid w:val="00A80FA1"/>
  </w:style>
  <w:style w:type="character" w:customStyle="1" w:styleId="WW8Num13z3">
    <w:name w:val="WW8Num13z3"/>
    <w:rsid w:val="00A80FA1"/>
  </w:style>
  <w:style w:type="character" w:customStyle="1" w:styleId="WW8Num13z4">
    <w:name w:val="WW8Num13z4"/>
    <w:rsid w:val="00A80FA1"/>
  </w:style>
  <w:style w:type="character" w:customStyle="1" w:styleId="WW8Num13z5">
    <w:name w:val="WW8Num13z5"/>
    <w:rsid w:val="00A80FA1"/>
  </w:style>
  <w:style w:type="character" w:customStyle="1" w:styleId="WW8Num13z6">
    <w:name w:val="WW8Num13z6"/>
    <w:rsid w:val="00A80FA1"/>
  </w:style>
  <w:style w:type="character" w:customStyle="1" w:styleId="WW8Num13z7">
    <w:name w:val="WW8Num13z7"/>
    <w:rsid w:val="00A80FA1"/>
  </w:style>
  <w:style w:type="character" w:customStyle="1" w:styleId="WW8Num13z8">
    <w:name w:val="WW8Num13z8"/>
    <w:rsid w:val="00A80FA1"/>
  </w:style>
  <w:style w:type="character" w:customStyle="1" w:styleId="WW8Num14z0">
    <w:name w:val="WW8Num14z0"/>
    <w:rsid w:val="00A80FA1"/>
    <w:rPr>
      <w:rFonts w:ascii="Symbol" w:hAnsi="Symbol" w:cs="Symbol" w:hint="default"/>
    </w:rPr>
  </w:style>
  <w:style w:type="character" w:customStyle="1" w:styleId="WW8Num14z1">
    <w:name w:val="WW8Num14z1"/>
    <w:rsid w:val="00A80FA1"/>
    <w:rPr>
      <w:rFonts w:ascii="Courier New" w:hAnsi="Courier New" w:cs="Courier New" w:hint="default"/>
    </w:rPr>
  </w:style>
  <w:style w:type="character" w:customStyle="1" w:styleId="WW8Num14z2">
    <w:name w:val="WW8Num14z2"/>
    <w:rsid w:val="00A80FA1"/>
    <w:rPr>
      <w:rFonts w:ascii="Wingdings" w:hAnsi="Wingdings" w:cs="Wingdings" w:hint="default"/>
    </w:rPr>
  </w:style>
  <w:style w:type="character" w:customStyle="1" w:styleId="WW8Num15z0">
    <w:name w:val="WW8Num15z0"/>
    <w:rsid w:val="00A80FA1"/>
    <w:rPr>
      <w:rFonts w:hint="default"/>
      <w:sz w:val="28"/>
      <w:szCs w:val="28"/>
    </w:rPr>
  </w:style>
  <w:style w:type="character" w:customStyle="1" w:styleId="WW8Num15z1">
    <w:name w:val="WW8Num15z1"/>
    <w:rsid w:val="00A80FA1"/>
  </w:style>
  <w:style w:type="character" w:customStyle="1" w:styleId="WW8Num15z2">
    <w:name w:val="WW8Num15z2"/>
    <w:rsid w:val="00A80FA1"/>
  </w:style>
  <w:style w:type="character" w:customStyle="1" w:styleId="WW8Num15z3">
    <w:name w:val="WW8Num15z3"/>
    <w:rsid w:val="00A80FA1"/>
  </w:style>
  <w:style w:type="character" w:customStyle="1" w:styleId="WW8Num15z4">
    <w:name w:val="WW8Num15z4"/>
    <w:rsid w:val="00A80FA1"/>
  </w:style>
  <w:style w:type="character" w:customStyle="1" w:styleId="WW8Num15z5">
    <w:name w:val="WW8Num15z5"/>
    <w:rsid w:val="00A80FA1"/>
  </w:style>
  <w:style w:type="character" w:customStyle="1" w:styleId="WW8Num15z6">
    <w:name w:val="WW8Num15z6"/>
    <w:rsid w:val="00A80FA1"/>
  </w:style>
  <w:style w:type="character" w:customStyle="1" w:styleId="WW8Num15z7">
    <w:name w:val="WW8Num15z7"/>
    <w:rsid w:val="00A80FA1"/>
  </w:style>
  <w:style w:type="character" w:customStyle="1" w:styleId="WW8Num15z8">
    <w:name w:val="WW8Num15z8"/>
    <w:rsid w:val="00A80FA1"/>
  </w:style>
  <w:style w:type="character" w:customStyle="1" w:styleId="WW8Num16z0">
    <w:name w:val="WW8Num16z0"/>
    <w:rsid w:val="00A80FA1"/>
    <w:rPr>
      <w:rFonts w:ascii="Symbol" w:hAnsi="Symbol" w:cs="Symbol" w:hint="default"/>
    </w:rPr>
  </w:style>
  <w:style w:type="character" w:customStyle="1" w:styleId="WW8Num16z1">
    <w:name w:val="WW8Num16z1"/>
    <w:rsid w:val="00A80FA1"/>
    <w:rPr>
      <w:rFonts w:ascii="Courier New" w:hAnsi="Courier New" w:cs="Courier New" w:hint="default"/>
    </w:rPr>
  </w:style>
  <w:style w:type="character" w:customStyle="1" w:styleId="WW8Num16z2">
    <w:name w:val="WW8Num16z2"/>
    <w:rsid w:val="00A80FA1"/>
    <w:rPr>
      <w:rFonts w:ascii="Wingdings" w:hAnsi="Wingdings" w:cs="Wingdings" w:hint="default"/>
    </w:rPr>
  </w:style>
  <w:style w:type="character" w:customStyle="1" w:styleId="WW8Num16z3">
    <w:name w:val="WW8Num16z3"/>
    <w:rsid w:val="00A80FA1"/>
  </w:style>
  <w:style w:type="character" w:customStyle="1" w:styleId="WW8Num16z4">
    <w:name w:val="WW8Num16z4"/>
    <w:rsid w:val="00A80FA1"/>
  </w:style>
  <w:style w:type="character" w:customStyle="1" w:styleId="WW8Num16z5">
    <w:name w:val="WW8Num16z5"/>
    <w:rsid w:val="00A80FA1"/>
  </w:style>
  <w:style w:type="character" w:customStyle="1" w:styleId="WW8Num16z6">
    <w:name w:val="WW8Num16z6"/>
    <w:rsid w:val="00A80FA1"/>
  </w:style>
  <w:style w:type="character" w:customStyle="1" w:styleId="WW8Num16z7">
    <w:name w:val="WW8Num16z7"/>
    <w:rsid w:val="00A80FA1"/>
  </w:style>
  <w:style w:type="character" w:customStyle="1" w:styleId="WW8Num16z8">
    <w:name w:val="WW8Num16z8"/>
    <w:rsid w:val="00A80FA1"/>
  </w:style>
  <w:style w:type="character" w:customStyle="1" w:styleId="WW8Num17z0">
    <w:name w:val="WW8Num17z0"/>
    <w:rsid w:val="00A80FA1"/>
    <w:rPr>
      <w:rFonts w:hint="default"/>
    </w:rPr>
  </w:style>
  <w:style w:type="character" w:customStyle="1" w:styleId="WW8Num17z1">
    <w:name w:val="WW8Num17z1"/>
    <w:rsid w:val="00A80FA1"/>
    <w:rPr>
      <w:rFonts w:ascii="Courier New" w:hAnsi="Courier New" w:cs="Courier New" w:hint="default"/>
    </w:rPr>
  </w:style>
  <w:style w:type="character" w:customStyle="1" w:styleId="WW8Num17z2">
    <w:name w:val="WW8Num17z2"/>
    <w:rsid w:val="00A80FA1"/>
    <w:rPr>
      <w:rFonts w:ascii="Wingdings" w:hAnsi="Wingdings" w:cs="Wingdings" w:hint="default"/>
    </w:rPr>
  </w:style>
  <w:style w:type="character" w:customStyle="1" w:styleId="WW8Num18z0">
    <w:name w:val="WW8Num18z0"/>
    <w:rsid w:val="00A80FA1"/>
    <w:rPr>
      <w:rFonts w:hint="default"/>
    </w:rPr>
  </w:style>
  <w:style w:type="character" w:customStyle="1" w:styleId="WW8Num19z0">
    <w:name w:val="WW8Num19z0"/>
    <w:rsid w:val="00A80FA1"/>
  </w:style>
  <w:style w:type="character" w:customStyle="1" w:styleId="WW8Num20z0">
    <w:name w:val="WW8Num20z0"/>
    <w:rsid w:val="00A80FA1"/>
    <w:rPr>
      <w:rFonts w:ascii="Symbol" w:hAnsi="Symbol" w:cs="Symbol" w:hint="default"/>
    </w:rPr>
  </w:style>
  <w:style w:type="character" w:customStyle="1" w:styleId="WW8Num20z1">
    <w:name w:val="WW8Num20z1"/>
    <w:rsid w:val="00A80FA1"/>
    <w:rPr>
      <w:rFonts w:ascii="Courier New" w:hAnsi="Courier New" w:cs="Courier New" w:hint="default"/>
    </w:rPr>
  </w:style>
  <w:style w:type="character" w:customStyle="1" w:styleId="WW8Num20z2">
    <w:name w:val="WW8Num20z2"/>
    <w:rsid w:val="00A80FA1"/>
    <w:rPr>
      <w:rFonts w:ascii="Wingdings" w:hAnsi="Wingdings" w:cs="Wingdings" w:hint="default"/>
    </w:rPr>
  </w:style>
  <w:style w:type="character" w:customStyle="1" w:styleId="WW8Num21z0">
    <w:name w:val="WW8Num21z0"/>
    <w:rsid w:val="00A80FA1"/>
    <w:rPr>
      <w:rFonts w:ascii="Times New Roman" w:hAnsi="Times New Roman" w:cs="Times New Roman"/>
    </w:rPr>
  </w:style>
  <w:style w:type="character" w:customStyle="1" w:styleId="100">
    <w:name w:val="Основной шрифт абзаца10"/>
    <w:rsid w:val="00A80FA1"/>
  </w:style>
  <w:style w:type="character" w:customStyle="1" w:styleId="9">
    <w:name w:val="Основной шрифт абзаца9"/>
    <w:rsid w:val="00A80FA1"/>
  </w:style>
  <w:style w:type="character" w:customStyle="1" w:styleId="WW8Num3z1">
    <w:name w:val="WW8Num3z1"/>
    <w:rsid w:val="00A80FA1"/>
  </w:style>
  <w:style w:type="character" w:customStyle="1" w:styleId="WW8Num3z2">
    <w:name w:val="WW8Num3z2"/>
    <w:rsid w:val="00A80FA1"/>
  </w:style>
  <w:style w:type="character" w:customStyle="1" w:styleId="WW8Num3z3">
    <w:name w:val="WW8Num3z3"/>
    <w:rsid w:val="00A80FA1"/>
  </w:style>
  <w:style w:type="character" w:customStyle="1" w:styleId="WW8Num3z4">
    <w:name w:val="WW8Num3z4"/>
    <w:rsid w:val="00A80FA1"/>
  </w:style>
  <w:style w:type="character" w:customStyle="1" w:styleId="WW8Num3z5">
    <w:name w:val="WW8Num3z5"/>
    <w:rsid w:val="00A80FA1"/>
  </w:style>
  <w:style w:type="character" w:customStyle="1" w:styleId="WW8Num3z6">
    <w:name w:val="WW8Num3z6"/>
    <w:rsid w:val="00A80FA1"/>
  </w:style>
  <w:style w:type="character" w:customStyle="1" w:styleId="WW8Num3z7">
    <w:name w:val="WW8Num3z7"/>
    <w:rsid w:val="00A80FA1"/>
  </w:style>
  <w:style w:type="character" w:customStyle="1" w:styleId="WW8Num3z8">
    <w:name w:val="WW8Num3z8"/>
    <w:rsid w:val="00A80FA1"/>
  </w:style>
  <w:style w:type="character" w:customStyle="1" w:styleId="WW8Num8z1">
    <w:name w:val="WW8Num8z1"/>
    <w:rsid w:val="00A80FA1"/>
    <w:rPr>
      <w:rFonts w:ascii="Courier New" w:hAnsi="Courier New" w:cs="Courier New" w:hint="default"/>
    </w:rPr>
  </w:style>
  <w:style w:type="character" w:customStyle="1" w:styleId="WW8Num8z2">
    <w:name w:val="WW8Num8z2"/>
    <w:rsid w:val="00A80FA1"/>
    <w:rPr>
      <w:rFonts w:ascii="Wingdings" w:hAnsi="Wingdings" w:cs="Wingdings" w:hint="default"/>
    </w:rPr>
  </w:style>
  <w:style w:type="character" w:customStyle="1" w:styleId="WW8Num9z1">
    <w:name w:val="WW8Num9z1"/>
    <w:rsid w:val="00A80FA1"/>
  </w:style>
  <w:style w:type="character" w:customStyle="1" w:styleId="WW8Num9z5">
    <w:name w:val="WW8Num9z5"/>
    <w:rsid w:val="00A80FA1"/>
  </w:style>
  <w:style w:type="character" w:customStyle="1" w:styleId="WW8Num9z6">
    <w:name w:val="WW8Num9z6"/>
    <w:rsid w:val="00A80FA1"/>
  </w:style>
  <w:style w:type="character" w:customStyle="1" w:styleId="WW8Num9z7">
    <w:name w:val="WW8Num9z7"/>
    <w:rsid w:val="00A80FA1"/>
  </w:style>
  <w:style w:type="character" w:customStyle="1" w:styleId="WW8Num9z8">
    <w:name w:val="WW8Num9z8"/>
    <w:rsid w:val="00A80FA1"/>
  </w:style>
  <w:style w:type="character" w:customStyle="1" w:styleId="WW8Num10z4">
    <w:name w:val="WW8Num10z4"/>
    <w:rsid w:val="00A80FA1"/>
  </w:style>
  <w:style w:type="character" w:customStyle="1" w:styleId="WW8Num10z5">
    <w:name w:val="WW8Num10z5"/>
    <w:rsid w:val="00A80FA1"/>
  </w:style>
  <w:style w:type="character" w:customStyle="1" w:styleId="WW8Num10z6">
    <w:name w:val="WW8Num10z6"/>
    <w:rsid w:val="00A80FA1"/>
  </w:style>
  <w:style w:type="character" w:customStyle="1" w:styleId="WW8Num10z7">
    <w:name w:val="WW8Num10z7"/>
    <w:rsid w:val="00A80FA1"/>
  </w:style>
  <w:style w:type="character" w:customStyle="1" w:styleId="WW8Num10z8">
    <w:name w:val="WW8Num10z8"/>
    <w:rsid w:val="00A80FA1"/>
  </w:style>
  <w:style w:type="character" w:customStyle="1" w:styleId="WW8Num11z1">
    <w:name w:val="WW8Num11z1"/>
    <w:rsid w:val="00A80FA1"/>
    <w:rPr>
      <w:rFonts w:ascii="Courier New" w:hAnsi="Courier New" w:cs="Courier New" w:hint="default"/>
    </w:rPr>
  </w:style>
  <w:style w:type="character" w:customStyle="1" w:styleId="WW8Num11z2">
    <w:name w:val="WW8Num11z2"/>
    <w:rsid w:val="00A80FA1"/>
    <w:rPr>
      <w:rFonts w:ascii="Wingdings" w:hAnsi="Wingdings" w:cs="Wingdings" w:hint="default"/>
    </w:rPr>
  </w:style>
  <w:style w:type="character" w:customStyle="1" w:styleId="WW8Num12z3">
    <w:name w:val="WW8Num12z3"/>
    <w:rsid w:val="00A80FA1"/>
  </w:style>
  <w:style w:type="character" w:customStyle="1" w:styleId="WW8Num12z4">
    <w:name w:val="WW8Num12z4"/>
    <w:rsid w:val="00A80FA1"/>
  </w:style>
  <w:style w:type="character" w:customStyle="1" w:styleId="WW8Num12z5">
    <w:name w:val="WW8Num12z5"/>
    <w:rsid w:val="00A80FA1"/>
  </w:style>
  <w:style w:type="character" w:customStyle="1" w:styleId="WW8Num12z6">
    <w:name w:val="WW8Num12z6"/>
    <w:rsid w:val="00A80FA1"/>
  </w:style>
  <w:style w:type="character" w:customStyle="1" w:styleId="WW8Num12z7">
    <w:name w:val="WW8Num12z7"/>
    <w:rsid w:val="00A80FA1"/>
  </w:style>
  <w:style w:type="character" w:customStyle="1" w:styleId="WW8Num12z8">
    <w:name w:val="WW8Num12z8"/>
    <w:rsid w:val="00A80FA1"/>
  </w:style>
  <w:style w:type="character" w:customStyle="1" w:styleId="WW8Num18z1">
    <w:name w:val="WW8Num18z1"/>
    <w:rsid w:val="00A80FA1"/>
  </w:style>
  <w:style w:type="character" w:customStyle="1" w:styleId="WW8Num18z2">
    <w:name w:val="WW8Num18z2"/>
    <w:rsid w:val="00A80FA1"/>
  </w:style>
  <w:style w:type="character" w:customStyle="1" w:styleId="WW8Num18z3">
    <w:name w:val="WW8Num18z3"/>
    <w:rsid w:val="00A80FA1"/>
  </w:style>
  <w:style w:type="character" w:customStyle="1" w:styleId="WW8Num18z4">
    <w:name w:val="WW8Num18z4"/>
    <w:rsid w:val="00A80FA1"/>
  </w:style>
  <w:style w:type="character" w:customStyle="1" w:styleId="WW8Num18z5">
    <w:name w:val="WW8Num18z5"/>
    <w:rsid w:val="00A80FA1"/>
  </w:style>
  <w:style w:type="character" w:customStyle="1" w:styleId="WW8Num18z6">
    <w:name w:val="WW8Num18z6"/>
    <w:rsid w:val="00A80FA1"/>
  </w:style>
  <w:style w:type="character" w:customStyle="1" w:styleId="WW8Num18z7">
    <w:name w:val="WW8Num18z7"/>
    <w:rsid w:val="00A80FA1"/>
  </w:style>
  <w:style w:type="character" w:customStyle="1" w:styleId="WW8Num18z8">
    <w:name w:val="WW8Num18z8"/>
    <w:rsid w:val="00A80FA1"/>
  </w:style>
  <w:style w:type="character" w:customStyle="1" w:styleId="WW8Num19z1">
    <w:name w:val="WW8Num19z1"/>
    <w:rsid w:val="00A80FA1"/>
  </w:style>
  <w:style w:type="character" w:customStyle="1" w:styleId="WW8Num19z2">
    <w:name w:val="WW8Num19z2"/>
    <w:rsid w:val="00A80FA1"/>
  </w:style>
  <w:style w:type="character" w:customStyle="1" w:styleId="WW8Num19z3">
    <w:name w:val="WW8Num19z3"/>
    <w:rsid w:val="00A80FA1"/>
  </w:style>
  <w:style w:type="character" w:customStyle="1" w:styleId="WW8Num19z4">
    <w:name w:val="WW8Num19z4"/>
    <w:rsid w:val="00A80FA1"/>
  </w:style>
  <w:style w:type="character" w:customStyle="1" w:styleId="WW8Num19z5">
    <w:name w:val="WW8Num19z5"/>
    <w:rsid w:val="00A80FA1"/>
  </w:style>
  <w:style w:type="character" w:customStyle="1" w:styleId="WW8Num19z6">
    <w:name w:val="WW8Num19z6"/>
    <w:rsid w:val="00A80FA1"/>
  </w:style>
  <w:style w:type="character" w:customStyle="1" w:styleId="WW8Num19z7">
    <w:name w:val="WW8Num19z7"/>
    <w:rsid w:val="00A80FA1"/>
  </w:style>
  <w:style w:type="character" w:customStyle="1" w:styleId="WW8Num19z8">
    <w:name w:val="WW8Num19z8"/>
    <w:rsid w:val="00A80FA1"/>
  </w:style>
  <w:style w:type="character" w:customStyle="1" w:styleId="80">
    <w:name w:val="Основной шрифт абзаца8"/>
    <w:rsid w:val="00A80FA1"/>
  </w:style>
  <w:style w:type="character" w:customStyle="1" w:styleId="Absatz-Standardschriftart">
    <w:name w:val="Absatz-Standardschriftart"/>
    <w:rsid w:val="00A80FA1"/>
  </w:style>
  <w:style w:type="character" w:customStyle="1" w:styleId="WW-Absatz-Standardschriftart">
    <w:name w:val="WW-Absatz-Standardschriftart"/>
    <w:rsid w:val="00A80FA1"/>
  </w:style>
  <w:style w:type="character" w:customStyle="1" w:styleId="WW-Absatz-Standardschriftart1">
    <w:name w:val="WW-Absatz-Standardschriftart1"/>
    <w:rsid w:val="00A80FA1"/>
  </w:style>
  <w:style w:type="character" w:customStyle="1" w:styleId="WW-Absatz-Standardschriftart11">
    <w:name w:val="WW-Absatz-Standardschriftart11"/>
    <w:rsid w:val="00A80FA1"/>
  </w:style>
  <w:style w:type="character" w:customStyle="1" w:styleId="WW-Absatz-Standardschriftart111">
    <w:name w:val="WW-Absatz-Standardschriftart111"/>
    <w:rsid w:val="00A80FA1"/>
  </w:style>
  <w:style w:type="character" w:customStyle="1" w:styleId="WW-Absatz-Standardschriftart1111">
    <w:name w:val="WW-Absatz-Standardschriftart1111"/>
    <w:rsid w:val="00A80FA1"/>
  </w:style>
  <w:style w:type="character" w:customStyle="1" w:styleId="WW-Absatz-Standardschriftart11111">
    <w:name w:val="WW-Absatz-Standardschriftart11111"/>
    <w:rsid w:val="00A80FA1"/>
  </w:style>
  <w:style w:type="character" w:customStyle="1" w:styleId="30">
    <w:name w:val="Основной шрифт абзаца3"/>
    <w:rsid w:val="00A80FA1"/>
  </w:style>
  <w:style w:type="character" w:customStyle="1" w:styleId="WW-Absatz-Standardschriftart111111">
    <w:name w:val="WW-Absatz-Standardschriftart111111"/>
    <w:rsid w:val="00A80FA1"/>
  </w:style>
  <w:style w:type="character" w:customStyle="1" w:styleId="WW-Absatz-Standardschriftart1111111">
    <w:name w:val="WW-Absatz-Standardschriftart1111111"/>
    <w:rsid w:val="00A80FA1"/>
  </w:style>
  <w:style w:type="character" w:customStyle="1" w:styleId="WW-Absatz-Standardschriftart11111111">
    <w:name w:val="WW-Absatz-Standardschriftart11111111"/>
    <w:rsid w:val="00A80FA1"/>
  </w:style>
  <w:style w:type="character" w:customStyle="1" w:styleId="WW-Absatz-Standardschriftart111111111">
    <w:name w:val="WW-Absatz-Standardschriftart111111111"/>
    <w:rsid w:val="00A80FA1"/>
  </w:style>
  <w:style w:type="character" w:customStyle="1" w:styleId="WW-Absatz-Standardschriftart1111111111">
    <w:name w:val="WW-Absatz-Standardschriftart1111111111"/>
    <w:rsid w:val="00A80FA1"/>
  </w:style>
  <w:style w:type="character" w:customStyle="1" w:styleId="WW-Absatz-Standardschriftart11111111111">
    <w:name w:val="WW-Absatz-Standardschriftart11111111111"/>
    <w:rsid w:val="00A80FA1"/>
  </w:style>
  <w:style w:type="character" w:customStyle="1" w:styleId="WW-Absatz-Standardschriftart111111111111">
    <w:name w:val="WW-Absatz-Standardschriftart111111111111"/>
    <w:rsid w:val="00A80FA1"/>
  </w:style>
  <w:style w:type="character" w:customStyle="1" w:styleId="WW-Absatz-Standardschriftart1111111111111">
    <w:name w:val="WW-Absatz-Standardschriftart1111111111111"/>
    <w:rsid w:val="00A80FA1"/>
  </w:style>
  <w:style w:type="character" w:customStyle="1" w:styleId="20">
    <w:name w:val="Основной шрифт абзаца2"/>
    <w:rsid w:val="00A80FA1"/>
  </w:style>
  <w:style w:type="character" w:customStyle="1" w:styleId="WW-Absatz-Standardschriftart11111111111111">
    <w:name w:val="WW-Absatz-Standardschriftart11111111111111"/>
    <w:rsid w:val="00A80FA1"/>
  </w:style>
  <w:style w:type="character" w:customStyle="1" w:styleId="11">
    <w:name w:val="Основной шрифт абзаца1"/>
    <w:rsid w:val="00A80FA1"/>
  </w:style>
  <w:style w:type="character" w:styleId="a4">
    <w:name w:val="page number"/>
    <w:basedOn w:val="20"/>
    <w:rsid w:val="00A80FA1"/>
  </w:style>
  <w:style w:type="character" w:styleId="a5">
    <w:name w:val="Strong"/>
    <w:uiPriority w:val="22"/>
    <w:qFormat/>
    <w:rsid w:val="00A80FA1"/>
    <w:rPr>
      <w:b/>
      <w:bCs/>
    </w:rPr>
  </w:style>
  <w:style w:type="character" w:customStyle="1" w:styleId="12">
    <w:name w:val="Строгий1"/>
    <w:rsid w:val="00A80FA1"/>
    <w:rPr>
      <w:b/>
      <w:bCs/>
    </w:rPr>
  </w:style>
  <w:style w:type="character" w:customStyle="1" w:styleId="WW8Num39z0">
    <w:name w:val="WW8Num39z0"/>
    <w:rsid w:val="00A80FA1"/>
    <w:rPr>
      <w:rFonts w:ascii="Times New Roman" w:hAnsi="Times New Roman" w:cs="Times New Roman"/>
    </w:rPr>
  </w:style>
  <w:style w:type="character" w:customStyle="1" w:styleId="WW8Num22z0">
    <w:name w:val="WW8Num22z0"/>
    <w:rsid w:val="00A80FA1"/>
    <w:rPr>
      <w:rFonts w:ascii="Times New Roman" w:hAnsi="Times New Roman" w:cs="Times New Roman"/>
    </w:rPr>
  </w:style>
  <w:style w:type="character" w:customStyle="1" w:styleId="a6">
    <w:name w:val="Шапка Знак"/>
    <w:rsid w:val="00A80F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">
    <w:name w:val="WW- Знак"/>
    <w:rsid w:val="00A80FA1"/>
    <w:rPr>
      <w:rFonts w:ascii="Arial" w:hAnsi="Arial" w:cs="Arial"/>
      <w:b/>
      <w:bCs/>
      <w:kern w:val="1"/>
      <w:sz w:val="26"/>
      <w:szCs w:val="26"/>
    </w:rPr>
  </w:style>
  <w:style w:type="character" w:customStyle="1" w:styleId="WW-1">
    <w:name w:val="WW- Знак1"/>
    <w:rsid w:val="00A80FA1"/>
    <w:rPr>
      <w:rFonts w:cs="Mangal"/>
      <w:b/>
      <w:bCs/>
      <w:i/>
      <w:iCs/>
      <w:kern w:val="1"/>
      <w:sz w:val="24"/>
      <w:szCs w:val="24"/>
    </w:rPr>
  </w:style>
  <w:style w:type="character" w:customStyle="1" w:styleId="WW-12">
    <w:name w:val="WW- Знак12"/>
    <w:rsid w:val="00A80FA1"/>
    <w:rPr>
      <w:rFonts w:cs="Mangal"/>
      <w:b/>
      <w:bCs/>
      <w:i/>
      <w:iCs/>
      <w:kern w:val="1"/>
      <w:sz w:val="14"/>
      <w:szCs w:val="14"/>
    </w:rPr>
  </w:style>
  <w:style w:type="character" w:customStyle="1" w:styleId="WW-123">
    <w:name w:val="WW- Знак123"/>
    <w:rsid w:val="00A80FA1"/>
    <w:rPr>
      <w:kern w:val="1"/>
      <w:sz w:val="24"/>
      <w:szCs w:val="24"/>
    </w:rPr>
  </w:style>
  <w:style w:type="character" w:customStyle="1" w:styleId="WW-1234">
    <w:name w:val="WW- Знак1234"/>
    <w:rsid w:val="00A80FA1"/>
    <w:rPr>
      <w:b/>
      <w:kern w:val="1"/>
      <w:sz w:val="24"/>
    </w:rPr>
  </w:style>
  <w:style w:type="character" w:customStyle="1" w:styleId="70">
    <w:name w:val="Основной шрифт абзаца7"/>
    <w:rsid w:val="00A80FA1"/>
  </w:style>
  <w:style w:type="character" w:customStyle="1" w:styleId="60">
    <w:name w:val="Основной шрифт абзаца6"/>
    <w:rsid w:val="00A80FA1"/>
  </w:style>
  <w:style w:type="character" w:customStyle="1" w:styleId="50">
    <w:name w:val="Основной шрифт абзаца5"/>
    <w:rsid w:val="00A80FA1"/>
  </w:style>
  <w:style w:type="character" w:customStyle="1" w:styleId="WW-Absatz-Standardschriftart111111111111111">
    <w:name w:val="WW-Absatz-Standardschriftart111111111111111"/>
    <w:rsid w:val="00A80FA1"/>
  </w:style>
  <w:style w:type="character" w:customStyle="1" w:styleId="WW-Absatz-Standardschriftart1111111111111111">
    <w:name w:val="WW-Absatz-Standardschriftart1111111111111111"/>
    <w:rsid w:val="00A80FA1"/>
  </w:style>
  <w:style w:type="character" w:customStyle="1" w:styleId="40">
    <w:name w:val="Основной шрифт абзаца4"/>
    <w:rsid w:val="00A80FA1"/>
  </w:style>
  <w:style w:type="character" w:customStyle="1" w:styleId="WW-Absatz-Standardschriftart11111111111111111">
    <w:name w:val="WW-Absatz-Standardschriftart11111111111111111"/>
    <w:rsid w:val="00A80FA1"/>
  </w:style>
  <w:style w:type="character" w:customStyle="1" w:styleId="WW-Absatz-Standardschriftart111111111111111111">
    <w:name w:val="WW-Absatz-Standardschriftart111111111111111111"/>
    <w:rsid w:val="00A80FA1"/>
  </w:style>
  <w:style w:type="character" w:customStyle="1" w:styleId="WW-Absatz-Standardschriftart1111111111111111111">
    <w:name w:val="WW-Absatz-Standardschriftart1111111111111111111"/>
    <w:rsid w:val="00A80FA1"/>
  </w:style>
  <w:style w:type="character" w:customStyle="1" w:styleId="WW-Absatz-Standardschriftart11111111111111111111">
    <w:name w:val="WW-Absatz-Standardschriftart11111111111111111111"/>
    <w:rsid w:val="00A80FA1"/>
  </w:style>
  <w:style w:type="character" w:customStyle="1" w:styleId="WW-Absatz-Standardschriftart111111111111111111111">
    <w:name w:val="WW-Absatz-Standardschriftart111111111111111111111"/>
    <w:rsid w:val="00A80FA1"/>
  </w:style>
  <w:style w:type="character" w:customStyle="1" w:styleId="WW-Absatz-Standardschriftart1111111111111111111111">
    <w:name w:val="WW-Absatz-Standardschriftart1111111111111111111111"/>
    <w:rsid w:val="00A80FA1"/>
  </w:style>
  <w:style w:type="character" w:customStyle="1" w:styleId="WW-Absatz-Standardschriftart11111111111111111111111">
    <w:name w:val="WW-Absatz-Standardschriftart11111111111111111111111"/>
    <w:rsid w:val="00A80FA1"/>
  </w:style>
  <w:style w:type="character" w:customStyle="1" w:styleId="WW-Absatz-Standardschriftart111111111111111111111111">
    <w:name w:val="WW-Absatz-Standardschriftart111111111111111111111111"/>
    <w:rsid w:val="00A80FA1"/>
  </w:style>
  <w:style w:type="character" w:customStyle="1" w:styleId="WW-Absatz-Standardschriftart1111111111111111111111111">
    <w:name w:val="WW-Absatz-Standardschriftart1111111111111111111111111"/>
    <w:rsid w:val="00A80FA1"/>
  </w:style>
  <w:style w:type="character" w:customStyle="1" w:styleId="WW-Absatz-Standardschriftart11111111111111111111111111">
    <w:name w:val="WW-Absatz-Standardschriftart11111111111111111111111111"/>
    <w:rsid w:val="00A80FA1"/>
  </w:style>
  <w:style w:type="character" w:customStyle="1" w:styleId="WW-Absatz-Standardschriftart111111111111111111111111111">
    <w:name w:val="WW-Absatz-Standardschriftart111111111111111111111111111"/>
    <w:rsid w:val="00A80FA1"/>
  </w:style>
  <w:style w:type="character" w:customStyle="1" w:styleId="WW-Absatz-Standardschriftart1111111111111111111111111111">
    <w:name w:val="WW-Absatz-Standardschriftart1111111111111111111111111111"/>
    <w:rsid w:val="00A80FA1"/>
  </w:style>
  <w:style w:type="character" w:customStyle="1" w:styleId="WW-Absatz-Standardschriftart11111111111111111111111111111">
    <w:name w:val="WW-Absatz-Standardschriftart11111111111111111111111111111"/>
    <w:rsid w:val="00A80FA1"/>
  </w:style>
  <w:style w:type="character" w:customStyle="1" w:styleId="WW-Absatz-Standardschriftart111111111111111111111111111111">
    <w:name w:val="WW-Absatz-Standardschriftart111111111111111111111111111111"/>
    <w:rsid w:val="00A80FA1"/>
  </w:style>
  <w:style w:type="character" w:customStyle="1" w:styleId="WW-Absatz-Standardschriftart1111111111111111111111111111111">
    <w:name w:val="WW-Absatz-Standardschriftart1111111111111111111111111111111"/>
    <w:rsid w:val="00A80FA1"/>
  </w:style>
  <w:style w:type="character" w:customStyle="1" w:styleId="WW-Absatz-Standardschriftart11111111111111111111111111111111">
    <w:name w:val="WW-Absatz-Standardschriftart11111111111111111111111111111111"/>
    <w:rsid w:val="00A80FA1"/>
  </w:style>
  <w:style w:type="character" w:customStyle="1" w:styleId="WW-Absatz-Standardschriftart111111111111111111111111111111111">
    <w:name w:val="WW-Absatz-Standardschriftart111111111111111111111111111111111"/>
    <w:rsid w:val="00A80FA1"/>
  </w:style>
  <w:style w:type="character" w:customStyle="1" w:styleId="WW-Absatz-Standardschriftart1111111111111111111111111111111111">
    <w:name w:val="WW-Absatz-Standardschriftart1111111111111111111111111111111111"/>
    <w:rsid w:val="00A80FA1"/>
  </w:style>
  <w:style w:type="character" w:customStyle="1" w:styleId="WW-Absatz-Standardschriftart11111111111111111111111111111111111">
    <w:name w:val="WW-Absatz-Standardschriftart11111111111111111111111111111111111"/>
    <w:rsid w:val="00A80FA1"/>
  </w:style>
  <w:style w:type="character" w:customStyle="1" w:styleId="WW-Absatz-Standardschriftart111111111111111111111111111111111111">
    <w:name w:val="WW-Absatz-Standardschriftart111111111111111111111111111111111111"/>
    <w:rsid w:val="00A80FA1"/>
  </w:style>
  <w:style w:type="character" w:customStyle="1" w:styleId="WW-Absatz-Standardschriftart1111111111111111111111111111111111111">
    <w:name w:val="WW-Absatz-Standardschriftart1111111111111111111111111111111111111"/>
    <w:rsid w:val="00A80FA1"/>
  </w:style>
  <w:style w:type="character" w:customStyle="1" w:styleId="WW-Absatz-Standardschriftart11111111111111111111111111111111111111">
    <w:name w:val="WW-Absatz-Standardschriftart11111111111111111111111111111111111111"/>
    <w:rsid w:val="00A80FA1"/>
  </w:style>
  <w:style w:type="character" w:customStyle="1" w:styleId="WW-Absatz-Standardschriftart111111111111111111111111111111111111111">
    <w:name w:val="WW-Absatz-Standardschriftart111111111111111111111111111111111111111"/>
    <w:rsid w:val="00A80FA1"/>
  </w:style>
  <w:style w:type="character" w:customStyle="1" w:styleId="WW-Absatz-Standardschriftart1111111111111111111111111111111111111111">
    <w:name w:val="WW-Absatz-Standardschriftart1111111111111111111111111111111111111111"/>
    <w:rsid w:val="00A80FA1"/>
  </w:style>
  <w:style w:type="character" w:customStyle="1" w:styleId="WW-Absatz-Standardschriftart11111111111111111111111111111111111111111">
    <w:name w:val="WW-Absatz-Standardschriftart11111111111111111111111111111111111111111"/>
    <w:rsid w:val="00A80FA1"/>
  </w:style>
  <w:style w:type="character" w:customStyle="1" w:styleId="WW-Absatz-Standardschriftart111111111111111111111111111111111111111111">
    <w:name w:val="WW-Absatz-Standardschriftart111111111111111111111111111111111111111111"/>
    <w:rsid w:val="00A80FA1"/>
  </w:style>
  <w:style w:type="character" w:customStyle="1" w:styleId="WW-Absatz-Standardschriftart1111111111111111111111111111111111111111111">
    <w:name w:val="WW-Absatz-Standardschriftart1111111111111111111111111111111111111111111"/>
    <w:rsid w:val="00A80FA1"/>
  </w:style>
  <w:style w:type="character" w:customStyle="1" w:styleId="WW-Absatz-Standardschriftart11111111111111111111111111111111111111111111">
    <w:name w:val="WW-Absatz-Standardschriftart11111111111111111111111111111111111111111111"/>
    <w:rsid w:val="00A80FA1"/>
  </w:style>
  <w:style w:type="character" w:customStyle="1" w:styleId="WW-Absatz-Standardschriftart111111111111111111111111111111111111111111111">
    <w:name w:val="WW-Absatz-Standardschriftart111111111111111111111111111111111111111111111"/>
    <w:rsid w:val="00A80FA1"/>
  </w:style>
  <w:style w:type="character" w:customStyle="1" w:styleId="WW-Absatz-Standardschriftart1111111111111111111111111111111111111111111111">
    <w:name w:val="WW-Absatz-Standardschriftart1111111111111111111111111111111111111111111111"/>
    <w:rsid w:val="00A80FA1"/>
  </w:style>
  <w:style w:type="character" w:customStyle="1" w:styleId="WW-Absatz-Standardschriftart11111111111111111111111111111111111111111111111">
    <w:name w:val="WW-Absatz-Standardschriftart11111111111111111111111111111111111111111111111"/>
    <w:rsid w:val="00A80FA1"/>
  </w:style>
  <w:style w:type="character" w:customStyle="1" w:styleId="WW-Absatz-Standardschriftart111111111111111111111111111111111111111111111111">
    <w:name w:val="WW-Absatz-Standardschriftart111111111111111111111111111111111111111111111111"/>
    <w:rsid w:val="00A80FA1"/>
  </w:style>
  <w:style w:type="character" w:customStyle="1" w:styleId="WW-Absatz-Standardschriftart1111111111111111111111111111111111111111111111111">
    <w:name w:val="WW-Absatz-Standardschriftart1111111111111111111111111111111111111111111111111"/>
    <w:rsid w:val="00A80F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0F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0F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0F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0F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0F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0F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0F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0F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0F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0F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0F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0F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0F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0FA1"/>
  </w:style>
  <w:style w:type="character" w:styleId="a7">
    <w:name w:val="Hyperlink"/>
    <w:uiPriority w:val="99"/>
    <w:rsid w:val="00A80FA1"/>
    <w:rPr>
      <w:color w:val="0000FF"/>
      <w:u w:val="single"/>
    </w:rPr>
  </w:style>
  <w:style w:type="character" w:customStyle="1" w:styleId="spelle">
    <w:name w:val="spelle"/>
    <w:rsid w:val="00A80FA1"/>
  </w:style>
  <w:style w:type="character" w:customStyle="1" w:styleId="grame">
    <w:name w:val="grame"/>
    <w:rsid w:val="00A80FA1"/>
  </w:style>
  <w:style w:type="character" w:customStyle="1" w:styleId="Normal">
    <w:name w:val="Normal Знак"/>
    <w:rsid w:val="00A80FA1"/>
    <w:rPr>
      <w:sz w:val="24"/>
      <w:lang w:val="ru-RU" w:eastAsia="ar-SA" w:bidi="ar-SA"/>
    </w:rPr>
  </w:style>
  <w:style w:type="character" w:customStyle="1" w:styleId="Normal10-022">
    <w:name w:val="Стиль Normal + 10 пт полужирный По центру Слева:  -02 см Справ...2 Знак"/>
    <w:rsid w:val="00A80FA1"/>
    <w:rPr>
      <w:b/>
      <w:bCs/>
      <w:sz w:val="24"/>
      <w:lang w:val="ru-RU" w:eastAsia="ar-SA" w:bidi="ar-SA"/>
    </w:rPr>
  </w:style>
  <w:style w:type="character" w:customStyle="1" w:styleId="ConsNormal">
    <w:name w:val="ConsNormal Знак"/>
    <w:rsid w:val="00A80FA1"/>
    <w:rPr>
      <w:rFonts w:ascii="Arial" w:hAnsi="Arial" w:cs="Arial"/>
      <w:lang w:val="ru-RU" w:eastAsia="ar-SA" w:bidi="ar-SA"/>
    </w:rPr>
  </w:style>
  <w:style w:type="character" w:customStyle="1" w:styleId="a8">
    <w:name w:val="Без интервала Знак"/>
    <w:rsid w:val="00A80FA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3">
    <w:name w:val="Знак1"/>
    <w:rsid w:val="00A80FA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9">
    <w:name w:val="Знак"/>
    <w:rsid w:val="00A80FA1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Символ нумерации"/>
    <w:rsid w:val="00A80FA1"/>
  </w:style>
  <w:style w:type="character" w:customStyle="1" w:styleId="ab">
    <w:name w:val="Маркеры списка"/>
    <w:rsid w:val="00A80FA1"/>
    <w:rPr>
      <w:rFonts w:ascii="OpenSymbol" w:eastAsia="OpenSymbol" w:hAnsi="OpenSymbol" w:cs="OpenSymbol"/>
    </w:rPr>
  </w:style>
  <w:style w:type="character" w:customStyle="1" w:styleId="ac">
    <w:name w:val="Нижний колонтитул Знак"/>
    <w:uiPriority w:val="99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ad">
    <w:name w:val="Верхний колонтитул Знак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WWCharLFO2LVL1">
    <w:name w:val="WW_CharLFO2LVL1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21">
    <w:name w:val="Основной текст 2 Знак"/>
    <w:rsid w:val="00A80FA1"/>
    <w:rPr>
      <w:rFonts w:ascii="Arial" w:hAnsi="Arial" w:cs="Arial"/>
    </w:rPr>
  </w:style>
  <w:style w:type="character" w:customStyle="1" w:styleId="WW-12345">
    <w:name w:val="WW- Знак12345"/>
    <w:rsid w:val="00A80FA1"/>
    <w:rPr>
      <w:bCs/>
      <w:kern w:val="1"/>
      <w:sz w:val="28"/>
      <w:szCs w:val="26"/>
    </w:rPr>
  </w:style>
  <w:style w:type="character" w:customStyle="1" w:styleId="WW-123456">
    <w:name w:val="WW- Знак123456"/>
    <w:rsid w:val="00A80FA1"/>
    <w:rPr>
      <w:kern w:val="1"/>
    </w:rPr>
  </w:style>
  <w:style w:type="character" w:customStyle="1" w:styleId="WW-1234567">
    <w:name w:val="WW- Знак1234567"/>
    <w:rsid w:val="00A80FA1"/>
    <w:rPr>
      <w:rFonts w:ascii="Tahoma" w:hAnsi="Tahoma" w:cs="Tahoma"/>
      <w:kern w:val="1"/>
      <w:sz w:val="16"/>
      <w:szCs w:val="16"/>
    </w:rPr>
  </w:style>
  <w:style w:type="character" w:customStyle="1" w:styleId="WW-12345678">
    <w:name w:val="WW- Знак12345678"/>
    <w:rsid w:val="00A80FA1"/>
    <w:rPr>
      <w:rFonts w:ascii="Arial" w:eastAsia="SimSun" w:hAnsi="Arial" w:cs="Mangal"/>
      <w:sz w:val="28"/>
      <w:szCs w:val="28"/>
    </w:rPr>
  </w:style>
  <w:style w:type="character" w:customStyle="1" w:styleId="apple-converted-space">
    <w:name w:val="apple-converted-space"/>
    <w:rsid w:val="00A80FA1"/>
  </w:style>
  <w:style w:type="character" w:customStyle="1" w:styleId="WW-123456789">
    <w:name w:val="WW- Знак123456789"/>
    <w:rsid w:val="00A80FA1"/>
    <w:rPr>
      <w:rFonts w:ascii="Courier New" w:hAnsi="Courier New" w:cs="Courier New"/>
    </w:rPr>
  </w:style>
  <w:style w:type="paragraph" w:customStyle="1" w:styleId="14">
    <w:name w:val="Заголовок1"/>
    <w:basedOn w:val="a"/>
    <w:next w:val="a0"/>
    <w:rsid w:val="00A80F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A80FA1"/>
    <w:pPr>
      <w:spacing w:after="120"/>
    </w:pPr>
  </w:style>
  <w:style w:type="paragraph" w:styleId="ae">
    <w:name w:val="List"/>
    <w:basedOn w:val="a0"/>
    <w:rsid w:val="00A80FA1"/>
    <w:rPr>
      <w:rFonts w:ascii="Arial" w:hAnsi="Arial" w:cs="Mangal"/>
    </w:rPr>
  </w:style>
  <w:style w:type="paragraph" w:customStyle="1" w:styleId="90">
    <w:name w:val="Название9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80FA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Шапка1"/>
    <w:basedOn w:val="a"/>
    <w:rsid w:val="00A80FA1"/>
    <w:pPr>
      <w:suppressAutoHyphens w:val="0"/>
      <w:spacing w:before="280" w:after="280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81">
    <w:name w:val="Название8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A80FA1"/>
    <w:pPr>
      <w:suppressLineNumbers/>
    </w:pPr>
    <w:rPr>
      <w:rFonts w:cs="Mangal"/>
    </w:rPr>
  </w:style>
  <w:style w:type="paragraph" w:customStyle="1" w:styleId="71">
    <w:name w:val="Название7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A80FA1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A80FA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80FA1"/>
    <w:pPr>
      <w:suppressLineNumbers/>
    </w:pPr>
    <w:rPr>
      <w:rFonts w:ascii="Arial" w:hAnsi="Arial" w:cs="Mangal"/>
    </w:rPr>
  </w:style>
  <w:style w:type="paragraph" w:styleId="af">
    <w:name w:val="Title"/>
    <w:basedOn w:val="14"/>
    <w:next w:val="af0"/>
    <w:link w:val="af1"/>
    <w:qFormat/>
    <w:rsid w:val="00A80FA1"/>
  </w:style>
  <w:style w:type="paragraph" w:styleId="af0">
    <w:name w:val="Subtitle"/>
    <w:basedOn w:val="14"/>
    <w:next w:val="a0"/>
    <w:qFormat/>
    <w:rsid w:val="00A80FA1"/>
    <w:pPr>
      <w:jc w:val="center"/>
    </w:pPr>
    <w:rPr>
      <w:i/>
      <w:iCs/>
    </w:rPr>
  </w:style>
  <w:style w:type="paragraph" w:customStyle="1" w:styleId="16">
    <w:name w:val="Указатель1"/>
    <w:basedOn w:val="a"/>
    <w:rsid w:val="00A80FA1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link w:val="ConsPlusNormal0"/>
    <w:rsid w:val="00A80F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80FA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A80F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A80FA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80FA1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rsid w:val="00A8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A80FA1"/>
    <w:pPr>
      <w:autoSpaceDE w:val="0"/>
      <w:jc w:val="both"/>
    </w:pPr>
    <w:rPr>
      <w:rFonts w:ascii="Courier New" w:hAnsi="Courier New" w:cs="Courier New"/>
      <w:sz w:val="34"/>
      <w:szCs w:val="34"/>
    </w:rPr>
  </w:style>
  <w:style w:type="paragraph" w:customStyle="1" w:styleId="210">
    <w:name w:val="Продолжение списка 21"/>
    <w:basedOn w:val="a"/>
    <w:rsid w:val="00A80FA1"/>
    <w:pPr>
      <w:spacing w:after="120"/>
      <w:ind w:left="566"/>
    </w:pPr>
  </w:style>
  <w:style w:type="paragraph" w:customStyle="1" w:styleId="17">
    <w:name w:val="Название объекта1"/>
    <w:basedOn w:val="a"/>
    <w:next w:val="a"/>
    <w:rsid w:val="00A80FA1"/>
    <w:pPr>
      <w:keepNext/>
      <w:spacing w:before="120" w:after="120"/>
    </w:pPr>
    <w:rPr>
      <w:b/>
      <w:color w:val="000000"/>
    </w:rPr>
  </w:style>
  <w:style w:type="paragraph" w:customStyle="1" w:styleId="ConsPlusCell">
    <w:name w:val="ConsPlusCell"/>
    <w:uiPriority w:val="99"/>
    <w:rsid w:val="00A80FA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A80FA1"/>
    <w:pPr>
      <w:suppressLineNumbers/>
    </w:pPr>
  </w:style>
  <w:style w:type="paragraph" w:customStyle="1" w:styleId="af4">
    <w:name w:val="Текст в заданном формате"/>
    <w:basedOn w:val="a"/>
    <w:rsid w:val="00A80FA1"/>
    <w:rPr>
      <w:rFonts w:ascii="Courier New" w:eastAsia="NSimSun" w:hAnsi="Courier New" w:cs="Courier New"/>
      <w:sz w:val="20"/>
      <w:szCs w:val="20"/>
    </w:rPr>
  </w:style>
  <w:style w:type="paragraph" w:styleId="af5">
    <w:name w:val="footer"/>
    <w:basedOn w:val="a"/>
    <w:uiPriority w:val="99"/>
    <w:rsid w:val="00A80FA1"/>
    <w:pPr>
      <w:tabs>
        <w:tab w:val="center" w:pos="4677"/>
        <w:tab w:val="right" w:pos="9355"/>
      </w:tabs>
    </w:pPr>
  </w:style>
  <w:style w:type="paragraph" w:customStyle="1" w:styleId="af6">
    <w:name w:val="Заголовок таблицы"/>
    <w:basedOn w:val="af3"/>
    <w:rsid w:val="00A80FA1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A80FA1"/>
  </w:style>
  <w:style w:type="paragraph" w:styleId="af8">
    <w:name w:val="header"/>
    <w:basedOn w:val="a"/>
    <w:rsid w:val="00A80FA1"/>
    <w:pPr>
      <w:suppressLineNumbers/>
      <w:tabs>
        <w:tab w:val="center" w:pos="4819"/>
        <w:tab w:val="right" w:pos="9638"/>
      </w:tabs>
    </w:pPr>
  </w:style>
  <w:style w:type="paragraph" w:customStyle="1" w:styleId="18">
    <w:name w:val="Обычный1"/>
    <w:rsid w:val="00A80FA1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af9">
    <w:name w:val="основной"/>
    <w:basedOn w:val="a"/>
    <w:rsid w:val="00A80FA1"/>
    <w:pPr>
      <w:keepNext/>
    </w:pPr>
    <w:rPr>
      <w:rFonts w:ascii="Arial" w:eastAsia="Lucida Sans Unicode" w:hAnsi="Arial" w:cs="Arial"/>
      <w:kern w:val="1"/>
    </w:rPr>
  </w:style>
  <w:style w:type="paragraph" w:customStyle="1" w:styleId="61">
    <w:name w:val="Название6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62">
    <w:name w:val="Указатель6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51">
    <w:name w:val="Название5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52">
    <w:name w:val="Указатель5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41">
    <w:name w:val="Название4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42">
    <w:name w:val="Указатель4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ConsCell">
    <w:name w:val="ConsCell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Title">
    <w:name w:val="ConsTitle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a">
    <w:name w:val="Normal (Web)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19">
    <w:name w:val="Текст1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Heading">
    <w:name w:val="Heading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customStyle="1" w:styleId="txt">
    <w:name w:val="txt"/>
    <w:basedOn w:val="a"/>
    <w:rsid w:val="00A80FA1"/>
    <w:pPr>
      <w:spacing w:before="280" w:after="280" w:line="100" w:lineRule="atLeast"/>
      <w:textAlignment w:val="baseline"/>
    </w:pPr>
    <w:rPr>
      <w:rFonts w:ascii="Verdana" w:hAnsi="Verdana" w:cs="Verdana"/>
      <w:color w:val="000000"/>
      <w:kern w:val="1"/>
      <w:sz w:val="17"/>
      <w:szCs w:val="17"/>
    </w:rPr>
  </w:style>
  <w:style w:type="paragraph" w:styleId="afb">
    <w:name w:val="Body Text Indent"/>
    <w:basedOn w:val="a"/>
    <w:rsid w:val="00A80FA1"/>
    <w:pPr>
      <w:autoSpaceDE w:val="0"/>
      <w:spacing w:line="100" w:lineRule="atLeast"/>
      <w:ind w:firstLine="684"/>
      <w:jc w:val="both"/>
      <w:textAlignment w:val="baseline"/>
    </w:pPr>
    <w:rPr>
      <w:bCs/>
      <w:kern w:val="1"/>
      <w:sz w:val="28"/>
      <w:szCs w:val="26"/>
    </w:rPr>
  </w:style>
  <w:style w:type="paragraph" w:customStyle="1" w:styleId="FR1">
    <w:name w:val="FR1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eastAsia="Arial"/>
      <w:kern w:val="1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A80FA1"/>
    <w:pPr>
      <w:spacing w:after="120" w:line="480" w:lineRule="auto"/>
      <w:textAlignment w:val="baseline"/>
    </w:pPr>
    <w:rPr>
      <w:kern w:val="1"/>
    </w:rPr>
  </w:style>
  <w:style w:type="paragraph" w:customStyle="1" w:styleId="53">
    <w:name w:val="çàãîëîâîê 5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styleId="afc">
    <w:name w:val="footnote text"/>
    <w:basedOn w:val="a"/>
    <w:rsid w:val="00A80FA1"/>
    <w:pPr>
      <w:spacing w:line="100" w:lineRule="atLeast"/>
      <w:textAlignment w:val="baseline"/>
    </w:pPr>
    <w:rPr>
      <w:kern w:val="1"/>
      <w:sz w:val="20"/>
      <w:szCs w:val="20"/>
    </w:rPr>
  </w:style>
  <w:style w:type="paragraph" w:customStyle="1" w:styleId="textb">
    <w:name w:val="textb"/>
    <w:basedOn w:val="a"/>
    <w:rsid w:val="00A80FA1"/>
    <w:pPr>
      <w:spacing w:line="100" w:lineRule="atLeast"/>
      <w:textAlignment w:val="baseline"/>
    </w:pPr>
    <w:rPr>
      <w:rFonts w:ascii="Arial" w:hAnsi="Arial" w:cs="Arial"/>
      <w:b/>
      <w:bCs/>
      <w:kern w:val="1"/>
      <w:sz w:val="22"/>
      <w:szCs w:val="22"/>
    </w:rPr>
  </w:style>
  <w:style w:type="paragraph" w:customStyle="1" w:styleId="western">
    <w:name w:val="western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Normal10-0220">
    <w:name w:val="Стиль Normal + 10 пт полужирный По центру Слева:  -02 см Справ...2"/>
    <w:basedOn w:val="18"/>
    <w:rsid w:val="00A80FA1"/>
    <w:pPr>
      <w:widowControl/>
      <w:snapToGrid w:val="0"/>
      <w:ind w:left="-113" w:right="-113"/>
      <w:jc w:val="center"/>
    </w:pPr>
    <w:rPr>
      <w:b/>
      <w:bCs/>
      <w:sz w:val="20"/>
    </w:rPr>
  </w:style>
  <w:style w:type="paragraph" w:styleId="afd">
    <w:name w:val="Balloon Text"/>
    <w:basedOn w:val="a"/>
    <w:rsid w:val="00A80FA1"/>
    <w:pPr>
      <w:spacing w:line="100" w:lineRule="atLeast"/>
      <w:textAlignment w:val="baseline"/>
    </w:pPr>
    <w:rPr>
      <w:rFonts w:ascii="Tahoma" w:hAnsi="Tahoma" w:cs="Tahoma"/>
      <w:kern w:val="1"/>
      <w:sz w:val="16"/>
      <w:szCs w:val="16"/>
    </w:rPr>
  </w:style>
  <w:style w:type="paragraph" w:customStyle="1" w:styleId="212">
    <w:name w:val="Основной текст с отступом 21"/>
    <w:basedOn w:val="a"/>
    <w:rsid w:val="00A80FA1"/>
    <w:pPr>
      <w:spacing w:after="120" w:line="480" w:lineRule="auto"/>
      <w:ind w:left="283"/>
      <w:textAlignment w:val="baseline"/>
    </w:pPr>
    <w:rPr>
      <w:kern w:val="1"/>
    </w:rPr>
  </w:style>
  <w:style w:type="paragraph" w:styleId="afe">
    <w:name w:val="No Spacing"/>
    <w:uiPriority w:val="1"/>
    <w:qFormat/>
    <w:rsid w:val="00A80FA1"/>
    <w:pPr>
      <w:suppressAutoHyphens/>
      <w:spacing w:line="100" w:lineRule="atLeast"/>
      <w:textAlignment w:val="baseline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">
    <w:name w:val="S_Обычный"/>
    <w:basedOn w:val="a"/>
    <w:link w:val="S0"/>
    <w:uiPriority w:val="99"/>
    <w:qFormat/>
    <w:rsid w:val="00A80FA1"/>
    <w:pPr>
      <w:spacing w:line="360" w:lineRule="auto"/>
      <w:ind w:firstLine="709"/>
      <w:textAlignment w:val="baseline"/>
    </w:pPr>
    <w:rPr>
      <w:kern w:val="1"/>
      <w:szCs w:val="22"/>
    </w:rPr>
  </w:style>
  <w:style w:type="paragraph" w:customStyle="1" w:styleId="aff">
    <w:name w:val="Горизонтальная линия"/>
    <w:basedOn w:val="a"/>
    <w:next w:val="a0"/>
    <w:rsid w:val="00A80FA1"/>
    <w:pPr>
      <w:suppressLineNumbers/>
      <w:pBdr>
        <w:bottom w:val="double" w:sz="1" w:space="0" w:color="808080"/>
      </w:pBdr>
      <w:spacing w:after="283" w:line="100" w:lineRule="atLeast"/>
      <w:textAlignment w:val="baseline"/>
    </w:pPr>
    <w:rPr>
      <w:kern w:val="1"/>
      <w:sz w:val="12"/>
      <w:szCs w:val="12"/>
    </w:rPr>
  </w:style>
  <w:style w:type="paragraph" w:customStyle="1" w:styleId="aff0">
    <w:name w:val="Нормальный"/>
    <w:rsid w:val="00A80FA1"/>
    <w:pPr>
      <w:widowControl w:val="0"/>
      <w:suppressAutoHyphens/>
    </w:pPr>
    <w:rPr>
      <w:rFonts w:eastAsia="Arial"/>
      <w:lang w:eastAsia="ar-SA"/>
    </w:rPr>
  </w:style>
  <w:style w:type="paragraph" w:customStyle="1" w:styleId="aff1">
    <w:name w:val="Текст_отчета"/>
    <w:basedOn w:val="a"/>
    <w:rsid w:val="00A80FA1"/>
    <w:pPr>
      <w:widowControl w:val="0"/>
      <w:spacing w:line="100" w:lineRule="atLeast"/>
      <w:ind w:firstLine="567"/>
      <w:jc w:val="both"/>
      <w:textAlignment w:val="baseline"/>
    </w:pPr>
    <w:rPr>
      <w:kern w:val="1"/>
      <w:sz w:val="28"/>
      <w:szCs w:val="28"/>
    </w:rPr>
  </w:style>
  <w:style w:type="paragraph" w:customStyle="1" w:styleId="110">
    <w:name w:val="заголовок 11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customStyle="1" w:styleId="aff2">
    <w:name w:val="Письмо"/>
    <w:basedOn w:val="a"/>
    <w:rsid w:val="00A80FA1"/>
    <w:pPr>
      <w:spacing w:before="120" w:line="360" w:lineRule="auto"/>
      <w:ind w:firstLine="720"/>
      <w:jc w:val="both"/>
      <w:textAlignment w:val="baseline"/>
    </w:pPr>
    <w:rPr>
      <w:kern w:val="1"/>
      <w:szCs w:val="20"/>
    </w:rPr>
  </w:style>
  <w:style w:type="paragraph" w:customStyle="1" w:styleId="120">
    <w:name w:val="Стиль Текст_отчета + 12 пт"/>
    <w:basedOn w:val="aff1"/>
    <w:rsid w:val="00A80FA1"/>
  </w:style>
  <w:style w:type="paragraph" w:customStyle="1" w:styleId="24">
    <w:name w:val="Текст2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25">
    <w:name w:val="Обычный2"/>
    <w:rsid w:val="00A80FA1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Arial" w:hAnsi="Kudriashov" w:cs="Kudriashov"/>
      <w:sz w:val="24"/>
      <w:lang w:eastAsia="ar-SA"/>
    </w:rPr>
  </w:style>
  <w:style w:type="paragraph" w:customStyle="1" w:styleId="1a">
    <w:name w:val="Знак Знак Знак1 Знак"/>
    <w:basedOn w:val="a"/>
    <w:rsid w:val="00A80FA1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Абзац списка1"/>
    <w:basedOn w:val="a"/>
    <w:rsid w:val="00A80FA1"/>
    <w:pPr>
      <w:spacing w:after="60"/>
      <w:ind w:left="720"/>
      <w:jc w:val="both"/>
    </w:pPr>
  </w:style>
  <w:style w:type="paragraph" w:customStyle="1" w:styleId="aff3">
    <w:name w:val="Нормальный (таблица)"/>
    <w:basedOn w:val="a"/>
    <w:next w:val="a"/>
    <w:rsid w:val="00A80FA1"/>
    <w:pPr>
      <w:suppressAutoHyphens w:val="0"/>
      <w:autoSpaceDE w:val="0"/>
      <w:jc w:val="both"/>
    </w:pPr>
    <w:rPr>
      <w:rFonts w:ascii="Arial" w:hAnsi="Arial" w:cs="Arial"/>
    </w:rPr>
  </w:style>
  <w:style w:type="paragraph" w:customStyle="1" w:styleId="Preformat">
    <w:name w:val="Preformat"/>
    <w:rsid w:val="00A80FA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3">
    <w:name w:val="Style3"/>
    <w:basedOn w:val="a"/>
    <w:rsid w:val="00A80FA1"/>
    <w:pPr>
      <w:widowControl w:val="0"/>
      <w:suppressAutoHyphens w:val="0"/>
      <w:autoSpaceDE w:val="0"/>
      <w:spacing w:line="151" w:lineRule="exact"/>
      <w:jc w:val="center"/>
    </w:pPr>
    <w:rPr>
      <w:rFonts w:ascii="Arial" w:hAnsi="Arial" w:cs="Arial"/>
    </w:rPr>
  </w:style>
  <w:style w:type="paragraph" w:customStyle="1" w:styleId="1c">
    <w:name w:val="Без интервала1"/>
    <w:rsid w:val="00A80FA1"/>
    <w:pPr>
      <w:suppressAutoHyphens/>
    </w:pPr>
    <w:rPr>
      <w:sz w:val="24"/>
      <w:szCs w:val="24"/>
      <w:lang w:eastAsia="ar-SA"/>
    </w:rPr>
  </w:style>
  <w:style w:type="paragraph" w:styleId="aff4">
    <w:name w:val="TOC Heading"/>
    <w:basedOn w:val="1"/>
    <w:next w:val="a"/>
    <w:uiPriority w:val="39"/>
    <w:qFormat/>
    <w:rsid w:val="00A80FA1"/>
    <w:pPr>
      <w:keepLines/>
      <w:numPr>
        <w:numId w:val="0"/>
      </w:numPr>
      <w:suppressAutoHyphens w:val="0"/>
      <w:autoSpaceDE/>
      <w:spacing w:before="480" w:line="276" w:lineRule="auto"/>
    </w:pPr>
    <w:rPr>
      <w:rFonts w:ascii="Cambria" w:hAnsi="Cambria" w:cs="Cambria"/>
      <w:b/>
      <w:bCs/>
      <w:color w:val="365F91"/>
    </w:rPr>
  </w:style>
  <w:style w:type="paragraph" w:styleId="1d">
    <w:name w:val="toc 1"/>
    <w:basedOn w:val="a"/>
    <w:next w:val="a"/>
    <w:uiPriority w:val="39"/>
    <w:rsid w:val="00A80FA1"/>
    <w:pPr>
      <w:spacing w:line="100" w:lineRule="atLeast"/>
      <w:textAlignment w:val="baseline"/>
    </w:pPr>
    <w:rPr>
      <w:kern w:val="1"/>
    </w:rPr>
  </w:style>
  <w:style w:type="paragraph" w:customStyle="1" w:styleId="a00">
    <w:name w:val="a0"/>
    <w:basedOn w:val="a"/>
    <w:rsid w:val="00A80FA1"/>
    <w:pPr>
      <w:suppressAutoHyphens w:val="0"/>
      <w:spacing w:before="280" w:after="280"/>
    </w:pPr>
  </w:style>
  <w:style w:type="paragraph" w:customStyle="1" w:styleId="a10">
    <w:name w:val="a1"/>
    <w:basedOn w:val="a"/>
    <w:rsid w:val="00A80FA1"/>
    <w:pPr>
      <w:suppressAutoHyphens w:val="0"/>
      <w:spacing w:before="280" w:after="280"/>
    </w:pPr>
  </w:style>
  <w:style w:type="paragraph" w:customStyle="1" w:styleId="a20">
    <w:name w:val="a2"/>
    <w:basedOn w:val="a"/>
    <w:rsid w:val="00A80FA1"/>
    <w:pPr>
      <w:suppressAutoHyphens w:val="0"/>
      <w:spacing w:before="280" w:after="280"/>
    </w:pPr>
  </w:style>
  <w:style w:type="paragraph" w:customStyle="1" w:styleId="06">
    <w:name w:val="06"/>
    <w:basedOn w:val="a"/>
    <w:rsid w:val="00A80FA1"/>
    <w:pPr>
      <w:suppressAutoHyphens w:val="0"/>
      <w:spacing w:before="280" w:after="280"/>
    </w:pPr>
  </w:style>
  <w:style w:type="paragraph" w:customStyle="1" w:styleId="03">
    <w:name w:val="03"/>
    <w:basedOn w:val="a"/>
    <w:rsid w:val="00A80FA1"/>
    <w:pPr>
      <w:suppressAutoHyphens w:val="0"/>
      <w:spacing w:before="280" w:after="280"/>
    </w:pPr>
  </w:style>
  <w:style w:type="paragraph" w:styleId="aff5">
    <w:name w:val="List Paragraph"/>
    <w:aliases w:val="Варианты ответов"/>
    <w:basedOn w:val="a"/>
    <w:link w:val="aff6"/>
    <w:uiPriority w:val="34"/>
    <w:qFormat/>
    <w:rsid w:val="00A80FA1"/>
    <w:pPr>
      <w:suppressAutoHyphens w:val="0"/>
      <w:ind w:left="720"/>
    </w:pPr>
  </w:style>
  <w:style w:type="paragraph" w:customStyle="1" w:styleId="aff7">
    <w:name w:val="a"/>
    <w:basedOn w:val="a"/>
    <w:rsid w:val="00A80FA1"/>
    <w:pPr>
      <w:suppressAutoHyphens w:val="0"/>
      <w:spacing w:before="280" w:after="280"/>
    </w:pPr>
  </w:style>
  <w:style w:type="paragraph" w:customStyle="1" w:styleId="a30">
    <w:name w:val="a3"/>
    <w:basedOn w:val="a"/>
    <w:rsid w:val="00A80FA1"/>
    <w:pPr>
      <w:suppressAutoHyphens w:val="0"/>
      <w:spacing w:before="280" w:after="280"/>
    </w:pPr>
  </w:style>
  <w:style w:type="paragraph" w:customStyle="1" w:styleId="33">
    <w:name w:val="боковик3"/>
    <w:basedOn w:val="a"/>
    <w:rsid w:val="00A80FA1"/>
    <w:pPr>
      <w:widowControl w:val="0"/>
      <w:suppressAutoHyphens w:val="0"/>
      <w:spacing w:before="72"/>
      <w:jc w:val="center"/>
    </w:pPr>
    <w:rPr>
      <w:rFonts w:ascii="JournalRub" w:hAnsi="JournalRub" w:cs="JournalRub"/>
      <w:b/>
      <w:sz w:val="20"/>
      <w:szCs w:val="20"/>
    </w:rPr>
  </w:style>
  <w:style w:type="paragraph" w:customStyle="1" w:styleId="xl28">
    <w:name w:val="xl28"/>
    <w:basedOn w:val="a"/>
    <w:rsid w:val="00A80FA1"/>
    <w:pPr>
      <w:suppressAutoHyphens w:val="0"/>
      <w:spacing w:before="280" w:after="280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aff8">
    <w:name w:val="текст конц. сноски"/>
    <w:basedOn w:val="a"/>
    <w:rsid w:val="00A80FA1"/>
    <w:pPr>
      <w:widowControl w:val="0"/>
      <w:suppressAutoHyphens w:val="0"/>
    </w:pPr>
    <w:rPr>
      <w:sz w:val="20"/>
      <w:szCs w:val="20"/>
    </w:rPr>
  </w:style>
  <w:style w:type="paragraph" w:customStyle="1" w:styleId="xl33">
    <w:name w:val="xl33"/>
    <w:basedOn w:val="a"/>
    <w:rsid w:val="00A80FA1"/>
    <w:pPr>
      <w:suppressAutoHyphens w:val="0"/>
      <w:spacing w:before="280" w:after="280"/>
      <w:jc w:val="right"/>
      <w:textAlignment w:val="center"/>
    </w:pPr>
    <w:rPr>
      <w:rFonts w:ascii="Arial" w:eastAsia="Arial Unicode MS" w:hAnsi="Arial" w:cs="Arial Unicode MS"/>
      <w:sz w:val="14"/>
      <w:szCs w:val="14"/>
    </w:rPr>
  </w:style>
  <w:style w:type="paragraph" w:customStyle="1" w:styleId="01-golovka">
    <w:name w:val="01-golovka"/>
    <w:basedOn w:val="a"/>
    <w:rsid w:val="00A80FA1"/>
    <w:pPr>
      <w:widowControl w:val="0"/>
      <w:suppressAutoHyphens w:val="0"/>
      <w:spacing w:before="80" w:after="80"/>
      <w:jc w:val="center"/>
    </w:pPr>
    <w:rPr>
      <w:rFonts w:ascii="PragmaticaC" w:hAnsi="PragmaticaC" w:cs="PragmaticaC"/>
      <w:sz w:val="14"/>
      <w:szCs w:val="20"/>
    </w:rPr>
  </w:style>
  <w:style w:type="paragraph" w:customStyle="1" w:styleId="xl29">
    <w:name w:val="xl29"/>
    <w:basedOn w:val="a"/>
    <w:rsid w:val="00A80FA1"/>
    <w:pPr>
      <w:suppressAutoHyphens w:val="0"/>
      <w:spacing w:before="280" w:after="280"/>
      <w:jc w:val="right"/>
    </w:pPr>
    <w:rPr>
      <w:rFonts w:ascii="Arial" w:eastAsia="Arial Narrow" w:hAnsi="Arial" w:cs="Arial"/>
      <w:sz w:val="14"/>
      <w:szCs w:val="14"/>
    </w:rPr>
  </w:style>
  <w:style w:type="paragraph" w:customStyle="1" w:styleId="Default">
    <w:name w:val="Default"/>
    <w:rsid w:val="00A80FA1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ff9">
    <w:name w:val="Table Grid"/>
    <w:basedOn w:val="a2"/>
    <w:uiPriority w:val="59"/>
    <w:rsid w:val="00DA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_Обычный Знак"/>
    <w:link w:val="S"/>
    <w:uiPriority w:val="99"/>
    <w:locked/>
    <w:rsid w:val="00426BD1"/>
    <w:rPr>
      <w:kern w:val="1"/>
      <w:sz w:val="24"/>
      <w:szCs w:val="22"/>
      <w:lang w:eastAsia="ar-SA"/>
    </w:rPr>
  </w:style>
  <w:style w:type="paragraph" w:customStyle="1" w:styleId="S5">
    <w:name w:val="S_Заголовок 5"/>
    <w:basedOn w:val="a"/>
    <w:autoRedefine/>
    <w:uiPriority w:val="99"/>
    <w:qFormat/>
    <w:rsid w:val="00182803"/>
    <w:pPr>
      <w:suppressAutoHyphens w:val="0"/>
      <w:ind w:firstLine="709"/>
      <w:jc w:val="center"/>
    </w:pPr>
    <w:rPr>
      <w:rFonts w:eastAsia="Calibri"/>
      <w:b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7065C"/>
    <w:rPr>
      <w:rFonts w:ascii="Arial" w:eastAsia="Arial" w:hAnsi="Arial" w:cs="Arial"/>
      <w:lang w:eastAsia="ar-SA" w:bidi="ar-SA"/>
    </w:rPr>
  </w:style>
  <w:style w:type="paragraph" w:customStyle="1" w:styleId="101">
    <w:name w:val="Табличный_слева_10"/>
    <w:basedOn w:val="a"/>
    <w:qFormat/>
    <w:rsid w:val="004201B8"/>
    <w:pPr>
      <w:suppressAutoHyphens w:val="0"/>
    </w:pPr>
    <w:rPr>
      <w:sz w:val="20"/>
      <w:lang w:eastAsia="ru-RU"/>
    </w:rPr>
  </w:style>
  <w:style w:type="paragraph" w:customStyle="1" w:styleId="affa">
    <w:name w:val="Абзац"/>
    <w:basedOn w:val="a"/>
    <w:link w:val="affb"/>
    <w:qFormat/>
    <w:rsid w:val="00F94AB5"/>
    <w:pPr>
      <w:suppressAutoHyphens w:val="0"/>
      <w:spacing w:before="120" w:after="60"/>
      <w:ind w:firstLine="567"/>
      <w:jc w:val="both"/>
    </w:pPr>
    <w:rPr>
      <w:szCs w:val="20"/>
    </w:rPr>
  </w:style>
  <w:style w:type="character" w:customStyle="1" w:styleId="affb">
    <w:name w:val="Абзац Знак"/>
    <w:link w:val="affa"/>
    <w:locked/>
    <w:rsid w:val="00F94AB5"/>
    <w:rPr>
      <w:sz w:val="24"/>
    </w:rPr>
  </w:style>
  <w:style w:type="paragraph" w:customStyle="1" w:styleId="affc">
    <w:name w:val="_абзац"/>
    <w:basedOn w:val="a"/>
    <w:link w:val="affd"/>
    <w:qFormat/>
    <w:rsid w:val="00BF4A54"/>
    <w:pPr>
      <w:suppressAutoHyphens w:val="0"/>
      <w:spacing w:line="276" w:lineRule="auto"/>
      <w:ind w:firstLine="709"/>
      <w:jc w:val="both"/>
    </w:pPr>
  </w:style>
  <w:style w:type="character" w:customStyle="1" w:styleId="affd">
    <w:name w:val="_абзац Знак"/>
    <w:link w:val="affc"/>
    <w:rsid w:val="00BF4A54"/>
    <w:rPr>
      <w:sz w:val="24"/>
      <w:szCs w:val="24"/>
    </w:rPr>
  </w:style>
  <w:style w:type="character" w:customStyle="1" w:styleId="affe">
    <w:name w:val="Гипертекстовая ссылка"/>
    <w:uiPriority w:val="99"/>
    <w:rsid w:val="0054189F"/>
    <w:rPr>
      <w:color w:val="106BBE"/>
    </w:rPr>
  </w:style>
  <w:style w:type="paragraph" w:customStyle="1" w:styleId="afff">
    <w:name w:val="Табличный_центр"/>
    <w:basedOn w:val="a"/>
    <w:rsid w:val="00467E84"/>
    <w:pPr>
      <w:suppressAutoHyphens w:val="0"/>
      <w:jc w:val="center"/>
    </w:pPr>
    <w:rPr>
      <w:sz w:val="22"/>
      <w:szCs w:val="22"/>
      <w:lang w:eastAsia="ru-RU"/>
    </w:rPr>
  </w:style>
  <w:style w:type="paragraph" w:customStyle="1" w:styleId="afff0">
    <w:name w:val="Табличный_слева"/>
    <w:basedOn w:val="a"/>
    <w:rsid w:val="00467E84"/>
    <w:pPr>
      <w:suppressAutoHyphens w:val="0"/>
    </w:pPr>
    <w:rPr>
      <w:sz w:val="22"/>
      <w:szCs w:val="22"/>
      <w:lang w:eastAsia="ru-RU"/>
    </w:rPr>
  </w:style>
  <w:style w:type="character" w:customStyle="1" w:styleId="afff1">
    <w:name w:val="Цветовое выделение"/>
    <w:uiPriority w:val="99"/>
    <w:rsid w:val="006066FB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ff3">
    <w:name w:val="Комментарий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066FB"/>
    <w:rPr>
      <w:i/>
      <w:iCs/>
    </w:rPr>
  </w:style>
  <w:style w:type="paragraph" w:customStyle="1" w:styleId="1e">
    <w:name w:val="Маркированный список1"/>
    <w:basedOn w:val="a"/>
    <w:rsid w:val="00B50506"/>
    <w:pPr>
      <w:tabs>
        <w:tab w:val="left" w:pos="840"/>
        <w:tab w:val="left" w:pos="900"/>
        <w:tab w:val="num" w:pos="2149"/>
      </w:tabs>
      <w:spacing w:line="360" w:lineRule="auto"/>
      <w:ind w:left="2149" w:hanging="360"/>
      <w:jc w:val="both"/>
    </w:pPr>
  </w:style>
  <w:style w:type="paragraph" w:customStyle="1" w:styleId="Textbody">
    <w:name w:val="Text body"/>
    <w:basedOn w:val="a"/>
    <w:rsid w:val="00130162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4">
    <w:name w:val="Body Text Indent 3"/>
    <w:basedOn w:val="a"/>
    <w:link w:val="35"/>
    <w:unhideWhenUsed/>
    <w:rsid w:val="0078051B"/>
    <w:pPr>
      <w:widowControl w:val="0"/>
      <w:tabs>
        <w:tab w:val="right" w:pos="567"/>
      </w:tabs>
      <w:spacing w:after="120" w:line="100" w:lineRule="atLeast"/>
      <w:ind w:left="283" w:firstLine="567"/>
      <w:jc w:val="both"/>
    </w:pPr>
    <w:rPr>
      <w:rFonts w:ascii="Kudriashov" w:eastAsia="Arial" w:hAnsi="Kudriashov"/>
      <w:kern w:val="1"/>
      <w:sz w:val="16"/>
      <w:szCs w:val="16"/>
    </w:rPr>
  </w:style>
  <w:style w:type="character" w:customStyle="1" w:styleId="35">
    <w:name w:val="Основной текст с отступом 3 Знак"/>
    <w:link w:val="34"/>
    <w:rsid w:val="0078051B"/>
    <w:rPr>
      <w:rFonts w:ascii="Kudriashov" w:eastAsia="Arial" w:hAnsi="Kudriashov" w:cs="Kudriashov"/>
      <w:kern w:val="1"/>
      <w:sz w:val="16"/>
      <w:szCs w:val="16"/>
      <w:lang w:eastAsia="ar-SA"/>
    </w:rPr>
  </w:style>
  <w:style w:type="character" w:styleId="afff5">
    <w:name w:val="footnote reference"/>
    <w:aliases w:val="Знак сноски-FN,Знак сноски 1,Ciae niinee-FN,Referencia nota al pie,Ссылка на сноску 45,Appel note de bas de page"/>
    <w:rsid w:val="00C2111B"/>
    <w:rPr>
      <w:vertAlign w:val="superscript"/>
    </w:rPr>
  </w:style>
  <w:style w:type="paragraph" w:styleId="26">
    <w:name w:val="Body Text Indent 2"/>
    <w:basedOn w:val="a"/>
    <w:link w:val="27"/>
    <w:uiPriority w:val="99"/>
    <w:semiHidden/>
    <w:unhideWhenUsed/>
    <w:rsid w:val="00C2111B"/>
    <w:pPr>
      <w:widowControl w:val="0"/>
      <w:tabs>
        <w:tab w:val="right" w:pos="567"/>
      </w:tabs>
      <w:spacing w:after="120" w:line="480" w:lineRule="auto"/>
      <w:ind w:left="283" w:firstLine="567"/>
      <w:jc w:val="both"/>
    </w:pPr>
    <w:rPr>
      <w:rFonts w:ascii="Kudriashov" w:eastAsia="Arial" w:hAnsi="Kudriashov"/>
      <w:kern w:val="1"/>
    </w:rPr>
  </w:style>
  <w:style w:type="character" w:customStyle="1" w:styleId="27">
    <w:name w:val="Основной текст с отступом 2 Знак"/>
    <w:link w:val="26"/>
    <w:uiPriority w:val="99"/>
    <w:semiHidden/>
    <w:rsid w:val="00C2111B"/>
    <w:rPr>
      <w:rFonts w:ascii="Kudriashov" w:eastAsia="Arial" w:hAnsi="Kudriashov" w:cs="Kudriashov"/>
      <w:kern w:val="1"/>
      <w:sz w:val="24"/>
      <w:szCs w:val="24"/>
      <w:lang w:eastAsia="ar-SA"/>
    </w:rPr>
  </w:style>
  <w:style w:type="paragraph" w:styleId="afff6">
    <w:name w:val="annotation text"/>
    <w:basedOn w:val="a"/>
    <w:link w:val="afff7"/>
    <w:semiHidden/>
    <w:rsid w:val="00C2111B"/>
    <w:pPr>
      <w:suppressAutoHyphens w:val="0"/>
    </w:pPr>
    <w:rPr>
      <w:sz w:val="20"/>
      <w:szCs w:val="20"/>
      <w:lang w:eastAsia="ru-RU"/>
    </w:rPr>
  </w:style>
  <w:style w:type="character" w:customStyle="1" w:styleId="afff7">
    <w:name w:val="Текст примечания Знак"/>
    <w:basedOn w:val="a1"/>
    <w:link w:val="afff6"/>
    <w:semiHidden/>
    <w:rsid w:val="00C2111B"/>
  </w:style>
  <w:style w:type="paragraph" w:customStyle="1" w:styleId="formattext">
    <w:name w:val="formattext"/>
    <w:basedOn w:val="a"/>
    <w:rsid w:val="005C577C"/>
    <w:pPr>
      <w:suppressAutoHyphens w:val="0"/>
      <w:spacing w:before="280" w:after="280"/>
    </w:pPr>
    <w:rPr>
      <w:kern w:val="1"/>
    </w:rPr>
  </w:style>
  <w:style w:type="character" w:customStyle="1" w:styleId="1f">
    <w:name w:val="Основной текст Знак1"/>
    <w:uiPriority w:val="99"/>
    <w:rsid w:val="005C577C"/>
    <w:rPr>
      <w:rFonts w:ascii="Times New Roman" w:hAnsi="Times New Roman" w:cs="Times New Roman"/>
      <w:sz w:val="17"/>
      <w:szCs w:val="17"/>
      <w:u w:val="none"/>
    </w:rPr>
  </w:style>
  <w:style w:type="paragraph" w:customStyle="1" w:styleId="Standard">
    <w:name w:val="Standard"/>
    <w:rsid w:val="00592EC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28">
    <w:name w:val="toc 2"/>
    <w:basedOn w:val="a"/>
    <w:next w:val="a"/>
    <w:autoRedefine/>
    <w:uiPriority w:val="39"/>
    <w:unhideWhenUsed/>
    <w:rsid w:val="00AF3159"/>
    <w:pPr>
      <w:ind w:left="240"/>
    </w:pPr>
  </w:style>
  <w:style w:type="paragraph" w:customStyle="1" w:styleId="afff8">
    <w:name w:val=".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9">
    <w:name w:val="FollowedHyperlink"/>
    <w:basedOn w:val="a1"/>
    <w:uiPriority w:val="99"/>
    <w:semiHidden/>
    <w:unhideWhenUsed/>
    <w:rsid w:val="008531BC"/>
    <w:rPr>
      <w:color w:val="800080"/>
      <w:u w:val="single"/>
    </w:rPr>
  </w:style>
  <w:style w:type="character" w:customStyle="1" w:styleId="1f0">
    <w:name w:val="Знак Знак Знак1"/>
    <w:rsid w:val="004A389B"/>
    <w:rPr>
      <w:sz w:val="24"/>
      <w:szCs w:val="24"/>
      <w:lang w:val="ru-RU" w:eastAsia="ar-SA" w:bidi="ar-SA"/>
    </w:rPr>
  </w:style>
  <w:style w:type="paragraph" w:customStyle="1" w:styleId="afffa">
    <w:name w:val="Современный"/>
    <w:link w:val="afffb"/>
    <w:rsid w:val="004A389B"/>
    <w:pPr>
      <w:jc w:val="center"/>
    </w:pPr>
    <w:rPr>
      <w:rFonts w:eastAsia="Calibri"/>
      <w:b/>
      <w:bCs/>
      <w:sz w:val="24"/>
      <w:szCs w:val="24"/>
      <w:lang w:eastAsia="ja-JP"/>
    </w:rPr>
  </w:style>
  <w:style w:type="character" w:customStyle="1" w:styleId="afffb">
    <w:name w:val="Современный Знак"/>
    <w:basedOn w:val="a1"/>
    <w:link w:val="afffa"/>
    <w:locked/>
    <w:rsid w:val="004A389B"/>
    <w:rPr>
      <w:rFonts w:eastAsia="Calibri"/>
      <w:b/>
      <w:bCs/>
      <w:sz w:val="24"/>
      <w:szCs w:val="24"/>
      <w:lang w:val="ru-RU" w:eastAsia="ja-JP" w:bidi="ar-SA"/>
    </w:rPr>
  </w:style>
  <w:style w:type="paragraph" w:customStyle="1" w:styleId="maintext">
    <w:name w:val="maintext"/>
    <w:basedOn w:val="a"/>
    <w:rsid w:val="00C40408"/>
    <w:pPr>
      <w:suppressAutoHyphens w:val="0"/>
      <w:ind w:left="480" w:right="480"/>
      <w:jc w:val="both"/>
    </w:pPr>
    <w:rPr>
      <w:rFonts w:ascii="Arial" w:hAnsi="Arial" w:cs="Arial"/>
      <w:color w:val="202020"/>
      <w:kern w:val="1"/>
      <w:sz w:val="20"/>
      <w:szCs w:val="20"/>
    </w:rPr>
  </w:style>
  <w:style w:type="character" w:customStyle="1" w:styleId="aff6">
    <w:name w:val="Абзац списка Знак"/>
    <w:aliases w:val="Варианты ответов Знак"/>
    <w:link w:val="aff5"/>
    <w:uiPriority w:val="34"/>
    <w:rsid w:val="000D7A46"/>
    <w:rPr>
      <w:sz w:val="24"/>
      <w:szCs w:val="24"/>
      <w:lang w:eastAsia="ar-SA"/>
    </w:rPr>
  </w:style>
  <w:style w:type="paragraph" w:customStyle="1" w:styleId="310">
    <w:name w:val="Заголовок 31"/>
    <w:basedOn w:val="Standard"/>
    <w:next w:val="Standard"/>
    <w:rsid w:val="008871D5"/>
    <w:pPr>
      <w:keepNext/>
      <w:widowControl w:val="0"/>
      <w:tabs>
        <w:tab w:val="left" w:pos="0"/>
      </w:tabs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de-DE" w:eastAsia="ja-JP" w:bidi="fa-IR"/>
    </w:rPr>
  </w:style>
  <w:style w:type="character" w:customStyle="1" w:styleId="af1">
    <w:name w:val="Заголовок Знак"/>
    <w:basedOn w:val="a1"/>
    <w:link w:val="af"/>
    <w:rsid w:val="00CC3C23"/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21CA97B0D1F42F4568A09090EA39E70AF73358D5D0A1F06F40C61CCC7E0A2E957C56EEA47CC0C5zAx6J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26" Type="http://schemas.openxmlformats.org/officeDocument/2006/relationships/hyperlink" Target="https://ru.wikipedia.org/w/index.php?title=%D0%9C%D0%B0%D0%BD%D0%B4%D0%B0%D1%87&amp;action=edit&amp;redlink=1" TargetMode="External"/><Relationship Id="rId39" Type="http://schemas.openxmlformats.org/officeDocument/2006/relationships/hyperlink" Target="https://ru.wikipedia.org/w/index.php?title=%D0%98%D0%BF%D0%B0%D1%82%D0%BE%D0%B2%D0%BE_(%D0%9A%D0%BE%D0%BC%D0%B8)&amp;action=edit&amp;redlink=1" TargetMode="External"/><Relationship Id="rId21" Type="http://schemas.openxmlformats.org/officeDocument/2006/relationships/hyperlink" Target="consultantplus://offline/ref=FD397C2840E356AAC07B0473202C2D18844BC6F2CCB8D921D608B34324DA12FBC73FFCAF07E1C598IBS9H" TargetMode="External"/><Relationship Id="rId34" Type="http://schemas.openxmlformats.org/officeDocument/2006/relationships/hyperlink" Target="https://ru.wikipedia.org/w/index.php?title=%D0%93%D0%B0%D0%B2%D1%80%D0%B8%D0%BB%D0%BE%D0%B2%D0%BA%D0%B0_(%D0%9A%D0%BE%D0%BC%D0%B8)&amp;action=edit&amp;redlink=1" TargetMode="External"/><Relationship Id="rId42" Type="http://schemas.openxmlformats.org/officeDocument/2006/relationships/hyperlink" Target="https://ru.wikipedia.org/w/index.php?title=%D0%A7%D0%B0%D1%81%D0%BE%D0%B2%D0%BE&amp;action=edit&amp;redlink=1" TargetMode="External"/><Relationship Id="rId47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0" Type="http://schemas.openxmlformats.org/officeDocument/2006/relationships/hyperlink" Target="kodeks://link/d?nd=1200084712" TargetMode="External"/><Relationship Id="rId55" Type="http://schemas.openxmlformats.org/officeDocument/2006/relationships/hyperlink" Target="http://ru.wikipedia.org/wiki/%D0%A1%D1%80%D0%B5%D0%B4%D0%B0_%D0%BE%D0%B1%D0%B8%D1%82%D0%B0%D0%BD%D0%B8%D1%8F" TargetMode="External"/><Relationship Id="rId63" Type="http://schemas.openxmlformats.org/officeDocument/2006/relationships/hyperlink" Target="consultantplus://offline/ref=319C6A339BBEDFF6E466492609EC2E9A11DC277C8DBBA1BC644B1ECCB4j7dFK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AFF0DF29A64B3CBEC3019E88C532DD1CE9DA84B7D38467A147DB340HES7H" TargetMode="External"/><Relationship Id="rId29" Type="http://schemas.openxmlformats.org/officeDocument/2006/relationships/hyperlink" Target="https://ru.wikipedia.org/w/index.php?title=%D0%9C%D0%B5%D1%82-%D0%A3%D1%81%D1%82%D1%8C%D0%B5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32" Type="http://schemas.openxmlformats.org/officeDocument/2006/relationships/hyperlink" Target="https://ru.wikipedia.org/w/index.php?title=%D0%9B%D1%8D%D0%B7%D1%8B%D0%BC&amp;action=edit&amp;redlink=1" TargetMode="External"/><Relationship Id="rId37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0" Type="http://schemas.openxmlformats.org/officeDocument/2006/relationships/hyperlink" Target="https://ru.wikipedia.org/w/index.php?title=%D0%9F%D1%80%D0%BE%D0%BA%D0%BE%D0%BF%D1%8C%D0%B5%D0%B2%D0%BA%D0%B0_(%D0%A1%D1%8B%D0%BA%D1%82%D1%8B%D0%B2%D0%B4%D0%B8%D0%BD%D1%81%D0%BA%D0%B8%D0%B9_%D1%80%D0%B0%D0%B9%D0%BE%D0%BD)&amp;action=edit&amp;redlink=1" TargetMode="External"/><Relationship Id="rId45" Type="http://schemas.openxmlformats.org/officeDocument/2006/relationships/hyperlink" Target="https://ru.wikipedia.org/w/index.php?title=%D0%9C%D0%B0%D0%BB%D0%B0%D1%8F_%D0%A1%D0%BB%D1%83%D0%B4%D0%B0&amp;action=edit&amp;redlink=1" TargetMode="External"/><Relationship Id="rId53" Type="http://schemas.openxmlformats.org/officeDocument/2006/relationships/hyperlink" Target="consultantplus://offline/ref=545242E63FB217440F2D12DE975B03D6962DA0DB1C981CCFC65C2626A5M1K" TargetMode="External"/><Relationship Id="rId58" Type="http://schemas.openxmlformats.org/officeDocument/2006/relationships/hyperlink" Target="consultantplus://offline/ref=319C6A339BBEDFF6E466492609EC2E9A11D82A788CB4A1BC644B1ECCB4j7dFK" TargetMode="External"/><Relationship Id="rId66" Type="http://schemas.openxmlformats.org/officeDocument/2006/relationships/hyperlink" Target="consultantplus://offline/ref=CCF8F6C39294D131982D5FB85AC6DD5F4BEC3DB328F1EB2C65FD9BF0FCEFFD130D7D351A8F1EF4228C6F3Fj3I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7AFF0DF29A64B3CBEC2F0CED8C532DD7C498A445236F442B4173HBS6H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ru.wikipedia.org/wiki/%D0%9D%D1%8E%D0%B2%D1%87%D0%B8%D0%BC_(%D0%BF%D0%BE%D1%81%D1%91%D0%BB%D0%BE%D0%BA)" TargetMode="External"/><Relationship Id="rId36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9" Type="http://schemas.openxmlformats.org/officeDocument/2006/relationships/hyperlink" Target="https://ru.wikipedia.org/w/index.php?title=%D0%97%D0%B0%D1%85%D0%B0%D1%80%D0%BE%D0%B2%D0%BE_(%D0%9A%D0%BE%D0%BC%D0%B8)&amp;action=edit&amp;redlink=1" TargetMode="External"/><Relationship Id="rId57" Type="http://schemas.openxmlformats.org/officeDocument/2006/relationships/hyperlink" Target="consultantplus://offline/ref=319C6A339BBEDFF6E466492609EC2E9A11D924788ABDA1BC644B1ECCB4j7dFK" TargetMode="External"/><Relationship Id="rId61" Type="http://schemas.openxmlformats.org/officeDocument/2006/relationships/hyperlink" Target="consultantplus://offline/ref=319C6A339BBEDFF6E466492609EC2E9A11D82A788CB4A1BC644B1ECCB4j7dFK" TargetMode="External"/><Relationship Id="rId10" Type="http://schemas.openxmlformats.org/officeDocument/2006/relationships/hyperlink" Target="consultantplus://offline/ref=1CF48AF3F602836EF22537329EDDD6E149D67D5322F2E687B85A5FBCTEkFH" TargetMode="External"/><Relationship Id="rId19" Type="http://schemas.openxmlformats.org/officeDocument/2006/relationships/hyperlink" Target="consultantplus://offline/ref=B27AFF0DF29A64B3CBEC3019E88C532DD1CE9DA84B7D38467A147DB340HES7H" TargetMode="External"/><Relationship Id="rId31" Type="http://schemas.openxmlformats.org/officeDocument/2006/relationships/hyperlink" Target="https://ru.wikipedia.org/wiki/%D0%97%D0%B5%D0%BB%D0%B5%D0%BD%D0%B5%D1%86_(%D0%9A%D0%BE%D0%BC%D0%B8)" TargetMode="External"/><Relationship Id="rId44" Type="http://schemas.openxmlformats.org/officeDocument/2006/relationships/hyperlink" Target="https://ru.wikipedia.org/w/index.php?title=%D0%9A%D1%80%D0%B0%D1%81%D0%BD%D0%B0%D1%8F_(%D0%9A%D0%BE%D0%BC%D0%B8)&amp;action=edit&amp;redlink=1" TargetMode="External"/><Relationship Id="rId52" Type="http://schemas.openxmlformats.org/officeDocument/2006/relationships/hyperlink" Target="kodeks://link/d?nd=1200084712" TargetMode="External"/><Relationship Id="rId60" Type="http://schemas.openxmlformats.org/officeDocument/2006/relationships/hyperlink" Target="consultantplus://offline/ref=319C6A339BBEDFF6E466492609EC2E9A11DA217B8FB4A1BC644B1ECCB4j7dFK" TargetMode="External"/><Relationship Id="rId65" Type="http://schemas.openxmlformats.org/officeDocument/2006/relationships/hyperlink" Target="file:///C:\Program%20Files\StroyConsultant\Temp\896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97C2840E356AAC07B0473202C2D18844BC6F2CCB8D921D608B34324DA12FBC73FFCAF07E1C598IBS9H" TargetMode="External"/><Relationship Id="rId14" Type="http://schemas.openxmlformats.org/officeDocument/2006/relationships/hyperlink" Target="consultantplus://offline/ref=0421CA97B0D1F42F4568A09090EA39E70AF73358D5D0A1F06F40C61CCC7E0A2E957C56EEA47CC0C5zAx6J" TargetMode="External"/><Relationship Id="rId22" Type="http://schemas.openxmlformats.org/officeDocument/2006/relationships/hyperlink" Target="consultantplus://offline/ref=2AC1CD07D471096272CD084550457A822DF97C05CB27E0C2987EB24D29E5VDJ" TargetMode="External"/><Relationship Id="rId27" Type="http://schemas.openxmlformats.org/officeDocument/2006/relationships/hyperlink" Target="https://ru.wikipedia.org/wiki/%D0%9D%D1%8E%D0%B2%D1%87%D0%B8%D0%BC_(%D0%BF%D0%BE%D1%81%D1%91%D0%BB%D0%BE%D0%BA)" TargetMode="External"/><Relationship Id="rId30" Type="http://schemas.openxmlformats.org/officeDocument/2006/relationships/hyperlink" Target="https://ru.wikipedia.org/wiki/%D0%97%D0%B5%D0%BB%D0%B5%D0%BD%D0%B5%D1%86_(%D0%9A%D0%BE%D0%BC%D0%B8)" TargetMode="External"/><Relationship Id="rId35" Type="http://schemas.openxmlformats.org/officeDocument/2006/relationships/hyperlink" Target="https://ru.wikipedia.org/w/index.php?title=%D0%98%D0%B2%D0%B0%D0%BD%D0%BE%D0%B2%D0%BA%D0%B0_(%D0%A1%D1%8B%D0%BA%D1%82%D1%8B%D0%B2%D0%B4%D0%B8%D0%BD%D1%81%D0%BA%D0%B8%D0%B9_%D1%80%D0%B0%D0%B9%D0%BE%D0%BD)&amp;action=edit&amp;redlink=1" TargetMode="External"/><Relationship Id="rId43" Type="http://schemas.openxmlformats.org/officeDocument/2006/relationships/hyperlink" Target="https://ru.wikipedia.org/w/index.php?title=%D0%91%D0%BE%D0%BB%D1%8C%D1%88%D0%B0%D1%8F_%D0%A1%D0%BB%D1%83%D0%B4%D0%B0&amp;action=edit&amp;redlink=1" TargetMode="External"/><Relationship Id="rId48" Type="http://schemas.openxmlformats.org/officeDocument/2006/relationships/hyperlink" Target="https://ru.wikipedia.org/w/index.php?title=%D0%91%D0%B5%D1%80%D0%B5%D0%B7%D0%BD%D0%B8%D0%BA_(%D0%9A%D0%BE%D0%BC%D0%B8)&amp;action=edit&amp;redlink=1" TargetMode="External"/><Relationship Id="rId56" Type="http://schemas.openxmlformats.org/officeDocument/2006/relationships/hyperlink" Target="consultantplus://offline/ref=5DF18F92855D7F5E34093D9BF16D3697606A5FDCD5F620B67CB7720E22O5e0K" TargetMode="External"/><Relationship Id="rId64" Type="http://schemas.openxmlformats.org/officeDocument/2006/relationships/hyperlink" Target="file:///C:\Program%20Files\StroyConsultant\Temp\891.htm" TargetMode="External"/><Relationship Id="rId69" Type="http://schemas.openxmlformats.org/officeDocument/2006/relationships/theme" Target="theme/theme1.xml"/><Relationship Id="rId8" Type="http://schemas.openxmlformats.org/officeDocument/2006/relationships/hyperlink" Target="normacs://normacs.ru/VS05?dob=42705.000150&amp;dol=42761.617731" TargetMode="External"/><Relationship Id="rId51" Type="http://schemas.openxmlformats.org/officeDocument/2006/relationships/hyperlink" Target="file:/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421CA97B0D1F42F4568A09090EA39E70AF73358D5D0A1F06F40C61CCC7E0A2E957C56EEA47CC0C5zAx6J" TargetMode="External"/><Relationship Id="rId17" Type="http://schemas.openxmlformats.org/officeDocument/2006/relationships/hyperlink" Target="consultantplus://offline/ref=B27AFF0DF29A64B3CBEC2F0CED8C532DD7C498A445236F442B4173HBS6H" TargetMode="External"/><Relationship Id="rId25" Type="http://schemas.openxmlformats.org/officeDocument/2006/relationships/hyperlink" Target="https://ru.wikipedia.org/w/index.php?title=%D0%9C%D0%B0%D0%BD%D0%B4%D0%B0%D1%87&amp;action=edit&amp;redlink=1" TargetMode="External"/><Relationship Id="rId33" Type="http://schemas.openxmlformats.org/officeDocument/2006/relationships/hyperlink" Target="https://ru.wikipedia.org/w/index.php?title=%D0%9B%D1%8D%D0%B7%D1%8B%D0%BC&amp;action=edit&amp;redlink=1" TargetMode="External"/><Relationship Id="rId38" Type="http://schemas.openxmlformats.org/officeDocument/2006/relationships/hyperlink" Target="https://ru.wikipedia.org/w/index.php?title=%D0%91%D0%BE%D0%BB%D1%8C%D1%88%D0%B0%D1%8F_%D0%9F%D0%B0%D1%80%D0%BC%D0%B0&amp;action=edit&amp;redlink=1" TargetMode="External"/><Relationship Id="rId46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9" Type="http://schemas.openxmlformats.org/officeDocument/2006/relationships/hyperlink" Target="consultantplus://offline/ref=319C6A339BBEDFF6E466492609EC2E9A11DA27778DB5A1BC644B1ECCB4j7dFK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B27AFF0DF29A64B3CBEC3019E88C532DD1CE9DA84B7D38467A147DB340HES7H" TargetMode="External"/><Relationship Id="rId41" Type="http://schemas.openxmlformats.org/officeDocument/2006/relationships/hyperlink" Target="https://ru.wikipedia.org/w/index.php?title=%D0%A7%D0%B0%D1%81%D0%BE%D0%B2%D0%BE&amp;action=edit&amp;redlink=1" TargetMode="External"/><Relationship Id="rId54" Type="http://schemas.openxmlformats.org/officeDocument/2006/relationships/hyperlink" Target="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" TargetMode="External"/><Relationship Id="rId62" Type="http://schemas.openxmlformats.org/officeDocument/2006/relationships/hyperlink" Target="consultantplus://offline/ref=5DF18F92855D7F5E34093D9BF16D3697606E53DCDFF520B67CB7720E22O5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C4B7-9B83-4894-954F-C5EB9101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24976</Words>
  <Characters>142369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ВОЛГОГРАДСКОЙ ОБЛАСТИ</vt:lpstr>
    </vt:vector>
  </TitlesOfParts>
  <Company>Hewlett-Packard</Company>
  <LinksUpToDate>false</LinksUpToDate>
  <CharactersWithSpaces>167011</CharactersWithSpaces>
  <SharedDoc>false</SharedDoc>
  <HLinks>
    <vt:vector size="486" baseType="variant">
      <vt:variant>
        <vt:i4>196679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P1725</vt:lpwstr>
      </vt:variant>
      <vt:variant>
        <vt:i4>1769478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consultantplus://offline/ref=CCF8F6C39294D131982D5FB85AC6DD5F4BEC3DB328F1EB2C65FD9BF0FCEFFD130D7D351A8F1EF4228C6F3Fj3IFM</vt:lpwstr>
      </vt:variant>
      <vt:variant>
        <vt:lpwstr/>
      </vt:variant>
      <vt:variant>
        <vt:i4>7864429</vt:i4>
      </vt:variant>
      <vt:variant>
        <vt:i4>366</vt:i4>
      </vt:variant>
      <vt:variant>
        <vt:i4>0</vt:i4>
      </vt:variant>
      <vt:variant>
        <vt:i4>5</vt:i4>
      </vt:variant>
      <vt:variant>
        <vt:lpwstr>C:\Program Files\StroyConsultant\Temp\896.htm</vt:lpwstr>
      </vt:variant>
      <vt:variant>
        <vt:lpwstr/>
      </vt:variant>
      <vt:variant>
        <vt:i4>7864426</vt:i4>
      </vt:variant>
      <vt:variant>
        <vt:i4>363</vt:i4>
      </vt:variant>
      <vt:variant>
        <vt:i4>0</vt:i4>
      </vt:variant>
      <vt:variant>
        <vt:i4>5</vt:i4>
      </vt:variant>
      <vt:variant>
        <vt:lpwstr>C:\Program Files\StroyConsultant\Temp\891.htm</vt:lpwstr>
      </vt:variant>
      <vt:variant>
        <vt:lpwstr/>
      </vt:variant>
      <vt:variant>
        <vt:i4>4653058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consultantplus://offline/ref=319C6A339BBEDFF6E466492609EC2E9A11DC277C8DBBA1BC644B1ECCB4j7dFK</vt:lpwstr>
      </vt:variant>
      <vt:variant>
        <vt:lpwstr/>
      </vt:variant>
      <vt:variant>
        <vt:i4>4718601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consultantplus://offline/ref=5DF18F92855D7F5E34093D9BF16D3697606E53DCDFF520B67CB7720E22O5e0K</vt:lpwstr>
      </vt:variant>
      <vt:variant>
        <vt:lpwstr/>
      </vt:variant>
      <vt:variant>
        <vt:i4>4653061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4653139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consultantplus://offline/ref=319C6A339BBEDFF6E466492609EC2E9A11DA217B8FB4A1BC644B1ECCB4j7dFK</vt:lpwstr>
      </vt:variant>
      <vt:variant>
        <vt:lpwstr/>
      </vt:variant>
      <vt:variant>
        <vt:i4>4653059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consultantplus://offline/ref=319C6A339BBEDFF6E466492609EC2E9A11DA27778DB5A1BC644B1ECCB4j7dFK</vt:lpwstr>
      </vt:variant>
      <vt:variant>
        <vt:lpwstr/>
      </vt:variant>
      <vt:variant>
        <vt:i4>4653061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4653059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consultantplus://offline/ref=319C6A339BBEDFF6E466492609EC2E9A11D924788ABDA1BC644B1ECCB4j7dFK</vt:lpwstr>
      </vt:variant>
      <vt:variant>
        <vt:lpwstr/>
      </vt:variant>
      <vt:variant>
        <vt:i4>4718600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consultantplus://offline/ref=5DF18F92855D7F5E34093D9BF16D3697606A5FDCD5F620B67CB7720E22O5e0K</vt:lpwstr>
      </vt:variant>
      <vt:variant>
        <vt:lpwstr/>
      </vt:variant>
      <vt:variant>
        <vt:i4>2883679</vt:i4>
      </vt:variant>
      <vt:variant>
        <vt:i4>336</vt:i4>
      </vt:variant>
      <vt:variant>
        <vt:i4>0</vt:i4>
      </vt:variant>
      <vt:variant>
        <vt:i4>5</vt:i4>
      </vt:variant>
      <vt:variant>
        <vt:lpwstr>http://ru.wikipedia.org/wiki/%D0%A1%D1%80%D0%B5%D0%B4%D0%B0_%D0%BE%D0%B1%D0%B8%D1%82%D0%B0%D0%BD%D0%B8%D1%8F</vt:lpwstr>
      </vt:variant>
      <vt:variant>
        <vt:lpwstr/>
      </vt:variant>
      <vt:variant>
        <vt:i4>4784237</vt:i4>
      </vt:variant>
      <vt:variant>
        <vt:i4>333</vt:i4>
      </vt:variant>
      <vt:variant>
        <vt:i4>0</vt:i4>
      </vt:variant>
      <vt:variant>
        <vt:i4>5</vt:i4>
      </vt:variant>
      <vt:variant>
        <vt:lpwstr>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</vt:lpwstr>
      </vt:variant>
      <vt:variant>
        <vt:lpwstr/>
      </vt:variant>
      <vt:variant>
        <vt:i4>2818110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consultantplus://offline/ref=545242E63FB217440F2D12DE975B03D6962DA0DB1C981CCFC65C2626A5M1K</vt:lpwstr>
      </vt:variant>
      <vt:variant>
        <vt:lpwstr/>
      </vt:variant>
      <vt:variant>
        <vt:i4>1310793</vt:i4>
      </vt:variant>
      <vt:variant>
        <vt:i4>327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589863</vt:i4>
      </vt:variant>
      <vt:variant>
        <vt:i4>324</vt:i4>
      </vt:variant>
      <vt:variant>
        <vt:i4>0</vt:i4>
      </vt:variant>
      <vt:variant>
        <vt:i4>5</vt:i4>
      </vt:variant>
      <vt:variant>
        <vt:lpwstr>C:\Users\AppData\Local\Users\mpalatkin\Downloads\РД 34.20 инструк по проектир горэлектросетей.docx</vt:lpwstr>
      </vt:variant>
      <vt:variant>
        <vt:lpwstr/>
      </vt:variant>
      <vt:variant>
        <vt:i4>1310793</vt:i4>
      </vt:variant>
      <vt:variant>
        <vt:i4>321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5898334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consultantplus://offline/ref=2AC1CD07D471096272CD084550457A822DF97C05CB27E0C2987EB24D29E5VDJ</vt:lpwstr>
      </vt:variant>
      <vt:variant>
        <vt:lpwstr/>
      </vt:variant>
      <vt:variant>
        <vt:i4>3539047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6094848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6094848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3080299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3211316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consultantplus://offline/ref=1CF48AF3F602836EF22537329EDDD6E149D67D5322F2E687B85A5FBCTEkFH</vt:lpwstr>
      </vt:variant>
      <vt:variant>
        <vt:lpwstr/>
      </vt:variant>
      <vt:variant>
        <vt:i4>458824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P2858</vt:lpwstr>
      </vt:variant>
      <vt:variant>
        <vt:i4>3539047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393288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P2849</vt:lpwstr>
      </vt:variant>
      <vt:variant>
        <vt:i4>393288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327750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P2676</vt:lpwstr>
      </vt:variant>
      <vt:variant>
        <vt:i4>70255702</vt:i4>
      </vt:variant>
      <vt:variant>
        <vt:i4>249</vt:i4>
      </vt:variant>
      <vt:variant>
        <vt:i4>0</vt:i4>
      </vt:variant>
      <vt:variant>
        <vt:i4>5</vt:i4>
      </vt:variant>
      <vt:variant>
        <vt:lpwstr>normacs://normacs.ru/VS05?dob=42705.000150&amp;dol=42761.617731</vt:lpwstr>
      </vt:variant>
      <vt:variant>
        <vt:lpwstr>прА</vt:lpwstr>
      </vt:variant>
      <vt:variant>
        <vt:i4>1245237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_Toc502142671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_Toc502142670</vt:lpwstr>
      </vt:variant>
      <vt:variant>
        <vt:i4>1179701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_Toc502142669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_Toc502142668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_Toc502142667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_Toc502142666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_Toc502142665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_Toc502142664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_Toc502142663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_Toc502142662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_Toc502142661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_Toc502142660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_Toc502142659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_Toc502142658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_Toc502142657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_Toc502142656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_Toc502142655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_Toc502142654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_Toc502142653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_Toc502142652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_Toc502142651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_Toc502142650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_Toc502142649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_Toc502142648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_Toc502142647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_Toc502142646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_Toc502142645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_Toc502142644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_Toc502142643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_Toc502142642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_Toc502142641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_Toc502142640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_Toc502142639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_Toc502142638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_Toc502142637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_Toc502142636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_Toc502142635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_Toc502142634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_Toc502142633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_Toc502142632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_Toc502142631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ВОЛГОГРАДСКОЙ ОБЛАСТИ</dc:title>
  <dc:creator>kkuz</dc:creator>
  <cp:lastModifiedBy>Architect</cp:lastModifiedBy>
  <cp:revision>4</cp:revision>
  <cp:lastPrinted>2015-08-31T08:21:00Z</cp:lastPrinted>
  <dcterms:created xsi:type="dcterms:W3CDTF">2021-11-09T06:41:00Z</dcterms:created>
  <dcterms:modified xsi:type="dcterms:W3CDTF">2021-11-16T14:35:00Z</dcterms:modified>
</cp:coreProperties>
</file>