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3660C4">
        <w:rPr>
          <w:b/>
          <w:sz w:val="24"/>
          <w:szCs w:val="24"/>
        </w:rPr>
        <w:t>20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3660C4" w:rsidRDefault="005234D2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с кадастровым номером 11:04:6003001:201, площадью 1000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категория – земли сельскохозяйственного назначения, расположенный по адресу: Республика Коми, Сыктывдинский район, садоводческий комплекс «Соколовка», садоводческое товарищество «</w:t>
      </w:r>
      <w:proofErr w:type="spellStart"/>
      <w:r>
        <w:rPr>
          <w:sz w:val="24"/>
          <w:szCs w:val="24"/>
        </w:rPr>
        <w:t>Мича</w:t>
      </w:r>
      <w:proofErr w:type="spellEnd"/>
      <w:r>
        <w:rPr>
          <w:sz w:val="24"/>
          <w:szCs w:val="24"/>
        </w:rPr>
        <w:t>-Ю», участок №201,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предлагаемый к предоставлению в аренду сроком на 49 лет, разрешенное использование: «для садоводства и огородничества»</w:t>
      </w:r>
    </w:p>
    <w:p w:rsidR="003660C4" w:rsidRDefault="003660C4" w:rsidP="00DA17ED">
      <w:pPr>
        <w:pStyle w:val="a4"/>
        <w:ind w:left="0" w:firstLine="426"/>
        <w:jc w:val="both"/>
        <w:rPr>
          <w:sz w:val="24"/>
          <w:szCs w:val="24"/>
        </w:rPr>
      </w:pPr>
      <w:bookmarkStart w:id="0" w:name="_GoBack"/>
      <w:bookmarkEnd w:id="0"/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Pr="006B0A5B">
        <w:rPr>
          <w:sz w:val="24"/>
          <w:szCs w:val="24"/>
        </w:rPr>
        <w:t>(</w:t>
      </w:r>
      <w:r w:rsidR="002E5451" w:rsidRPr="00EA21A5">
        <w:rPr>
          <w:b/>
          <w:sz w:val="24"/>
          <w:szCs w:val="24"/>
        </w:rPr>
        <w:t xml:space="preserve">до </w:t>
      </w:r>
      <w:r w:rsidR="00EA21A5">
        <w:rPr>
          <w:b/>
          <w:sz w:val="24"/>
          <w:szCs w:val="24"/>
        </w:rPr>
        <w:t>5</w:t>
      </w:r>
      <w:r w:rsidR="000B0631" w:rsidRPr="00EA21A5">
        <w:rPr>
          <w:b/>
          <w:sz w:val="24"/>
          <w:szCs w:val="24"/>
        </w:rPr>
        <w:t xml:space="preserve"> </w:t>
      </w:r>
      <w:r w:rsidR="00EA21A5">
        <w:rPr>
          <w:b/>
          <w:sz w:val="24"/>
          <w:szCs w:val="24"/>
        </w:rPr>
        <w:t>февраля</w:t>
      </w:r>
      <w:r w:rsidRPr="00EA21A5">
        <w:rPr>
          <w:b/>
          <w:sz w:val="24"/>
          <w:szCs w:val="24"/>
        </w:rPr>
        <w:t xml:space="preserve"> 201</w:t>
      </w:r>
      <w:r w:rsidR="000B0631" w:rsidRPr="00EA21A5">
        <w:rPr>
          <w:b/>
          <w:sz w:val="24"/>
          <w:szCs w:val="24"/>
        </w:rPr>
        <w:t>9</w:t>
      </w:r>
      <w:r w:rsidRPr="00EA21A5">
        <w:rPr>
          <w:sz w:val="24"/>
          <w:szCs w:val="24"/>
        </w:rPr>
        <w:t xml:space="preserve"> года включительно</w:t>
      </w:r>
      <w:r w:rsidRPr="006B0A5B">
        <w:rPr>
          <w:sz w:val="24"/>
          <w:szCs w:val="24"/>
        </w:rPr>
        <w:t>) подать заявление о намерении участвовать в аукционе</w:t>
      </w:r>
      <w:r>
        <w:rPr>
          <w:sz w:val="24"/>
          <w:szCs w:val="24"/>
        </w:rPr>
        <w:t xml:space="preserve">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0631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0C4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0D60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34D2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0A5B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245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37953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21A5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BEDE-58E4-4833-BDF4-BAA807D8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PUser01_1</cp:lastModifiedBy>
  <cp:revision>428</cp:revision>
  <cp:lastPrinted>2017-12-18T08:03:00Z</cp:lastPrinted>
  <dcterms:created xsi:type="dcterms:W3CDTF">2015-01-21T12:55:00Z</dcterms:created>
  <dcterms:modified xsi:type="dcterms:W3CDTF">2019-01-21T11:28:00Z</dcterms:modified>
</cp:coreProperties>
</file>