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C" w:rsidRDefault="001D71FC" w:rsidP="00C82152">
      <w:pPr>
        <w:jc w:val="both"/>
        <w:rPr>
          <w:b/>
          <w:sz w:val="32"/>
          <w:szCs w:val="32"/>
        </w:rPr>
      </w:pPr>
    </w:p>
    <w:p w:rsidR="00993004" w:rsidRDefault="00993004" w:rsidP="00C8215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 мая проведено внеплановое заседание АТК. </w:t>
      </w:r>
    </w:p>
    <w:p w:rsidR="00993004" w:rsidRDefault="00993004" w:rsidP="00C8215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Отработаны действия при установлении повышенного («синего») </w:t>
      </w:r>
      <w:proofErr w:type="spellStart"/>
      <w:r>
        <w:rPr>
          <w:sz w:val="32"/>
          <w:szCs w:val="32"/>
        </w:rPr>
        <w:t>уровтя</w:t>
      </w:r>
      <w:proofErr w:type="spellEnd"/>
      <w:r>
        <w:rPr>
          <w:sz w:val="32"/>
          <w:szCs w:val="32"/>
        </w:rPr>
        <w:t xml:space="preserve"> террористической угрозы.</w:t>
      </w:r>
    </w:p>
    <w:p w:rsidR="00993004" w:rsidRDefault="001D71FC" w:rsidP="00C8215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1D71FC" w:rsidRPr="001D71FC" w:rsidRDefault="001D71FC" w:rsidP="001D71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связи с этим напоминаем гражданам, что п</w:t>
      </w:r>
      <w:r w:rsidRPr="001D71FC">
        <w:rPr>
          <w:sz w:val="32"/>
          <w:szCs w:val="32"/>
        </w:rPr>
        <w:t>ри установлении «синего» уровня террористической опасности, рекомендуется:</w:t>
      </w:r>
    </w:p>
    <w:p w:rsidR="001D71FC" w:rsidRPr="001D71FC" w:rsidRDefault="001D71FC" w:rsidP="001D71FC">
      <w:pPr>
        <w:ind w:firstLine="426"/>
        <w:jc w:val="both"/>
        <w:rPr>
          <w:sz w:val="32"/>
          <w:szCs w:val="32"/>
        </w:rPr>
      </w:pPr>
      <w:r w:rsidRPr="001D71FC">
        <w:rPr>
          <w:sz w:val="32"/>
          <w:szCs w:val="32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1D71FC">
        <w:rPr>
          <w:sz w:val="32"/>
          <w:szCs w:val="32"/>
        </w:rPr>
        <w:t>на</w:t>
      </w:r>
      <w:proofErr w:type="gramEnd"/>
      <w:r w:rsidRPr="001D71FC">
        <w:rPr>
          <w:sz w:val="32"/>
          <w:szCs w:val="32"/>
        </w:rPr>
        <w:t>:</w:t>
      </w:r>
    </w:p>
    <w:p w:rsidR="001D71FC" w:rsidRPr="001D71FC" w:rsidRDefault="001D71FC" w:rsidP="001D71FC">
      <w:pPr>
        <w:ind w:firstLine="426"/>
        <w:jc w:val="both"/>
        <w:rPr>
          <w:sz w:val="32"/>
          <w:szCs w:val="32"/>
        </w:rPr>
      </w:pPr>
      <w:r w:rsidRPr="001D71FC">
        <w:rPr>
          <w:sz w:val="32"/>
          <w:szCs w:val="32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1D71FC" w:rsidRPr="001D71FC" w:rsidRDefault="001D71FC" w:rsidP="001D71FC">
      <w:pPr>
        <w:ind w:firstLine="426"/>
        <w:jc w:val="both"/>
        <w:rPr>
          <w:sz w:val="32"/>
          <w:szCs w:val="32"/>
        </w:rPr>
      </w:pPr>
      <w:r w:rsidRPr="001D71FC">
        <w:rPr>
          <w:sz w:val="32"/>
          <w:szCs w:val="32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D71FC" w:rsidRPr="001D71FC" w:rsidRDefault="001D71FC" w:rsidP="001D71FC">
      <w:pPr>
        <w:ind w:firstLine="426"/>
        <w:jc w:val="both"/>
        <w:rPr>
          <w:sz w:val="32"/>
          <w:szCs w:val="32"/>
        </w:rPr>
      </w:pPr>
      <w:proofErr w:type="gramStart"/>
      <w:r w:rsidRPr="001D71FC">
        <w:rPr>
          <w:sz w:val="32"/>
          <w:szCs w:val="32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1D71FC" w:rsidRPr="001D71FC" w:rsidRDefault="001D71FC" w:rsidP="001D71FC">
      <w:pPr>
        <w:ind w:firstLine="426"/>
        <w:jc w:val="both"/>
        <w:rPr>
          <w:sz w:val="32"/>
          <w:szCs w:val="32"/>
        </w:rPr>
      </w:pPr>
      <w:r w:rsidRPr="001D71FC">
        <w:rPr>
          <w:sz w:val="32"/>
          <w:szCs w:val="32"/>
        </w:rPr>
        <w:t>2. Обо всех подозрительных ситуациях незамедлительно сообщать сотрудникам правоохранительных органов.</w:t>
      </w:r>
    </w:p>
    <w:p w:rsidR="001D71FC" w:rsidRPr="001D71FC" w:rsidRDefault="001D71FC" w:rsidP="001D71FC">
      <w:pPr>
        <w:ind w:firstLine="426"/>
        <w:jc w:val="both"/>
        <w:rPr>
          <w:sz w:val="32"/>
          <w:szCs w:val="32"/>
        </w:rPr>
      </w:pPr>
      <w:r w:rsidRPr="001D71FC">
        <w:rPr>
          <w:sz w:val="32"/>
          <w:szCs w:val="32"/>
        </w:rPr>
        <w:t>3. Оказывать содействие правоохранительным органам.</w:t>
      </w:r>
    </w:p>
    <w:p w:rsidR="001D71FC" w:rsidRPr="001D71FC" w:rsidRDefault="001D71FC" w:rsidP="001D71FC">
      <w:pPr>
        <w:ind w:firstLine="426"/>
        <w:jc w:val="both"/>
        <w:rPr>
          <w:sz w:val="32"/>
          <w:szCs w:val="32"/>
        </w:rPr>
      </w:pPr>
      <w:r w:rsidRPr="001D71FC">
        <w:rPr>
          <w:sz w:val="32"/>
          <w:szCs w:val="32"/>
        </w:rPr>
        <w:t>4. Относиться с пониманием и терпением к повышенному вниманию правоохранительных органов.</w:t>
      </w:r>
    </w:p>
    <w:p w:rsidR="001D71FC" w:rsidRPr="001D71FC" w:rsidRDefault="001D71FC" w:rsidP="001D71FC">
      <w:pPr>
        <w:ind w:firstLine="426"/>
        <w:jc w:val="both"/>
        <w:rPr>
          <w:sz w:val="32"/>
          <w:szCs w:val="32"/>
        </w:rPr>
      </w:pPr>
      <w:r w:rsidRPr="001D71FC">
        <w:rPr>
          <w:sz w:val="32"/>
          <w:szCs w:val="32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D71FC" w:rsidRPr="001D71FC" w:rsidRDefault="001D71FC" w:rsidP="001D71FC">
      <w:pPr>
        <w:ind w:firstLine="426"/>
        <w:jc w:val="both"/>
        <w:rPr>
          <w:sz w:val="32"/>
          <w:szCs w:val="32"/>
        </w:rPr>
      </w:pPr>
      <w:r w:rsidRPr="001D71FC">
        <w:rPr>
          <w:sz w:val="32"/>
          <w:szCs w:val="32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D71FC" w:rsidRPr="001D71FC" w:rsidRDefault="001D71FC" w:rsidP="001D71FC">
      <w:pPr>
        <w:ind w:firstLine="426"/>
        <w:jc w:val="both"/>
        <w:rPr>
          <w:sz w:val="32"/>
          <w:szCs w:val="32"/>
        </w:rPr>
      </w:pPr>
      <w:r w:rsidRPr="001D71FC">
        <w:rPr>
          <w:sz w:val="32"/>
          <w:szCs w:val="32"/>
        </w:rPr>
        <w:t>7. Быть в курсе происходящих событий (следить за новостями по телевидению, радио, сети «Интернет»).</w:t>
      </w:r>
    </w:p>
    <w:p w:rsidR="001D71FC" w:rsidRPr="001D71FC" w:rsidRDefault="001D71FC" w:rsidP="001D71FC">
      <w:pPr>
        <w:ind w:firstLine="426"/>
        <w:jc w:val="both"/>
        <w:rPr>
          <w:sz w:val="32"/>
          <w:szCs w:val="32"/>
        </w:rPr>
      </w:pPr>
    </w:p>
    <w:p w:rsidR="001D71FC" w:rsidRPr="001D71FC" w:rsidRDefault="001D71FC" w:rsidP="001D71FC">
      <w:pPr>
        <w:ind w:firstLine="426"/>
        <w:jc w:val="both"/>
        <w:rPr>
          <w:b/>
          <w:i/>
          <w:sz w:val="28"/>
          <w:szCs w:val="28"/>
        </w:rPr>
      </w:pPr>
      <w:r w:rsidRPr="001D71FC">
        <w:rPr>
          <w:i/>
          <w:sz w:val="28"/>
          <w:szCs w:val="28"/>
        </w:rPr>
        <w:t>При обнаружении подозрительных предметов информировать дежурную часть ОМВД России по Сыктывдинскому району по телефону: 8(82130)7-92-50, 7-92-52</w:t>
      </w:r>
    </w:p>
    <w:p w:rsidR="00CC43D1" w:rsidRPr="00136A88" w:rsidRDefault="00136A88" w:rsidP="00CC43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CC43D1" w:rsidRPr="00136A88">
        <w:rPr>
          <w:b/>
          <w:sz w:val="32"/>
          <w:szCs w:val="32"/>
        </w:rPr>
        <w:t xml:space="preserve"> </w:t>
      </w:r>
    </w:p>
    <w:p w:rsidR="00532A49" w:rsidRPr="00136A88" w:rsidRDefault="00532A49" w:rsidP="00CC43D1">
      <w:pPr>
        <w:jc w:val="both"/>
        <w:rPr>
          <w:b/>
          <w:sz w:val="32"/>
          <w:szCs w:val="32"/>
        </w:rPr>
      </w:pPr>
    </w:p>
    <w:sectPr w:rsidR="00532A49" w:rsidRPr="00136A88" w:rsidSect="00726CFB">
      <w:type w:val="continuous"/>
      <w:pgSz w:w="11909" w:h="16834"/>
      <w:pgMar w:top="851" w:right="609" w:bottom="851" w:left="1200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4207B"/>
    <w:rsid w:val="00033E4C"/>
    <w:rsid w:val="000408B1"/>
    <w:rsid w:val="00047079"/>
    <w:rsid w:val="00061D9E"/>
    <w:rsid w:val="000640BF"/>
    <w:rsid w:val="000C6C2F"/>
    <w:rsid w:val="000D7EAB"/>
    <w:rsid w:val="000E380A"/>
    <w:rsid w:val="000F0188"/>
    <w:rsid w:val="001336F4"/>
    <w:rsid w:val="00136A88"/>
    <w:rsid w:val="00175936"/>
    <w:rsid w:val="001763E3"/>
    <w:rsid w:val="00190870"/>
    <w:rsid w:val="001B0095"/>
    <w:rsid w:val="001B10E4"/>
    <w:rsid w:val="001C38F4"/>
    <w:rsid w:val="001D71FC"/>
    <w:rsid w:val="001F4D96"/>
    <w:rsid w:val="00213EF4"/>
    <w:rsid w:val="00215F0B"/>
    <w:rsid w:val="002275A3"/>
    <w:rsid w:val="00266B76"/>
    <w:rsid w:val="002A2202"/>
    <w:rsid w:val="002C46CE"/>
    <w:rsid w:val="002D7FBA"/>
    <w:rsid w:val="003753FE"/>
    <w:rsid w:val="003A5975"/>
    <w:rsid w:val="003B3869"/>
    <w:rsid w:val="003C04D5"/>
    <w:rsid w:val="003E6605"/>
    <w:rsid w:val="003F68FF"/>
    <w:rsid w:val="00442C78"/>
    <w:rsid w:val="004C4FDF"/>
    <w:rsid w:val="004D072D"/>
    <w:rsid w:val="00532A49"/>
    <w:rsid w:val="005404AE"/>
    <w:rsid w:val="00553BEF"/>
    <w:rsid w:val="0056202D"/>
    <w:rsid w:val="005B18CF"/>
    <w:rsid w:val="005B683D"/>
    <w:rsid w:val="005E23C9"/>
    <w:rsid w:val="006B3B45"/>
    <w:rsid w:val="00700431"/>
    <w:rsid w:val="007068FE"/>
    <w:rsid w:val="00722892"/>
    <w:rsid w:val="00724C0C"/>
    <w:rsid w:val="00726CFB"/>
    <w:rsid w:val="0074207B"/>
    <w:rsid w:val="00782C8B"/>
    <w:rsid w:val="00795C8B"/>
    <w:rsid w:val="007A7ACF"/>
    <w:rsid w:val="007D2179"/>
    <w:rsid w:val="00807AD8"/>
    <w:rsid w:val="008B3D71"/>
    <w:rsid w:val="008C3DC2"/>
    <w:rsid w:val="008E1415"/>
    <w:rsid w:val="008E4FD8"/>
    <w:rsid w:val="009527EE"/>
    <w:rsid w:val="00993004"/>
    <w:rsid w:val="009932FC"/>
    <w:rsid w:val="009A6EA1"/>
    <w:rsid w:val="009B1066"/>
    <w:rsid w:val="00A04D09"/>
    <w:rsid w:val="00A6333C"/>
    <w:rsid w:val="00A700E4"/>
    <w:rsid w:val="00A77E72"/>
    <w:rsid w:val="00A82E37"/>
    <w:rsid w:val="00A931A5"/>
    <w:rsid w:val="00AA568C"/>
    <w:rsid w:val="00AC4E34"/>
    <w:rsid w:val="00B22ED2"/>
    <w:rsid w:val="00B25CA9"/>
    <w:rsid w:val="00B26BC8"/>
    <w:rsid w:val="00B54488"/>
    <w:rsid w:val="00B80398"/>
    <w:rsid w:val="00B91F14"/>
    <w:rsid w:val="00B955A8"/>
    <w:rsid w:val="00BA0126"/>
    <w:rsid w:val="00BA0B04"/>
    <w:rsid w:val="00BC79DA"/>
    <w:rsid w:val="00BD502A"/>
    <w:rsid w:val="00BE76F3"/>
    <w:rsid w:val="00C2056A"/>
    <w:rsid w:val="00C22239"/>
    <w:rsid w:val="00C633EC"/>
    <w:rsid w:val="00C64CFC"/>
    <w:rsid w:val="00C67C8B"/>
    <w:rsid w:val="00C82152"/>
    <w:rsid w:val="00C96BAA"/>
    <w:rsid w:val="00CC43D1"/>
    <w:rsid w:val="00CC6B04"/>
    <w:rsid w:val="00CD4250"/>
    <w:rsid w:val="00CE6155"/>
    <w:rsid w:val="00D03573"/>
    <w:rsid w:val="00D0583D"/>
    <w:rsid w:val="00D06259"/>
    <w:rsid w:val="00D1463E"/>
    <w:rsid w:val="00D71EFF"/>
    <w:rsid w:val="00D92511"/>
    <w:rsid w:val="00DC2D4B"/>
    <w:rsid w:val="00E175BC"/>
    <w:rsid w:val="00E17601"/>
    <w:rsid w:val="00E43286"/>
    <w:rsid w:val="00E575AA"/>
    <w:rsid w:val="00E616CC"/>
    <w:rsid w:val="00E82C35"/>
    <w:rsid w:val="00E9572D"/>
    <w:rsid w:val="00F00BEB"/>
    <w:rsid w:val="00F01260"/>
    <w:rsid w:val="00F329CA"/>
    <w:rsid w:val="00F47F88"/>
    <w:rsid w:val="00F76415"/>
    <w:rsid w:val="00F765F5"/>
    <w:rsid w:val="00F82ACB"/>
    <w:rsid w:val="00FC76D7"/>
    <w:rsid w:val="00FC7A20"/>
    <w:rsid w:val="00FD1AF6"/>
    <w:rsid w:val="00FE1772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07B"/>
    <w:rPr>
      <w:rFonts w:eastAsia="Calibri"/>
    </w:rPr>
  </w:style>
  <w:style w:type="paragraph" w:styleId="1">
    <w:name w:val="heading 1"/>
    <w:basedOn w:val="a"/>
    <w:next w:val="a"/>
    <w:qFormat/>
    <w:rsid w:val="0074207B"/>
    <w:pPr>
      <w:keepNext/>
      <w:widowControl w:val="0"/>
      <w:tabs>
        <w:tab w:val="num" w:pos="360"/>
      </w:tabs>
      <w:suppressAutoHyphens/>
      <w:ind w:right="-58"/>
      <w:outlineLvl w:val="0"/>
    </w:pPr>
    <w:rPr>
      <w:b/>
      <w:kern w:val="2"/>
      <w:sz w:val="24"/>
      <w:szCs w:val="24"/>
    </w:rPr>
  </w:style>
  <w:style w:type="paragraph" w:styleId="2">
    <w:name w:val="heading 2"/>
    <w:basedOn w:val="a"/>
    <w:next w:val="a"/>
    <w:qFormat/>
    <w:rsid w:val="0074207B"/>
    <w:pPr>
      <w:keepNext/>
      <w:widowControl w:val="0"/>
      <w:tabs>
        <w:tab w:val="num" w:pos="360"/>
      </w:tabs>
      <w:suppressAutoHyphens/>
      <w:ind w:right="84"/>
      <w:outlineLvl w:val="1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42C78"/>
    <w:pPr>
      <w:ind w:right="-58" w:firstLine="720"/>
      <w:jc w:val="both"/>
    </w:pPr>
    <w:rPr>
      <w:rFonts w:eastAsia="Times New Roman"/>
      <w:sz w:val="24"/>
    </w:rPr>
  </w:style>
  <w:style w:type="character" w:customStyle="1" w:styleId="FontStyle15">
    <w:name w:val="Font Style15"/>
    <w:rsid w:val="00442C78"/>
    <w:rPr>
      <w:rFonts w:ascii="Times New Roman" w:hAnsi="Times New Roman" w:cs="Times New Roman" w:hint="default"/>
      <w:sz w:val="16"/>
      <w:szCs w:val="16"/>
    </w:rPr>
  </w:style>
  <w:style w:type="character" w:styleId="a3">
    <w:name w:val="Hyperlink"/>
    <w:basedOn w:val="a0"/>
    <w:rsid w:val="00442C78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E6155"/>
    <w:rPr>
      <w:b/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CE6155"/>
    <w:pPr>
      <w:jc w:val="center"/>
    </w:pPr>
    <w:rPr>
      <w:rFonts w:eastAsia="Times New Roman"/>
      <w:b/>
      <w:sz w:val="28"/>
    </w:rPr>
  </w:style>
  <w:style w:type="paragraph" w:customStyle="1" w:styleId="20">
    <w:name w:val="Обычный2"/>
    <w:rsid w:val="00CE6155"/>
  </w:style>
  <w:style w:type="paragraph" w:styleId="a6">
    <w:name w:val="Balloon Text"/>
    <w:basedOn w:val="a"/>
    <w:semiHidden/>
    <w:rsid w:val="00D92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Кузиванов</dc:creator>
  <cp:lastModifiedBy>PUSER30_1</cp:lastModifiedBy>
  <cp:revision>2</cp:revision>
  <cp:lastPrinted>2020-03-11T05:12:00Z</cp:lastPrinted>
  <dcterms:created xsi:type="dcterms:W3CDTF">2020-05-18T09:34:00Z</dcterms:created>
  <dcterms:modified xsi:type="dcterms:W3CDTF">2020-05-18T09:34:00Z</dcterms:modified>
</cp:coreProperties>
</file>