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D8C2B" w14:textId="12F8A094" w:rsidR="00287FC5" w:rsidRPr="00840A5C" w:rsidRDefault="00840A5C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78425C">
        <w:rPr>
          <w:b/>
          <w:sz w:val="24"/>
          <w:szCs w:val="24"/>
        </w:rPr>
        <w:t>3</w:t>
      </w:r>
      <w:r w:rsidR="00687DA6">
        <w:rPr>
          <w:b/>
          <w:sz w:val="24"/>
          <w:szCs w:val="24"/>
        </w:rPr>
        <w:t>1</w:t>
      </w:r>
    </w:p>
    <w:p w14:paraId="76173CF6" w14:textId="77777777" w:rsidR="00287FC5" w:rsidRPr="00287FC5" w:rsidRDefault="00287FC5" w:rsidP="00CD62DF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77777777" w:rsidR="00287FC5" w:rsidRDefault="00287FC5" w:rsidP="00CD62DF">
      <w:pPr>
        <w:pStyle w:val="a4"/>
        <w:tabs>
          <w:tab w:val="left" w:pos="284"/>
        </w:tabs>
        <w:suppressAutoHyphens/>
        <w:ind w:left="0" w:firstLine="425"/>
        <w:rPr>
          <w:sz w:val="24"/>
          <w:szCs w:val="24"/>
        </w:rPr>
      </w:pPr>
      <w:r w:rsidRPr="00287FC5">
        <w:rPr>
          <w:sz w:val="24"/>
          <w:szCs w:val="24"/>
        </w:rPr>
        <w:t>Администрация муниципального образования муниципального района «Сыктывдинский» 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14:paraId="7CB169BE" w14:textId="64F8079B" w:rsidR="005D1D64" w:rsidRDefault="005D1D64" w:rsidP="005D1D64">
      <w:pPr>
        <w:pStyle w:val="a4"/>
        <w:numPr>
          <w:ilvl w:val="0"/>
          <w:numId w:val="30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Земельный участок, площадью 1309 кв. м., в составе земель населенных пунктов, по адресу: РК, Сыктывдинский район, д. </w:t>
      </w:r>
      <w:proofErr w:type="spellStart"/>
      <w:r>
        <w:rPr>
          <w:sz w:val="24"/>
          <w:szCs w:val="24"/>
        </w:rPr>
        <w:t>Койтыбож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</w:t>
      </w:r>
      <w:proofErr w:type="gramStart"/>
      <w:r>
        <w:rPr>
          <w:sz w:val="24"/>
          <w:szCs w:val="24"/>
        </w:rPr>
        <w:t>.н</w:t>
      </w:r>
      <w:proofErr w:type="spellEnd"/>
      <w:proofErr w:type="gramEnd"/>
      <w:r>
        <w:rPr>
          <w:sz w:val="24"/>
          <w:szCs w:val="24"/>
        </w:rPr>
        <w:t xml:space="preserve"> 11:04:0301001:1059, предлагаемого к предоставлению в аренду на 20 лет, разрешенное использование: «для индивидуального жилищного строительства» </w:t>
      </w:r>
      <w:r>
        <w:rPr>
          <w:sz w:val="24"/>
          <w:szCs w:val="24"/>
          <w:lang w:eastAsia="ar-SA"/>
        </w:rPr>
        <w:t>постановление от 2 декабря 2020 года № 12/1611.</w:t>
      </w:r>
    </w:p>
    <w:p w14:paraId="3D3285E0" w14:textId="70309969" w:rsidR="005D1D64" w:rsidRDefault="005D1D64" w:rsidP="005D1D64">
      <w:pPr>
        <w:pStyle w:val="a4"/>
        <w:numPr>
          <w:ilvl w:val="0"/>
          <w:numId w:val="30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Земельный участок, площадью 2200 кв. м., в составе земель населенных пунктов, по адресу: РК, Сыктывдинский район, </w:t>
      </w:r>
      <w:r>
        <w:rPr>
          <w:color w:val="000000"/>
          <w:sz w:val="24"/>
          <w:szCs w:val="24"/>
          <w:shd w:val="clear" w:color="auto" w:fill="FFFFFF"/>
        </w:rPr>
        <w:t xml:space="preserve">с. Пажга, м.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Левопиян</w:t>
      </w:r>
      <w:proofErr w:type="spellEnd"/>
      <w:r>
        <w:rPr>
          <w:color w:val="000000"/>
          <w:sz w:val="24"/>
          <w:szCs w:val="24"/>
          <w:shd w:val="clear" w:color="auto" w:fill="FFFFFF"/>
        </w:rPr>
        <w:t>, 54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</w:t>
      </w:r>
      <w:proofErr w:type="gramStart"/>
      <w:r>
        <w:rPr>
          <w:sz w:val="24"/>
          <w:szCs w:val="24"/>
        </w:rPr>
        <w:t>.н</w:t>
      </w:r>
      <w:proofErr w:type="spellEnd"/>
      <w:proofErr w:type="gramEnd"/>
      <w:r>
        <w:rPr>
          <w:sz w:val="24"/>
          <w:szCs w:val="24"/>
        </w:rPr>
        <w:t xml:space="preserve"> 11:04:0401001:918, предлагаемого к предоставлению в аренду на 20 лет, разрешенное использование: «ведение личного подсобного хозяйства» </w:t>
      </w:r>
      <w:r>
        <w:rPr>
          <w:sz w:val="24"/>
          <w:szCs w:val="24"/>
          <w:lang w:eastAsia="ar-SA"/>
        </w:rPr>
        <w:t xml:space="preserve">постановление от 30 ноября 2020 года № </w:t>
      </w:r>
      <w:r>
        <w:rPr>
          <w:sz w:val="24"/>
          <w:szCs w:val="24"/>
        </w:rPr>
        <w:t>11/1585</w:t>
      </w:r>
      <w:r>
        <w:rPr>
          <w:sz w:val="24"/>
          <w:szCs w:val="24"/>
          <w:lang w:eastAsia="ar-SA"/>
        </w:rPr>
        <w:t xml:space="preserve">. </w:t>
      </w:r>
    </w:p>
    <w:p w14:paraId="5646B2EC" w14:textId="575BABF8" w:rsidR="005D1D64" w:rsidRDefault="005D1D64" w:rsidP="005D1D64">
      <w:pPr>
        <w:pStyle w:val="a4"/>
        <w:numPr>
          <w:ilvl w:val="0"/>
          <w:numId w:val="30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Земельного участка площадью 610 кв. м., в составе земель населенных пунктов, расположенного в территориальной зоне Ж-2 (зона многоквартирной малоэтажной жилой застройки), по адресу: Республика Коми, Сыктывдинский район, с. Выльгорт, разрешенное использование: для ведения личного подсобного хозяйства, при условии изменения вида разрешенного использования земельного участка для соответствующей территориальной зоны постановление от 3 декабря 2020 года № </w:t>
      </w:r>
      <w:r>
        <w:rPr>
          <w:sz w:val="24"/>
          <w:szCs w:val="24"/>
        </w:rPr>
        <w:t>12/1619.</w:t>
      </w:r>
    </w:p>
    <w:p w14:paraId="714AEBB0" w14:textId="6696651A" w:rsidR="005D1D64" w:rsidRDefault="005D1D64" w:rsidP="005D1D64">
      <w:pPr>
        <w:pStyle w:val="a4"/>
        <w:numPr>
          <w:ilvl w:val="0"/>
          <w:numId w:val="30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Земельного участка площадью 1</w:t>
      </w:r>
      <w:bookmarkStart w:id="0" w:name="_GoBack"/>
      <w:bookmarkEnd w:id="0"/>
      <w:r>
        <w:rPr>
          <w:sz w:val="24"/>
          <w:szCs w:val="24"/>
          <w:lang w:eastAsia="ar-SA"/>
        </w:rPr>
        <w:t xml:space="preserve">350 кв. м., в составе земель сельскохозяйственного назначения, расположенного по адресу: Республика Коми, Сыктывдинский район, садоводческий комплекс «Тыла-Ю», садоводческое товарищество «Виктория», участок №544, разрешенное использование: «ведение садоводства» постановление от 17 декабря 2020 года № </w:t>
      </w:r>
      <w:r>
        <w:rPr>
          <w:sz w:val="24"/>
          <w:szCs w:val="24"/>
        </w:rPr>
        <w:t xml:space="preserve">12/1722. </w:t>
      </w:r>
    </w:p>
    <w:p w14:paraId="58990CAE" w14:textId="0A3DB766" w:rsidR="001C66ED" w:rsidRPr="00687DA6" w:rsidRDefault="001C66ED" w:rsidP="005D1D64">
      <w:pPr>
        <w:pStyle w:val="a4"/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426"/>
        <w:jc w:val="both"/>
        <w:rPr>
          <w:sz w:val="24"/>
          <w:szCs w:val="24"/>
        </w:rPr>
      </w:pPr>
    </w:p>
    <w:p w14:paraId="0AC51100" w14:textId="77777777" w:rsidR="00687DA6" w:rsidRDefault="00687DA6" w:rsidP="00CD62DF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</w:p>
    <w:p w14:paraId="45A0AB2A" w14:textId="6C28E159" w:rsidR="007C5A5E" w:rsidRPr="00287FC5" w:rsidRDefault="007C5A5E" w:rsidP="00CD62DF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</w:t>
      </w:r>
      <w:r w:rsidR="00FA5C18" w:rsidRPr="00EC7AC3">
        <w:rPr>
          <w:b/>
          <w:bCs/>
          <w:sz w:val="24"/>
          <w:szCs w:val="24"/>
        </w:rPr>
        <w:t xml:space="preserve">заявлений </w:t>
      </w:r>
      <w:r w:rsidR="00DE74E1" w:rsidRPr="00EC7AC3">
        <w:rPr>
          <w:b/>
          <w:bCs/>
          <w:sz w:val="24"/>
          <w:szCs w:val="24"/>
        </w:rPr>
        <w:t xml:space="preserve"> </w:t>
      </w:r>
      <w:r w:rsidR="00EC7AC3" w:rsidRPr="00EC7AC3">
        <w:rPr>
          <w:b/>
          <w:bCs/>
          <w:sz w:val="24"/>
          <w:szCs w:val="24"/>
        </w:rPr>
        <w:t>24</w:t>
      </w:r>
      <w:r w:rsidR="004F23F6" w:rsidRPr="00EC7AC3">
        <w:rPr>
          <w:b/>
          <w:bCs/>
          <w:sz w:val="24"/>
          <w:szCs w:val="24"/>
        </w:rPr>
        <w:t xml:space="preserve"> </w:t>
      </w:r>
      <w:r w:rsidR="00EC7AC3" w:rsidRPr="00EC7AC3">
        <w:rPr>
          <w:b/>
          <w:bCs/>
          <w:sz w:val="24"/>
          <w:szCs w:val="24"/>
        </w:rPr>
        <w:t>января</w:t>
      </w:r>
      <w:r w:rsidR="009D53D8" w:rsidRPr="00C41131">
        <w:rPr>
          <w:b/>
          <w:bCs/>
          <w:sz w:val="24"/>
          <w:szCs w:val="24"/>
        </w:rPr>
        <w:t xml:space="preserve"> </w:t>
      </w:r>
      <w:r w:rsidR="00FA5C18" w:rsidRPr="00C41131">
        <w:rPr>
          <w:b/>
          <w:bCs/>
          <w:sz w:val="24"/>
          <w:szCs w:val="24"/>
        </w:rPr>
        <w:t>2020 года</w:t>
      </w:r>
      <w:r w:rsidR="00FA5C18" w:rsidRPr="00C41131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</w:t>
      </w:r>
      <w:r w:rsidR="00F1322E">
        <w:rPr>
          <w:sz w:val="24"/>
          <w:szCs w:val="24"/>
        </w:rPr>
        <w:t>овора аренды земельного участка.</w:t>
      </w:r>
    </w:p>
    <w:p w14:paraId="3FD33290" w14:textId="01240F3D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Pr="00287FC5">
        <w:rPr>
          <w:sz w:val="24"/>
          <w:szCs w:val="24"/>
        </w:rPr>
        <w:t xml:space="preserve">ул. </w:t>
      </w:r>
      <w:r w:rsidR="00EA6FEF">
        <w:rPr>
          <w:sz w:val="24"/>
          <w:szCs w:val="24"/>
        </w:rPr>
        <w:t xml:space="preserve">            </w:t>
      </w:r>
      <w:r w:rsidRPr="00287FC5">
        <w:rPr>
          <w:sz w:val="24"/>
          <w:szCs w:val="24"/>
        </w:rPr>
        <w:t xml:space="preserve">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14:paraId="584C965C" w14:textId="33363D04" w:rsidR="000D07A5" w:rsidRPr="000D07A5" w:rsidRDefault="000D07A5" w:rsidP="00CD62DF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 xml:space="preserve"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ул. Д.Каликовой, д.62, каб.12 (среда, 9-17 ч., с 13-14 ч. </w:t>
      </w:r>
      <w:proofErr w:type="gramStart"/>
      <w:r w:rsidRPr="000D07A5">
        <w:rPr>
          <w:sz w:val="24"/>
          <w:szCs w:val="24"/>
          <w:lang w:eastAsia="ar-SA"/>
        </w:rPr>
        <w:t>–п</w:t>
      </w:r>
      <w:proofErr w:type="gramEnd"/>
      <w:r w:rsidRPr="000D07A5">
        <w:rPr>
          <w:sz w:val="24"/>
          <w:szCs w:val="24"/>
          <w:lang w:eastAsia="ar-SA"/>
        </w:rPr>
        <w:t>ерерыв,тел.</w:t>
      </w:r>
      <w:r w:rsidRPr="000D07A5">
        <w:rPr>
          <w:sz w:val="22"/>
          <w:szCs w:val="22"/>
          <w:lang w:eastAsia="ar-SA"/>
        </w:rPr>
        <w:t>8(82130)7-14-50</w:t>
      </w:r>
      <w:r w:rsidR="00AC713E">
        <w:rPr>
          <w:sz w:val="22"/>
          <w:szCs w:val="22"/>
          <w:lang w:eastAsia="ar-SA"/>
        </w:rPr>
        <w:t>, 7-12-49</w:t>
      </w:r>
      <w:r w:rsidRPr="000D07A5">
        <w:rPr>
          <w:sz w:val="22"/>
          <w:szCs w:val="22"/>
          <w:lang w:eastAsia="ar-SA"/>
        </w:rPr>
        <w:t>.</w:t>
      </w:r>
    </w:p>
    <w:p w14:paraId="2447A305" w14:textId="145125CE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7645"/>
    <w:rsid w:val="004F0A5F"/>
    <w:rsid w:val="004F0E58"/>
    <w:rsid w:val="004F23F6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55A8"/>
    <w:rsid w:val="00765A15"/>
    <w:rsid w:val="00773B51"/>
    <w:rsid w:val="007805D5"/>
    <w:rsid w:val="0078175C"/>
    <w:rsid w:val="007842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4CB4"/>
    <w:rsid w:val="00DB7AD3"/>
    <w:rsid w:val="00DB7C54"/>
    <w:rsid w:val="00DC0BEE"/>
    <w:rsid w:val="00DC1D98"/>
    <w:rsid w:val="00DC22A8"/>
    <w:rsid w:val="00DC5682"/>
    <w:rsid w:val="00DC6545"/>
    <w:rsid w:val="00DE64BA"/>
    <w:rsid w:val="00DE74E1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28BC-1FFC-49ED-B920-069324EA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PUser01_1</cp:lastModifiedBy>
  <cp:revision>24</cp:revision>
  <cp:lastPrinted>2017-12-18T08:03:00Z</cp:lastPrinted>
  <dcterms:created xsi:type="dcterms:W3CDTF">2020-08-13T12:55:00Z</dcterms:created>
  <dcterms:modified xsi:type="dcterms:W3CDTF">2020-12-24T11:35:00Z</dcterms:modified>
</cp:coreProperties>
</file>