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7216" w14:textId="77777777" w:rsidR="00150769" w:rsidRDefault="00150769" w:rsidP="00150769">
      <w:pPr>
        <w:tabs>
          <w:tab w:val="left" w:pos="4080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0D0157D" wp14:editId="59D54CCD">
            <wp:simplePos x="0" y="0"/>
            <wp:positionH relativeFrom="margin">
              <wp:posOffset>2592070</wp:posOffset>
            </wp:positionH>
            <wp:positionV relativeFrom="paragraph">
              <wp:posOffset>244475</wp:posOffset>
            </wp:positionV>
            <wp:extent cx="885190" cy="1022985"/>
            <wp:effectExtent l="0" t="0" r="0" b="571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F03FFE" wp14:editId="29D3E637">
                <wp:simplePos x="0" y="0"/>
                <wp:positionH relativeFrom="column">
                  <wp:posOffset>4300220</wp:posOffset>
                </wp:positionH>
                <wp:positionV relativeFrom="paragraph">
                  <wp:posOffset>467360</wp:posOffset>
                </wp:positionV>
                <wp:extent cx="1998345" cy="666750"/>
                <wp:effectExtent l="0" t="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D771C" w14:textId="77777777" w:rsidR="009959BC" w:rsidRDefault="009959BC" w:rsidP="00150769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03FF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8.6pt;margin-top:36.8pt;width:157.3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w5FAIAAO8DAAAOAAAAZHJzL2Uyb0RvYy54bWysU11u2zAMfh+wOwh6X5xkSdoYcYouRYYB&#10;3Q/Q7QCyLNvCbFGjlNjZZXaKPg3YGXKkUXKaBd3bMD8Iokl+5PeRWt30bcP2Cp0Gk/HJaMyZMhIK&#10;baqMf/m8fXXNmfPCFKIBozJ+UI7frF++WHU2VVOooSkUMgIxLu1sxmvvbZokTtaqFW4EVhlyloCt&#10;8GRilRQoOkJvm2Q6Hi+SDrCwCFI5R3/vBidfR/yyVNJ/LEunPGsyTr35eGI883Am65VIKxS21vLU&#10;hviHLlqhDRU9Q90JL9gO9V9QrZYIDko/ktAmUJZaqsiB2EzGz9g81MKqyIXEcfYsk/t/sPLD/hMy&#10;XWR8ypkRLY3o+OP46/jz+MimQZ3OupSCHiyF+f4N9DTlyNTZe5BfHTOwqYWp1C0idLUSBXU3CZnJ&#10;ReqA4wJI3r2HgsqInYcI1JfYBulIDEboNKXDeTKq90yGksvl9evZnDNJvsVicTWPo0tE+pRt0fm3&#10;CloWLhlHmnxEF/t750M3In0KCcUcNLrY6qaJBlb5pkG2F7Ql2/hFAs/CGhOCDYS0ATH8iTQDs4Gj&#10;7/P+JFsOxYEIIwxbR6+ELjXgd8462riMu287gYqz5p0h0ZaT2SysaDRm86spGXjpyS89wkiCyrjn&#10;bLhu/LDWO4u6qqnSMCYDtyR0qaMGYSJDV6e+aauiNKcXENb20o5Rf97p+jcAAAD//wMAUEsDBBQA&#10;BgAIAAAAIQC09vZK3gAAAAoBAAAPAAAAZHJzL2Rvd25yZXYueG1sTI9BTsMwEEX3SNzBGiQ2iDot&#10;YDdpnAqQQGxbeoBJ4iZR43EUu016e4YVLEf/6f83+XZ2vbjYMXSeDCwXCQhLla87agwcvj8e1yBC&#10;RKqx92QNXG2AbXF7k2NW+4l29rKPjeASChkaaGMcMilD1VqHYeEHS5wd/egw8jk2sh5x4nLXy1WS&#10;KOmwI15ocbDvra1O+7MzcPyaHl7SqfyMB717Vm/Y6dJfjbm/m183IKKd4x8Mv/qsDgU7lf5MdRC9&#10;AaX1ilED+kmBYCBNlymIkkm9ViCLXP5/ofgBAAD//wMAUEsBAi0AFAAGAAgAAAAhALaDOJL+AAAA&#10;4QEAABMAAAAAAAAAAAAAAAAAAAAAAFtDb250ZW50X1R5cGVzXS54bWxQSwECLQAUAAYACAAAACEA&#10;OP0h/9YAAACUAQAACwAAAAAAAAAAAAAAAAAvAQAAX3JlbHMvLnJlbHNQSwECLQAUAAYACAAAACEA&#10;uBRsORQCAADvAwAADgAAAAAAAAAAAAAAAAAuAgAAZHJzL2Uyb0RvYy54bWxQSwECLQAUAAYACAAA&#10;ACEAtPb2St4AAAAKAQAADwAAAAAAAAAAAAAAAABuBAAAZHJzL2Rvd25yZXYueG1sUEsFBgAAAAAE&#10;AAQA8wAAAHkFAAAAAA==&#10;" o:allowincell="f" stroked="f">
                <v:textbox>
                  <w:txbxContent>
                    <w:p w14:paraId="6A8D771C" w14:textId="77777777" w:rsidR="009959BC" w:rsidRDefault="009959BC" w:rsidP="00150769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p w14:paraId="0B5569D9" w14:textId="77777777" w:rsidR="00150769" w:rsidRDefault="00150769" w:rsidP="0015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14:paraId="66CA519E" w14:textId="77777777" w:rsidR="00150769" w:rsidRDefault="00150769" w:rsidP="0015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муниципального образования</w:t>
      </w:r>
    </w:p>
    <w:p w14:paraId="7AAA058B" w14:textId="77777777" w:rsidR="00150769" w:rsidRDefault="00150769" w:rsidP="0015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«Сыктывдинский»</w:t>
      </w:r>
    </w:p>
    <w:p w14:paraId="67A39BF5" w14:textId="77777777" w:rsidR="00150769" w:rsidRDefault="00150769" w:rsidP="0015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14:paraId="0AA2E697" w14:textId="77777777" w:rsidR="00150769" w:rsidRDefault="00150769" w:rsidP="0015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</w:rPr>
        <w:t>Сыктывд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н» </w:t>
      </w:r>
      <w:proofErr w:type="spellStart"/>
      <w:r>
        <w:rPr>
          <w:rFonts w:ascii="Times New Roman" w:hAnsi="Times New Roman"/>
          <w:b/>
          <w:sz w:val="26"/>
          <w:szCs w:val="26"/>
        </w:rPr>
        <w:t>муниципальнöй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районын</w:t>
      </w:r>
      <w:proofErr w:type="spellEnd"/>
    </w:p>
    <w:p w14:paraId="2674E781" w14:textId="77777777" w:rsidR="00150769" w:rsidRDefault="00150769" w:rsidP="0015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муниципальнöй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юкöнса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администрациялöн</w:t>
      </w:r>
      <w:proofErr w:type="spellEnd"/>
    </w:p>
    <w:p w14:paraId="6DE1FFA0" w14:textId="77777777" w:rsidR="00150769" w:rsidRDefault="00150769" w:rsidP="0015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>ШУÖМ</w:t>
      </w:r>
    </w:p>
    <w:p w14:paraId="12188D12" w14:textId="77777777" w:rsidR="00150769" w:rsidRDefault="00150769" w:rsidP="001507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E8AD66" w14:textId="77777777" w:rsidR="00150769" w:rsidRDefault="00150769" w:rsidP="001507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51154B" w14:textId="77777777" w:rsidR="00150769" w:rsidRDefault="00FD3FAE" w:rsidP="001507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2449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59BC">
        <w:rPr>
          <w:rFonts w:ascii="Times New Roman" w:eastAsia="Times New Roman" w:hAnsi="Times New Roman"/>
          <w:sz w:val="24"/>
          <w:szCs w:val="24"/>
          <w:lang w:eastAsia="ru-RU"/>
        </w:rPr>
        <w:t>21 декабря</w:t>
      </w:r>
      <w:r w:rsidR="007A43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76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166D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449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76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D72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959BC">
        <w:rPr>
          <w:rFonts w:ascii="Times New Roman" w:eastAsia="Times New Roman" w:hAnsi="Times New Roman"/>
          <w:sz w:val="24"/>
          <w:szCs w:val="24"/>
          <w:lang w:eastAsia="ru-RU"/>
        </w:rPr>
        <w:t>12/1743</w:t>
      </w:r>
    </w:p>
    <w:p w14:paraId="18AAC606" w14:textId="77777777" w:rsidR="00150769" w:rsidRDefault="00FD3FAE" w:rsidP="001507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1507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15076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150769" w14:paraId="58E849BE" w14:textId="77777777" w:rsidTr="00F2606E">
        <w:tc>
          <w:tcPr>
            <w:tcW w:w="5778" w:type="dxa"/>
          </w:tcPr>
          <w:p w14:paraId="6A7B9D9B" w14:textId="77777777" w:rsidR="00150769" w:rsidRDefault="008D7237" w:rsidP="0099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поста</w:t>
            </w:r>
            <w:r w:rsidR="00F26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муниципального района «Сыктывдинский» от 1</w:t>
            </w:r>
            <w:r w:rsidR="00995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 2015 года № 11/1889 «</w:t>
            </w:r>
            <w:r w:rsidR="00150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</w:t>
            </w:r>
            <w:r w:rsidR="00150769" w:rsidRPr="00150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 предоставления муниципальной услуги «</w:t>
            </w:r>
            <w:r w:rsidR="00150769" w:rsidRPr="00150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      </w:r>
            <w:r w:rsidR="00150769" w:rsidRPr="00150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35A43D0" w14:textId="77777777" w:rsidR="003166D0" w:rsidRDefault="003166D0" w:rsidP="008D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261ED4A" w14:textId="77777777" w:rsidR="00421DE2" w:rsidRPr="00421DE2" w:rsidRDefault="00150769" w:rsidP="00421DE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>
        <w:rPr>
          <w:rFonts w:ascii="Times New Roman" w:eastAsia="Arial" w:hAnsi="Times New Roman"/>
          <w:sz w:val="24"/>
          <w:szCs w:val="24"/>
          <w:lang w:eastAsia="zh-CN"/>
        </w:rPr>
        <w:t xml:space="preserve">Руководствуясь частью 15 статьи 13 Федерального  закона от 27 июля 2010 г. №210-ФЗ «Об организации предоставления государственных и муниципальных услуг», </w:t>
      </w:r>
      <w:r w:rsidR="0064327F">
        <w:rPr>
          <w:rFonts w:ascii="Times New Roman" w:eastAsia="Arial" w:hAnsi="Times New Roman"/>
          <w:sz w:val="24"/>
          <w:szCs w:val="24"/>
          <w:lang w:eastAsia="zh-CN"/>
        </w:rPr>
        <w:t xml:space="preserve">распоряжением </w:t>
      </w:r>
      <w:r w:rsidR="00421DE2" w:rsidRPr="00DA5054">
        <w:rPr>
          <w:rFonts w:ascii="Times New Roman" w:eastAsia="Arial" w:hAnsi="Times New Roman"/>
          <w:sz w:val="24"/>
          <w:szCs w:val="24"/>
          <w:lang w:eastAsia="zh-CN"/>
        </w:rPr>
        <w:t>Правительства Республики Коми от 3 апреля 2017 года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администрация муниципального образования муниципального района «Сыктывдинский»</w:t>
      </w:r>
    </w:p>
    <w:p w14:paraId="61D925F8" w14:textId="77777777" w:rsidR="00150769" w:rsidRDefault="00150769" w:rsidP="0015076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14:paraId="62927F1F" w14:textId="77777777" w:rsidR="00150769" w:rsidRDefault="00150769" w:rsidP="001507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2923B4E9" w14:textId="77777777" w:rsidR="00150769" w:rsidRDefault="00150769" w:rsidP="001507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E010A8" w14:textId="77777777" w:rsidR="009959BC" w:rsidRPr="009959BC" w:rsidRDefault="009959BC" w:rsidP="009959BC">
      <w:pPr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9BC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 в постановление администрации муниципального образования муниципального района «Сыктывдинский» от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59BC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2015 года № 11/18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Pr="009959B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</w:t>
      </w:r>
      <w:r w:rsidRPr="00150769">
        <w:rPr>
          <w:rFonts w:ascii="Times New Roman" w:eastAsia="Times New Roman" w:hAnsi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Pr="00150769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15076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959BC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редакции согласно приложению.</w:t>
      </w:r>
    </w:p>
    <w:p w14:paraId="03EBD7D9" w14:textId="77777777" w:rsidR="009959BC" w:rsidRPr="009959BC" w:rsidRDefault="009959BC" w:rsidP="009959B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9BC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09C45902" w14:textId="77777777" w:rsidR="009959BC" w:rsidRPr="009959BC" w:rsidRDefault="009959BC" w:rsidP="009959B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9B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4C97458B" w14:textId="77777777" w:rsidR="00364DA4" w:rsidRDefault="00364DA4" w:rsidP="00150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3B897" w14:textId="77777777" w:rsidR="00150769" w:rsidRDefault="003166D0" w:rsidP="00150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р</w:t>
      </w:r>
      <w:r w:rsidR="004B13CF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B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769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14:paraId="40DD638E" w14:textId="77777777" w:rsidR="00A350CB" w:rsidRPr="00F2606E" w:rsidRDefault="00150769" w:rsidP="00F260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</w:t>
      </w:r>
      <w:r w:rsidR="00364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4B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6D0">
        <w:rPr>
          <w:rFonts w:ascii="Times New Roman" w:eastAsia="Times New Roman" w:hAnsi="Times New Roman"/>
          <w:sz w:val="24"/>
          <w:szCs w:val="24"/>
          <w:lang w:eastAsia="ru-RU"/>
        </w:rPr>
        <w:t>Л.А.</w:t>
      </w:r>
      <w:r w:rsidR="00B13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6D0">
        <w:rPr>
          <w:rFonts w:ascii="Times New Roman" w:eastAsia="Times New Roman" w:hAnsi="Times New Roman"/>
          <w:sz w:val="24"/>
          <w:szCs w:val="24"/>
          <w:lang w:eastAsia="ru-RU"/>
        </w:rPr>
        <w:t>Данилова</w:t>
      </w:r>
    </w:p>
    <w:p w14:paraId="08410B3E" w14:textId="77777777" w:rsidR="00567B81" w:rsidRDefault="00567B81" w:rsidP="004B13CF">
      <w:pPr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4258F608" w14:textId="77777777" w:rsidR="009959BC" w:rsidRDefault="009959BC" w:rsidP="004B13CF">
      <w:pPr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69E366B2" w14:textId="77777777" w:rsidR="009959BC" w:rsidRDefault="009959BC" w:rsidP="004B13CF">
      <w:pPr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09079D4F" w14:textId="77777777" w:rsidR="00B1347E" w:rsidRDefault="00B1347E" w:rsidP="00364D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2A9DAB" w14:textId="77777777" w:rsidR="00F2606E" w:rsidRDefault="00364DA4" w:rsidP="00F260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постановлению </w:t>
      </w:r>
    </w:p>
    <w:p w14:paraId="71EF64E9" w14:textId="77777777" w:rsidR="00351F37" w:rsidRDefault="00351F37" w:rsidP="00351F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64DA4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</w:p>
    <w:p w14:paraId="07FF3CE7" w14:textId="77777777" w:rsidR="00351F37" w:rsidRDefault="00351F37" w:rsidP="00351F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364DA4">
        <w:rPr>
          <w:rFonts w:ascii="Times New Roman" w:eastAsia="Times New Roman" w:hAnsi="Times New Roman"/>
          <w:sz w:val="24"/>
          <w:szCs w:val="24"/>
          <w:lang w:eastAsia="ru-RU"/>
        </w:rPr>
        <w:t xml:space="preserve"> «Сыктывдинский» </w:t>
      </w:r>
    </w:p>
    <w:p w14:paraId="65D01FF0" w14:textId="77777777" w:rsidR="00364DA4" w:rsidRDefault="00364DA4" w:rsidP="00F260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959BC">
        <w:rPr>
          <w:rFonts w:ascii="Times New Roman" w:eastAsia="Times New Roman" w:hAnsi="Times New Roman"/>
          <w:sz w:val="24"/>
          <w:szCs w:val="24"/>
          <w:lang w:eastAsia="ru-RU"/>
        </w:rPr>
        <w:t xml:space="preserve"> 21 декабря </w:t>
      </w:r>
      <w:r w:rsidR="00351F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470C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51F3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959BC">
        <w:rPr>
          <w:rFonts w:ascii="Times New Roman" w:eastAsia="Times New Roman" w:hAnsi="Times New Roman"/>
          <w:sz w:val="24"/>
          <w:szCs w:val="24"/>
          <w:lang w:eastAsia="ru-RU"/>
        </w:rPr>
        <w:t>12/1743</w:t>
      </w:r>
    </w:p>
    <w:p w14:paraId="7C6638F6" w14:textId="77777777" w:rsidR="00150769" w:rsidRDefault="00150769" w:rsidP="00150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A44274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50965D8B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6B73D3" w:rsidRPr="00364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163FC2" w:rsidRPr="00364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6B73D3" w:rsidRPr="00364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без проведения торгов</w:t>
      </w:r>
      <w:r w:rsidRPr="00364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338F6BA6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0218417" w14:textId="77777777" w:rsidR="003D6298" w:rsidRPr="00364DA4" w:rsidRDefault="003D6298" w:rsidP="00C03D7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4D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40D53674" w14:textId="77777777" w:rsidR="003D6298" w:rsidRPr="00364DA4" w:rsidRDefault="003D6298" w:rsidP="00C03D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E96E0A6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0D351859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48F3D238" w14:textId="77777777" w:rsidR="003D6298" w:rsidRPr="00364DA4" w:rsidRDefault="003D6298" w:rsidP="000F1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6B73D3" w:rsidRPr="00364DA4">
        <w:rPr>
          <w:rFonts w:ascii="Times New Roman" w:hAnsi="Times New Roman"/>
          <w:bCs/>
          <w:sz w:val="24"/>
          <w:szCs w:val="24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163FC2" w:rsidRPr="00364DA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6B73D3" w:rsidRPr="00364DA4">
        <w:rPr>
          <w:rFonts w:ascii="Times New Roman" w:hAnsi="Times New Roman"/>
          <w:bCs/>
          <w:sz w:val="24"/>
          <w:szCs w:val="24"/>
          <w:lang w:eastAsia="ru-RU"/>
        </w:rPr>
        <w:t xml:space="preserve"> без проведения торгов</w:t>
      </w:r>
      <w:r w:rsidRPr="00364DA4">
        <w:rPr>
          <w:rFonts w:ascii="Times New Roman" w:hAnsi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 (</w:t>
      </w:r>
      <w:r w:rsidR="002131E2" w:rsidRPr="00364DA4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</w:t>
      </w:r>
      <w:r w:rsidR="002131E2" w:rsidRPr="00364DA4">
        <w:rPr>
          <w:rFonts w:ascii="Times New Roman" w:hAnsi="Times New Roman"/>
          <w:sz w:val="24"/>
          <w:szCs w:val="24"/>
        </w:rPr>
        <w:t>образования муниципального района «Сыктывдинский»</w:t>
      </w:r>
      <w:r w:rsidRPr="00364DA4">
        <w:rPr>
          <w:rFonts w:ascii="Times New Roman" w:hAnsi="Times New Roman"/>
          <w:sz w:val="24"/>
          <w:szCs w:val="24"/>
          <w:lang w:eastAsia="ru-RU"/>
        </w:rPr>
        <w:t xml:space="preserve">) (далее – </w:t>
      </w:r>
      <w:r w:rsidR="0069044F">
        <w:rPr>
          <w:rFonts w:ascii="Times New Roman" w:hAnsi="Times New Roman"/>
          <w:sz w:val="24"/>
          <w:szCs w:val="24"/>
          <w:lang w:eastAsia="ru-RU"/>
        </w:rPr>
        <w:t>Орган</w:t>
      </w:r>
      <w:r w:rsidRPr="00364DA4">
        <w:rPr>
          <w:rFonts w:ascii="Times New Roman" w:hAnsi="Times New Roman"/>
          <w:sz w:val="24"/>
          <w:szCs w:val="24"/>
          <w:lang w:eastAsia="ru-RU"/>
        </w:rPr>
        <w:t xml:space="preserve">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626ADF" w:rsidRPr="00364DA4">
        <w:rPr>
          <w:rFonts w:ascii="Times New Roman" w:hAnsi="Times New Roman"/>
          <w:bCs/>
          <w:sz w:val="24"/>
          <w:szCs w:val="24"/>
        </w:rPr>
        <w:t xml:space="preserve">предоставлении </w:t>
      </w:r>
      <w:r w:rsidR="00592E5C" w:rsidRPr="00364DA4">
        <w:rPr>
          <w:rFonts w:ascii="Times New Roman" w:hAnsi="Times New Roman"/>
          <w:bCs/>
          <w:sz w:val="24"/>
          <w:szCs w:val="24"/>
        </w:rPr>
        <w:t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без проведения торгов</w:t>
      </w:r>
      <w:r w:rsidR="001C0BF6" w:rsidRPr="00364DA4">
        <w:rPr>
          <w:rFonts w:ascii="Times New Roman" w:hAnsi="Times New Roman"/>
          <w:bCs/>
          <w:sz w:val="24"/>
          <w:szCs w:val="24"/>
        </w:rPr>
        <w:t xml:space="preserve"> </w:t>
      </w:r>
      <w:r w:rsidRPr="00364DA4">
        <w:rPr>
          <w:rFonts w:ascii="Times New Roman" w:hAnsi="Times New Roman"/>
          <w:sz w:val="24"/>
          <w:szCs w:val="24"/>
          <w:lang w:eastAsia="ru-RU"/>
        </w:rPr>
        <w:t>(далее – муниципальная услуга).</w:t>
      </w:r>
    </w:p>
    <w:p w14:paraId="4CD4778C" w14:textId="77777777" w:rsidR="003D6298" w:rsidRPr="00364DA4" w:rsidRDefault="003D6298" w:rsidP="000F1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0DFB2176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3F590C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14:paraId="77480F80" w14:textId="77777777" w:rsidR="003D6298" w:rsidRPr="00B1347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2287A24E" w14:textId="77777777" w:rsidR="00E309C5" w:rsidRPr="00B1347E" w:rsidRDefault="00E309C5" w:rsidP="000F1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1.2. Заявителями являются</w:t>
      </w:r>
      <w:r w:rsidR="00351F37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физические лица (в том числе индивидуальные предп</w:t>
      </w:r>
      <w:r w:rsidR="005D68E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риниматели) и юридические лица.</w:t>
      </w:r>
    </w:p>
    <w:p w14:paraId="486A471A" w14:textId="77777777" w:rsidR="003D6298" w:rsidRPr="00B1347E" w:rsidRDefault="001A3326" w:rsidP="000F1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1.3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14:paraId="30369633" w14:textId="77777777" w:rsidR="003D6298" w:rsidRPr="00364DA4" w:rsidRDefault="003D6298" w:rsidP="000F1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2CEFA1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14:paraId="0BF1C9CF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14:paraId="55D7C744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0456F7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</w:rPr>
        <w:t>1.4</w:t>
      </w:r>
      <w:r w:rsidR="004E2D22" w:rsidRPr="00B1347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Pr="00B134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размещается:</w:t>
      </w:r>
    </w:p>
    <w:p w14:paraId="0B8924B7" w14:textId="77777777" w:rsidR="003D6298" w:rsidRPr="00B1347E" w:rsidRDefault="00DF7515" w:rsidP="00A21AB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</w:t>
      </w:r>
      <w:r w:rsidR="004E2D2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информационных стендах, расположенных в </w:t>
      </w:r>
      <w:r w:rsidR="004E2D2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Органе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МФЦ;</w:t>
      </w:r>
    </w:p>
    <w:p w14:paraId="275231EF" w14:textId="77777777" w:rsidR="003D6298" w:rsidRPr="00B1347E" w:rsidRDefault="00DF7515" w:rsidP="00A21A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2)</w:t>
      </w:r>
      <w:r w:rsidR="004E2D2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14:paraId="1752732C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на официальном сайте </w:t>
      </w:r>
      <w:r w:rsidR="004E2D2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</w:t>
      </w:r>
      <w:r w:rsidRPr="00B1347E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;</w:t>
      </w:r>
    </w:p>
    <w:p w14:paraId="51190E30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1347E">
        <w:rPr>
          <w:rFonts w:ascii="Times New Roman" w:hAnsi="Times New Roman"/>
          <w:color w:val="000000" w:themeColor="text1"/>
          <w:sz w:val="24"/>
          <w:szCs w:val="24"/>
        </w:rPr>
        <w:t>«Единый портал государственных и муниципальных услуг (функций)» (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http://www.gosuslugi.ru/</w:t>
      </w:r>
      <w:r w:rsidRPr="00B1347E">
        <w:rPr>
          <w:rFonts w:ascii="Times New Roman" w:hAnsi="Times New Roman"/>
          <w:color w:val="000000" w:themeColor="text1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B1347E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http://pgu.rkomi.ru/</w:t>
        </w:r>
      </w:hyperlink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B1347E">
        <w:rPr>
          <w:rFonts w:ascii="Times New Roman" w:hAnsi="Times New Roman"/>
          <w:color w:val="000000" w:themeColor="text1"/>
          <w:sz w:val="24"/>
          <w:szCs w:val="24"/>
        </w:rPr>
        <w:t xml:space="preserve"> (далее – порталы государственных и муниципальных услуг (функций));</w:t>
      </w:r>
    </w:p>
    <w:p w14:paraId="494231E9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14:paraId="0B8195C2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</w:t>
      </w:r>
      <w:r w:rsidR="004E2D2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посредством телефонной связи по номеру </w:t>
      </w:r>
      <w:r w:rsidR="004E2D2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МФЦ, в том числе центра телефонного обслуживания (далее – ЦТО) (телефон: 8-800-200-8212)</w:t>
      </w:r>
      <w:r w:rsidR="003D6298" w:rsidRPr="00B1347E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;</w:t>
      </w:r>
    </w:p>
    <w:p w14:paraId="055AEC5A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посредством факсимильного сообщения;</w:t>
      </w:r>
    </w:p>
    <w:p w14:paraId="0C29E701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личном обращении в 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Органе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МФЦ;</w:t>
      </w:r>
    </w:p>
    <w:p w14:paraId="3E8FCE95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письменном обращении в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МФЦ,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том числе по электронной почте;</w:t>
      </w:r>
    </w:p>
    <w:p w14:paraId="2DF4ECF7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путем публичного информирования.</w:t>
      </w:r>
    </w:p>
    <w:p w14:paraId="28339A78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14:paraId="5EB9C628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порядке предоставления муниципальной услуги;</w:t>
      </w:r>
    </w:p>
    <w:p w14:paraId="17F3E133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категории заявителей;</w:t>
      </w:r>
    </w:p>
    <w:p w14:paraId="02130DE4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адрес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МФЦ для приема документов, необходимых для предоставления муниципальной услуги, режим работы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МФЦ;</w:t>
      </w:r>
      <w:r w:rsidR="003D6298" w:rsidRPr="00B1347E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14:paraId="30088553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4)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порядок передачи результата заявителю;</w:t>
      </w:r>
    </w:p>
    <w:p w14:paraId="51EF7C0C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14:paraId="6B76C05C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6)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14:paraId="45BE67C2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7)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 предоставления муниципальной услуги;</w:t>
      </w:r>
    </w:p>
    <w:p w14:paraId="349F4B54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8)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14:paraId="5E19A4CA" w14:textId="77777777" w:rsidR="003D6298" w:rsidRPr="00B1347E" w:rsidRDefault="001C5A2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9)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14:paraId="18D3B9F8" w14:textId="77777777" w:rsidR="003D6298" w:rsidRPr="00B1347E" w:rsidRDefault="003D6298" w:rsidP="00A21A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A2A" w:rsidRPr="00B1347E">
        <w:rPr>
          <w:rFonts w:ascii="Times New Roman" w:hAnsi="Times New Roman"/>
          <w:color w:val="000000" w:themeColor="text1"/>
          <w:sz w:val="24"/>
          <w:szCs w:val="24"/>
        </w:rPr>
        <w:t>10)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347E">
        <w:rPr>
          <w:rFonts w:ascii="Times New Roman" w:hAnsi="Times New Roman"/>
          <w:color w:val="000000" w:themeColor="text1"/>
          <w:sz w:val="24"/>
          <w:szCs w:val="24"/>
        </w:rPr>
        <w:t>время приема и выдачи документов.</w:t>
      </w:r>
    </w:p>
    <w:p w14:paraId="0D9217BE" w14:textId="77777777" w:rsidR="003D6298" w:rsidRPr="00B1347E" w:rsidRDefault="003D6298" w:rsidP="00A21AB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</w:t>
      </w:r>
      <w:r w:rsidR="00EA0D7B" w:rsidRPr="00B1347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услуг (функций).</w:t>
      </w:r>
    </w:p>
    <w:p w14:paraId="38A593CA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МФЦ, в том числе ЦТО в соответствии с должностными инструкциями.</w:t>
      </w:r>
    </w:p>
    <w:p w14:paraId="432375F6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ответах на телефонные звонки и личные обращения сотрудники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14:paraId="42714671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14:paraId="0EA8425B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МФЦ.</w:t>
      </w:r>
    </w:p>
    <w:p w14:paraId="680666B6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МФЦ, принявший телефонный звонок, разъясняет заявителю право обратиться с письменным обращением в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 и требования к оформлению обращения.</w:t>
      </w:r>
    </w:p>
    <w:p w14:paraId="589F4329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Ответ на письменное обращение, поступившее в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МФЦ направляется заявителю в срок, не превышающий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70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календарных дней со дня регистрации обращения.</w:t>
      </w:r>
    </w:p>
    <w:p w14:paraId="70E05D13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Письменный ответ на обращение должен содержать фамилию и номер телефона 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исполнителя и направляется по почтовому адресу или адресу электронной почты,  указанному в обращении.</w:t>
      </w:r>
    </w:p>
    <w:p w14:paraId="6A5F924B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14:paraId="6F7C32C4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 w:rsidR="002131E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«Наша жизнь»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на официальных сайтах МФЦ,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AB47C26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</w:t>
      </w:r>
      <w:r w:rsidRPr="00B1347E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14:paraId="490B637E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0F0732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 содержится в Приложении № 1 к настоящему административному регламенту.</w:t>
      </w:r>
    </w:p>
    <w:p w14:paraId="54F4C0A0" w14:textId="77777777" w:rsidR="003D6298" w:rsidRPr="00B1347E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4C8E8A86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364DA4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14:paraId="13650CB3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14:paraId="26A4F696" w14:textId="77777777" w:rsidR="00F44152" w:rsidRPr="00364DA4" w:rsidRDefault="00F4415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21949DE1" w14:textId="77777777" w:rsidR="003D6298" w:rsidRPr="00364DA4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8B5458" w:rsidRPr="00364DA4">
        <w:rPr>
          <w:rFonts w:ascii="Times New Roman" w:hAnsi="Times New Roman"/>
          <w:bCs/>
          <w:sz w:val="24"/>
          <w:szCs w:val="24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FC5E2F" w:rsidRPr="00364DA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8B5458" w:rsidRPr="00364DA4">
        <w:rPr>
          <w:rFonts w:ascii="Times New Roman" w:hAnsi="Times New Roman"/>
          <w:bCs/>
          <w:sz w:val="24"/>
          <w:szCs w:val="24"/>
          <w:lang w:eastAsia="ru-RU"/>
        </w:rPr>
        <w:t xml:space="preserve"> без проведения торгов</w:t>
      </w:r>
      <w:r w:rsidRPr="00364DA4">
        <w:rPr>
          <w:rFonts w:ascii="Times New Roman" w:hAnsi="Times New Roman"/>
          <w:sz w:val="24"/>
          <w:szCs w:val="24"/>
          <w:lang w:eastAsia="ru-RU"/>
        </w:rPr>
        <w:t>».</w:t>
      </w:r>
    </w:p>
    <w:p w14:paraId="5D797BDB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916677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14:paraId="1D1497E8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146D5B" w14:textId="77777777" w:rsidR="003D6298" w:rsidRPr="00364DA4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2131E2" w:rsidRPr="00364DA4">
        <w:rPr>
          <w:rFonts w:ascii="Times New Roman" w:hAnsi="Times New Roman"/>
          <w:sz w:val="24"/>
          <w:szCs w:val="24"/>
          <w:lang w:eastAsia="ru-RU"/>
        </w:rPr>
        <w:t xml:space="preserve"> Администрацией муниципального </w:t>
      </w:r>
      <w:r w:rsidR="002131E2" w:rsidRPr="00364DA4">
        <w:rPr>
          <w:rFonts w:ascii="Times New Roman" w:hAnsi="Times New Roman"/>
          <w:sz w:val="24"/>
          <w:szCs w:val="24"/>
        </w:rPr>
        <w:t>образования муниципального района «Сыктывдинский»</w:t>
      </w:r>
      <w:r w:rsidRPr="00364DA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3CB4203D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459861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14:paraId="39F3A15F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14:paraId="52829513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14:paraId="769DD264" w14:textId="77777777" w:rsidR="002131E2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2.3.1. </w:t>
      </w: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предоставления</w:t>
      </w:r>
      <w:r w:rsidR="002131E2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муниципальной услуги заявителю.</w:t>
      </w:r>
    </w:p>
    <w:p w14:paraId="1F9D3407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2.3.2. </w:t>
      </w:r>
      <w:r w:rsidR="00F65851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в части приема и регистрации документов у заявителя, </w:t>
      </w: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</w:t>
      </w:r>
      <w:r w:rsidR="002131E2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енных этим органам организациях, 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14:paraId="6CE1A105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Органы и организации, участвующие в предоставлении муниципальной услуги: </w:t>
      </w:r>
    </w:p>
    <w:p w14:paraId="26EB2AAA" w14:textId="77777777" w:rsidR="00FE0D28" w:rsidRPr="00B1347E" w:rsidRDefault="001D105A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2.3.3</w:t>
      </w:r>
      <w:r w:rsidR="00FE0D2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Федеральная служба государственной регистрации, кадастра и картографии – в части предоставления:  </w:t>
      </w:r>
    </w:p>
    <w:p w14:paraId="26D07A53" w14:textId="77777777" w:rsidR="00FE0D28" w:rsidRPr="00B1347E" w:rsidRDefault="00CC235C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</w:t>
      </w:r>
      <w:r w:rsidR="00FE0D2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выписки из Единого государственного реестра прав на недвижимое имущество и сделок с ним (далее –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14:paraId="26F18F55" w14:textId="77777777" w:rsidR="00FE0D28" w:rsidRPr="00B1347E" w:rsidRDefault="00CC235C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</w:t>
      </w:r>
      <w:r w:rsidR="00FE0D2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1D105A" w:rsidRPr="00B1347E">
        <w:rPr>
          <w:rFonts w:ascii="Times New Roman" w:hAnsi="Times New Roman"/>
          <w:color w:val="000000" w:themeColor="text1"/>
          <w:kern w:val="3"/>
          <w:sz w:val="24"/>
          <w:szCs w:val="24"/>
          <w:lang w:eastAsia="ru-RU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FE0D2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C1466CE" w14:textId="77777777" w:rsidR="00FE0D28" w:rsidRPr="00B1347E" w:rsidRDefault="00CC235C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</w:t>
      </w:r>
      <w:r w:rsidR="00FE0D2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утвержденный проект межевания территории;</w:t>
      </w:r>
    </w:p>
    <w:p w14:paraId="55B8A5C8" w14:textId="77777777" w:rsidR="00FE0D28" w:rsidRPr="00B1347E" w:rsidRDefault="001D105A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2.3.4</w:t>
      </w:r>
      <w:r w:rsidR="00FE0D2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Федеральная налоговая служба – в части предоставления:</w:t>
      </w:r>
    </w:p>
    <w:p w14:paraId="27BCC54C" w14:textId="77777777" w:rsidR="00FE0D28" w:rsidRPr="00B1347E" w:rsidRDefault="00CC235C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1)</w:t>
      </w:r>
      <w:r w:rsidR="00FE0D2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выписки из Единого государственного реестра юридических лиц (далее – ЕГРЮЛ) о юридическом лице, являющемся заявителем;</w:t>
      </w:r>
    </w:p>
    <w:p w14:paraId="0FE9ADB5" w14:textId="77777777" w:rsidR="00FE0D28" w:rsidRPr="00B1347E" w:rsidRDefault="00CC235C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2)</w:t>
      </w:r>
      <w:r w:rsidR="00FE0D2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выписки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14:paraId="12B9BBF8" w14:textId="77777777" w:rsidR="00A205A5" w:rsidRPr="00B1347E" w:rsidRDefault="001D105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2.3.5</w:t>
      </w:r>
      <w:r w:rsidR="00FE0D2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A205A5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Органы местного самоуправления или подведомственные им организации </w:t>
      </w:r>
      <w:r w:rsidR="00A205A5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части предоставления:</w:t>
      </w:r>
    </w:p>
    <w:p w14:paraId="7A6CC9F2" w14:textId="77777777" w:rsidR="00FE0D28" w:rsidRPr="00B1347E" w:rsidRDefault="00CC235C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</w:t>
      </w:r>
      <w:r w:rsidR="00FE0D2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E003F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утвержденного </w:t>
      </w:r>
      <w:r w:rsidR="00FE0D2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проект</w:t>
      </w:r>
      <w:r w:rsidR="00FC5284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FE0D2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организации и застройки территории некоммерческого объединения;</w:t>
      </w:r>
    </w:p>
    <w:p w14:paraId="3A8C333D" w14:textId="77777777" w:rsidR="00FE0D28" w:rsidRPr="00B1347E" w:rsidRDefault="00CC235C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</w:t>
      </w:r>
      <w:r w:rsidR="00FE0D2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утвержденный проект планировки и утвержденный проект межевания территории.</w:t>
      </w:r>
    </w:p>
    <w:p w14:paraId="2F967B69" w14:textId="77777777" w:rsidR="00FC5284" w:rsidRPr="00B1347E" w:rsidRDefault="00FC5284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2.3.6.</w:t>
      </w:r>
      <w:r w:rsidRPr="00B1347E">
        <w:rPr>
          <w:rFonts w:eastAsia="Times New Roman" w:cs="Calibri"/>
          <w:color w:val="000000" w:themeColor="text1"/>
          <w:lang w:eastAsia="ru-RU"/>
        </w:rPr>
        <w:t xml:space="preserve"> </w:t>
      </w: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Федеральная служба по надзору в сфере природопользования - в части предоставления:</w:t>
      </w:r>
    </w:p>
    <w:p w14:paraId="3B09333A" w14:textId="77777777" w:rsidR="00FC5284" w:rsidRPr="00B1347E" w:rsidRDefault="00FC5284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решения о предоставлении в пользование водных биологических ресурсов либо договора о предоставлении рыбопромыслового участка, договора пользования водными биологическими ресурсами.</w:t>
      </w:r>
    </w:p>
    <w:p w14:paraId="6AFF07DE" w14:textId="77777777" w:rsidR="003D6298" w:rsidRPr="00B1347E" w:rsidRDefault="004810E6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>При предоставлении муниципальной услуги</w:t>
      </w: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</w:t>
      </w:r>
      <w:r w:rsidR="003D6298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апрещается требовать от заявителя:</w:t>
      </w:r>
    </w:p>
    <w:p w14:paraId="54DDBAA5" w14:textId="77777777" w:rsidR="004810E6" w:rsidRPr="00B1347E" w:rsidRDefault="003D6298" w:rsidP="00A21AB1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4"/>
          <w:szCs w:val="24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</w:rPr>
        <w:t xml:space="preserve">- представления документов и информации </w:t>
      </w:r>
      <w:r w:rsidR="004810E6" w:rsidRPr="00B1347E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4810E6" w:rsidRPr="00B1347E">
          <w:rPr>
            <w:rFonts w:ascii="Times New Roman" w:hAnsi="Times New Roman"/>
            <w:color w:val="000000" w:themeColor="text1"/>
            <w:kern w:val="3"/>
            <w:sz w:val="24"/>
            <w:szCs w:val="24"/>
          </w:rPr>
          <w:t>части 1 статьи 9</w:t>
        </w:r>
      </w:hyperlink>
      <w:r w:rsidR="004810E6" w:rsidRPr="00B1347E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Федерального закона от 27 июля 2010 г. N 210-ФЗ «Об организации предоставления государственных и муниципальных услуг».</w:t>
      </w:r>
    </w:p>
    <w:p w14:paraId="594E3477" w14:textId="77777777" w:rsidR="003D6298" w:rsidRPr="00364DA4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3FA1FB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364DA4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2C35F17A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7DA040" w14:textId="77777777" w:rsidR="003D6298" w:rsidRPr="00B1347E" w:rsidRDefault="001D105A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2.4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6A79834D" w14:textId="77777777" w:rsidR="003D6298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="001D105A"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>Решение о предоставлении земельного участка в виде проекта договора аренды земельного участка и уведомление о предоставлении муниципальной услуги (далее — решение о предоставлении муниципальной услуги);</w:t>
      </w:r>
    </w:p>
    <w:p w14:paraId="52AF08D3" w14:textId="77777777" w:rsidR="003D6298" w:rsidRPr="00B1347E" w:rsidRDefault="00F65851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1D105A"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 xml:space="preserve">Решение об отказе в предоставлении земельного участка, либо решение об отказе в предоставлении земельного участка без проведения торгов в виде уведомления об отказе в предоставлении  муниципальной услуги. </w:t>
      </w:r>
      <w:r w:rsidR="003306A0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>Мотивированное</w:t>
      </w:r>
      <w:r w:rsidR="005D68EC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 xml:space="preserve"> </w:t>
      </w:r>
      <w:r w:rsidR="009959BC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>решение об отказе.</w:t>
      </w:r>
    </w:p>
    <w:p w14:paraId="1FF2570D" w14:textId="77777777" w:rsidR="001D105A" w:rsidRPr="00B1347E" w:rsidRDefault="001D105A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2F0263BE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14:paraId="09B93795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961484" w14:textId="77777777" w:rsidR="00DC2D51" w:rsidRPr="00B1347E" w:rsidRDefault="003D6298" w:rsidP="00A21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0B40DA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134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2D51" w:rsidRPr="00B1347E">
        <w:rPr>
          <w:rFonts w:ascii="Times New Roman" w:hAnsi="Times New Roman"/>
          <w:color w:val="000000" w:themeColor="text1"/>
          <w:sz w:val="24"/>
          <w:szCs w:val="24"/>
        </w:rPr>
        <w:t>Срок предоставления муниципальной услуги  составляет</w:t>
      </w:r>
      <w:r w:rsidR="00C54281" w:rsidRPr="00B1347E">
        <w:rPr>
          <w:rFonts w:ascii="Times New Roman" w:hAnsi="Times New Roman"/>
          <w:color w:val="000000" w:themeColor="text1"/>
          <w:sz w:val="24"/>
          <w:szCs w:val="24"/>
        </w:rPr>
        <w:t xml:space="preserve"> не более</w:t>
      </w:r>
      <w:r w:rsidR="00DC2D51" w:rsidRPr="00B134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543" w:rsidRPr="00B1347E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DC2D51" w:rsidRPr="00B1347E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дней, исчисляемых с момента обращения заявителя с документами, необходимыми для предоставления муниципальной услуги.</w:t>
      </w:r>
    </w:p>
    <w:p w14:paraId="159DC713" w14:textId="77777777" w:rsidR="00DC2D51" w:rsidRPr="00B1347E" w:rsidRDefault="00DC2D51" w:rsidP="00A21AB1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</w:rPr>
        <w:t>В течение 10 дней со дня поступления заявления о предоставлении земельного участка Орган возвращает это заявление заявителю, если оно не соответствует положениям пункта 2.</w:t>
      </w:r>
      <w:r w:rsidR="00AC72BC" w:rsidRPr="00B1347E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B1347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подано в иной уполномоченный орган или к заявлению не приложены документы, предоставляемые пунктами 2.8. настоящего административного регламента. </w:t>
      </w:r>
      <w:r w:rsidR="000F1543"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>При этом заявителю должны быть указаны причины возврата заявления.</w:t>
      </w:r>
    </w:p>
    <w:p w14:paraId="60EAE371" w14:textId="77777777" w:rsidR="000F1543" w:rsidRPr="00B1347E" w:rsidRDefault="000F1543" w:rsidP="00A21AB1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>В срок, не превышающий 30 дней с даты поступления заявления принимается одно из следующих действий:</w:t>
      </w:r>
    </w:p>
    <w:p w14:paraId="2E244117" w14:textId="77777777" w:rsidR="000F1543" w:rsidRPr="00B1347E" w:rsidRDefault="000F1543" w:rsidP="00A21AB1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>1) обеспечивается опубликование извещения о предоставлении земельного участка для указанных целей (далее - извещение) в порядке, установленном подпунктом 1 пункта 1 статьи 39.18 Земельного кодекса Российской Федерации;</w:t>
      </w:r>
    </w:p>
    <w:p w14:paraId="3FE1DD6E" w14:textId="77777777" w:rsidR="000F1543" w:rsidRPr="00B1347E" w:rsidRDefault="000F1543" w:rsidP="00A21AB1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</w:pPr>
      <w:r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>2) принимается решение об отказе в предоставлении земельного участка в соответствии с пунктом 2.12</w:t>
      </w:r>
      <w:r w:rsidR="00AC72BC"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56F8A924" w14:textId="77777777" w:rsidR="00C54281" w:rsidRPr="00B1347E" w:rsidRDefault="00C54281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1347E">
        <w:rPr>
          <w:rFonts w:ascii="Times New Roman" w:eastAsiaTheme="minorHAnsi" w:hAnsi="Times New Roman"/>
          <w:color w:val="000000" w:themeColor="text1"/>
          <w:sz w:val="24"/>
          <w:szCs w:val="24"/>
        </w:rPr>
        <w:t>Срок приостановления предоставления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14:paraId="1C7D9E4D" w14:textId="77777777" w:rsidR="00C54281" w:rsidRPr="00B1347E" w:rsidRDefault="00C54281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1347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A21AB1" w:rsidRPr="00B1347E">
        <w:rPr>
          <w:rFonts w:ascii="Times New Roman" w:eastAsiaTheme="minorHAnsi" w:hAnsi="Times New Roman"/>
          <w:color w:val="000000" w:themeColor="text1"/>
          <w:sz w:val="24"/>
          <w:szCs w:val="24"/>
        </w:rPr>
        <w:t>2</w:t>
      </w:r>
      <w:r w:rsidRPr="00B1347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календарных дня со дня его поступления </w:t>
      </w:r>
      <w:r w:rsidRPr="00B1347E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специалисту, ответственному за выдачу результата предоставления муниципальной услуги.</w:t>
      </w:r>
    </w:p>
    <w:p w14:paraId="1A2EA9BF" w14:textId="77777777" w:rsidR="00C54281" w:rsidRPr="00B1347E" w:rsidRDefault="00C54281" w:rsidP="00A21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1347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</w:t>
      </w:r>
      <w:r w:rsidR="00A21AB1" w:rsidRPr="00B1347E">
        <w:rPr>
          <w:rFonts w:ascii="Times New Roman" w:eastAsiaTheme="minorHAnsi" w:hAnsi="Times New Roman"/>
          <w:color w:val="000000" w:themeColor="text1"/>
          <w:sz w:val="24"/>
          <w:szCs w:val="24"/>
        </w:rPr>
        <w:t>15</w:t>
      </w:r>
      <w:r w:rsidRPr="00B1347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календарных дней со дня поступления в Орган указанного заявления.</w:t>
      </w:r>
      <w:r w:rsidR="00A21AB1" w:rsidRPr="00B1347E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(по форме согласно Приложению № 4 к настоящему административному регламенту).</w:t>
      </w:r>
    </w:p>
    <w:p w14:paraId="0B32B997" w14:textId="77777777" w:rsidR="00C54281" w:rsidRPr="00364DA4" w:rsidRDefault="00C54281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0687FC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9B95E0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60D1AF94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49AEAF" w14:textId="77777777" w:rsidR="003D6298" w:rsidRPr="00364DA4" w:rsidRDefault="003D6298" w:rsidP="00357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2.</w:t>
      </w:r>
      <w:r w:rsidR="000B40DA">
        <w:rPr>
          <w:rFonts w:ascii="Times New Roman" w:hAnsi="Times New Roman"/>
          <w:sz w:val="24"/>
          <w:szCs w:val="24"/>
          <w:lang w:eastAsia="ru-RU"/>
        </w:rPr>
        <w:t>6</w:t>
      </w:r>
      <w:r w:rsidRPr="00364DA4">
        <w:rPr>
          <w:rFonts w:ascii="Times New Roman" w:hAnsi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14:paraId="10BF5B53" w14:textId="77777777" w:rsidR="003D6298" w:rsidRPr="00364DA4" w:rsidRDefault="003D6298" w:rsidP="00357B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14:paraId="181F3A46" w14:textId="77777777" w:rsidR="00F56684" w:rsidRDefault="00F56684" w:rsidP="00357BA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DA4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Земельным кодексом Российской Федерации от 25.10.2001               № 136-ФЗ («Российская газета», № 211-212, 30.10.2001);</w:t>
      </w:r>
    </w:p>
    <w:p w14:paraId="010B4EF9" w14:textId="77777777" w:rsidR="00C54281" w:rsidRPr="00B1347E" w:rsidRDefault="00C54281" w:rsidP="00357BA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1347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Гражданский </w:t>
      </w:r>
      <w:hyperlink r:id="rId11" w:history="1">
        <w:r w:rsidRPr="00B1347E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кодекс</w:t>
        </w:r>
      </w:hyperlink>
      <w:r w:rsidRPr="00B1347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Российской Федерации (часть первая) ("Собрание законодательства Российской Федерации", 05.12.1994, N 32, ст. 3301);</w:t>
      </w:r>
    </w:p>
    <w:p w14:paraId="29E15B22" w14:textId="77777777" w:rsidR="003D6298" w:rsidRPr="00364DA4" w:rsidRDefault="003D6298" w:rsidP="00357B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14:paraId="4571F56E" w14:textId="77777777" w:rsidR="003D6298" w:rsidRPr="00364DA4" w:rsidRDefault="003D6298" w:rsidP="00357B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 xml:space="preserve">Федеральным </w:t>
      </w:r>
      <w:hyperlink r:id="rId12" w:history="1">
        <w:r w:rsidRPr="00364DA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364DA4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14:paraId="3FE14647" w14:textId="77777777" w:rsidR="003D6298" w:rsidRPr="00364DA4" w:rsidRDefault="003D6298" w:rsidP="00357B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14:paraId="4051F4B3" w14:textId="77777777" w:rsidR="003D6298" w:rsidRPr="00364DA4" w:rsidRDefault="003D6298" w:rsidP="00357B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</w:t>
      </w:r>
      <w:r w:rsidRPr="00364DA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364DA4">
        <w:rPr>
          <w:rFonts w:ascii="Times New Roman" w:hAnsi="Times New Roman"/>
          <w:sz w:val="24"/>
          <w:szCs w:val="24"/>
        </w:rPr>
        <w:t>«Российская газета», № 165, 29.07.2006);</w:t>
      </w:r>
    </w:p>
    <w:p w14:paraId="232547E1" w14:textId="77777777" w:rsidR="002C31E5" w:rsidRPr="00364DA4" w:rsidRDefault="002C31E5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Федеральным законом</w:t>
      </w:r>
      <w:r w:rsidRPr="00364DA4">
        <w:rPr>
          <w:rFonts w:ascii="Times New Roman" w:eastAsiaTheme="minorHAnsi" w:hAnsi="Times New Roman"/>
          <w:sz w:val="24"/>
          <w:szCs w:val="24"/>
        </w:rPr>
        <w:t xml:space="preserve"> </w:t>
      </w:r>
      <w:r w:rsidRPr="00364DA4">
        <w:rPr>
          <w:rFonts w:ascii="Times New Roman" w:hAnsi="Times New Roman"/>
          <w:sz w:val="24"/>
          <w:szCs w:val="24"/>
        </w:rPr>
        <w:t>от 24.07.2007 № 221-ФЗ</w:t>
      </w:r>
      <w:r w:rsidRPr="00364DA4">
        <w:rPr>
          <w:rFonts w:ascii="Times New Roman" w:eastAsiaTheme="minorHAnsi" w:hAnsi="Times New Roman"/>
          <w:sz w:val="24"/>
          <w:szCs w:val="24"/>
        </w:rPr>
        <w:t xml:space="preserve"> </w:t>
      </w:r>
      <w:r w:rsidRPr="00364DA4">
        <w:rPr>
          <w:rFonts w:ascii="Times New Roman" w:hAnsi="Times New Roman"/>
          <w:sz w:val="24"/>
          <w:szCs w:val="24"/>
        </w:rPr>
        <w:t>«О государственном кадастре недвижимости»</w:t>
      </w:r>
      <w:r w:rsidRPr="00364DA4">
        <w:rPr>
          <w:rFonts w:ascii="Times New Roman" w:eastAsiaTheme="minorHAnsi" w:hAnsi="Times New Roman"/>
          <w:sz w:val="24"/>
          <w:szCs w:val="24"/>
        </w:rPr>
        <w:t xml:space="preserve"> («</w:t>
      </w:r>
      <w:r w:rsidRPr="00364DA4">
        <w:rPr>
          <w:rFonts w:ascii="Times New Roman" w:hAnsi="Times New Roman"/>
          <w:sz w:val="24"/>
          <w:szCs w:val="24"/>
        </w:rPr>
        <w:t>Собрание законодательства Российской Федерации», 30.07.2007, N 31, ст. 4017);</w:t>
      </w:r>
    </w:p>
    <w:p w14:paraId="684335D6" w14:textId="77777777" w:rsidR="003D6298" w:rsidRPr="00364DA4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14:paraId="75754E4C" w14:textId="77777777" w:rsidR="0051517F" w:rsidRPr="00364DA4" w:rsidRDefault="0051517F" w:rsidP="00C03D7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DA4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 http://www.pravo.gov.ru, 28.02.2015);</w:t>
      </w:r>
    </w:p>
    <w:p w14:paraId="3049A79B" w14:textId="77777777" w:rsidR="003D6298" w:rsidRPr="00364DA4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14:paraId="14AFB1AA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33F7DC2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5C83B64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9B42D9" w14:textId="77777777" w:rsidR="00B860A3" w:rsidRPr="00B1347E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="001F31B7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B7CA0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получения муниципальной услуги заявители подают в </w:t>
      </w:r>
      <w:r w:rsidR="00C54281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="008B7CA0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МФЦ заявление о предоставлении муниципальной услуги</w:t>
      </w:r>
      <w:r w:rsidR="00B860A3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(по формам согласно При</w:t>
      </w:r>
      <w:r w:rsidR="00490B6A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ложению № 2</w:t>
      </w:r>
      <w:r w:rsidR="00B860A3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490B6A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B860A3" w:rsidRPr="00B134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860384E" w14:textId="77777777" w:rsidR="00C40B28" w:rsidRPr="00B1347E" w:rsidRDefault="00C40B28" w:rsidP="00C40B28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 w:rsidRPr="00B1347E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В заявлении надлежит указывать информацию, изложенную в пункте 1 статьи 39.17 Земельного кодекса Российской Федерации.  </w:t>
      </w:r>
    </w:p>
    <w:p w14:paraId="3E5CC807" w14:textId="77777777" w:rsidR="00C40B28" w:rsidRPr="00B1347E" w:rsidRDefault="00C40B28" w:rsidP="00C40B2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 w:rsidRPr="00B1347E">
        <w:rPr>
          <w:rFonts w:ascii="Times New Roman" w:hAnsi="Times New Roman"/>
          <w:color w:val="000000" w:themeColor="text1"/>
          <w:kern w:val="3"/>
          <w:sz w:val="24"/>
          <w:szCs w:val="24"/>
        </w:rPr>
        <w:lastRenderedPageBreak/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14:paraId="08727728" w14:textId="77777777" w:rsidR="00C40B28" w:rsidRPr="00B1347E" w:rsidRDefault="00C40B28" w:rsidP="00C40B2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 w:rsidRPr="00B1347E">
        <w:rPr>
          <w:rFonts w:ascii="Times New Roman" w:hAnsi="Times New Roman"/>
          <w:color w:val="000000" w:themeColor="text1"/>
          <w:kern w:val="3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A51FF5E" w14:textId="77777777" w:rsidR="00490B6A" w:rsidRPr="00B1347E" w:rsidRDefault="00C40B28" w:rsidP="00490B6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 w:rsidRPr="00B1347E">
        <w:rPr>
          <w:rFonts w:ascii="Times New Roman" w:hAnsi="Times New Roman"/>
          <w:color w:val="000000" w:themeColor="text1"/>
          <w:kern w:val="3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 w:rsidR="00490B6A" w:rsidRPr="00B1347E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</w:t>
      </w:r>
    </w:p>
    <w:p w14:paraId="26BE77B7" w14:textId="77777777" w:rsidR="00490B6A" w:rsidRPr="00B1347E" w:rsidRDefault="00490B6A" w:rsidP="00490B6A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Tahoma"/>
          <w:color w:val="000000" w:themeColor="text1"/>
          <w:kern w:val="3"/>
        </w:rPr>
      </w:pPr>
      <w:r w:rsidRPr="00B1347E">
        <w:rPr>
          <w:rFonts w:ascii="Times New Roman" w:hAnsi="Times New Roman"/>
          <w:color w:val="000000" w:themeColor="text1"/>
          <w:kern w:val="3"/>
          <w:sz w:val="24"/>
          <w:szCs w:val="24"/>
        </w:rPr>
        <w:t>В случае направления документов, указанных в пунктах 2.7., 2.8. настоящего административного регламента (в случае, если заявитель представляет документы, указанные в пункте 2.8 настоящего Административного регламента, по собственной инициативе), почтовым отправлением, подлинники документов не направляются.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740374A7" w14:textId="77777777" w:rsidR="006040D9" w:rsidRPr="00B1347E" w:rsidRDefault="00490B6A" w:rsidP="0049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2.7</w:t>
      </w:r>
      <w:r w:rsidR="00560BC0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.1. </w:t>
      </w:r>
      <w:r w:rsidR="006040D9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14:paraId="439F2E51" w14:textId="77777777" w:rsidR="006040D9" w:rsidRPr="00B1347E" w:rsidRDefault="00C40B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</w:t>
      </w:r>
      <w:r w:rsidR="006040D9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лично (</w:t>
      </w:r>
      <w:r w:rsidR="00FD7011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="006040D9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МФЦ);</w:t>
      </w:r>
    </w:p>
    <w:p w14:paraId="4CC0B8CF" w14:textId="77777777" w:rsidR="006040D9" w:rsidRPr="00B1347E" w:rsidRDefault="00C40B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="00674CBE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посредством почтового </w:t>
      </w:r>
      <w:r w:rsidR="006040D9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отправления (в </w:t>
      </w:r>
      <w:r w:rsidR="00FD7011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="006040D9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);</w:t>
      </w:r>
    </w:p>
    <w:p w14:paraId="187EBFCF" w14:textId="77777777" w:rsidR="006040D9" w:rsidRPr="00B1347E" w:rsidRDefault="00C40B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 w:rsidR="006040D9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через порталы государственных и муниципальных услуг (функций);</w:t>
      </w:r>
    </w:p>
    <w:p w14:paraId="51911D2C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190AEF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45"/>
      <w:bookmarkEnd w:id="0"/>
      <w:r w:rsidRPr="00364DA4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6C54685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792F3208" w14:textId="77777777" w:rsidR="003174AE" w:rsidRPr="00B1347E" w:rsidRDefault="003174AE" w:rsidP="003174AE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Tahoma"/>
          <w:color w:val="000000" w:themeColor="text1"/>
          <w:kern w:val="3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2.8</w:t>
      </w:r>
      <w:r w:rsidR="003D6298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14:paraId="229F5551" w14:textId="77777777" w:rsidR="003174AE" w:rsidRPr="00B1347E" w:rsidRDefault="003174AE" w:rsidP="003174AE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Tahoma"/>
          <w:color w:val="000000" w:themeColor="text1"/>
          <w:kern w:val="3"/>
        </w:rPr>
      </w:pPr>
      <w:r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>1) выписка ЕГРН;</w:t>
      </w:r>
    </w:p>
    <w:p w14:paraId="5598DA5E" w14:textId="77777777" w:rsidR="003174AE" w:rsidRPr="00B1347E" w:rsidRDefault="003174AE" w:rsidP="003174AE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Tahoma"/>
          <w:color w:val="000000" w:themeColor="text1"/>
          <w:kern w:val="3"/>
        </w:rPr>
      </w:pPr>
      <w:r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 xml:space="preserve">2) выписка ЕГРИП или выписка ЕГРЮЛ </w:t>
      </w:r>
      <w:r w:rsidR="000774F3"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>юридическом лице</w:t>
      </w:r>
      <w:r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>.</w:t>
      </w:r>
    </w:p>
    <w:p w14:paraId="63FE2F19" w14:textId="77777777" w:rsidR="003174AE" w:rsidRPr="00B1347E" w:rsidRDefault="003174AE" w:rsidP="003174AE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Tahoma"/>
          <w:color w:val="000000" w:themeColor="text1"/>
          <w:kern w:val="3"/>
        </w:rPr>
      </w:pPr>
      <w:r w:rsidRPr="00B1347E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eastAsia="ru-RU"/>
        </w:rPr>
        <w:t>Документы, указанные в пункте 2.8. настоящего административного регламента, заявитель вправе представить по собственной инициативе.</w:t>
      </w:r>
    </w:p>
    <w:p w14:paraId="2961C1F4" w14:textId="77777777" w:rsidR="003D6298" w:rsidRPr="00B1347E" w:rsidRDefault="003D6298" w:rsidP="00317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265A6863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14:paraId="75636106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08E12D4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A6B">
        <w:rPr>
          <w:rFonts w:ascii="Times New Roman" w:hAnsi="Times New Roman"/>
          <w:color w:val="FF0000"/>
          <w:sz w:val="24"/>
          <w:szCs w:val="24"/>
          <w:lang w:eastAsia="ru-RU"/>
        </w:rPr>
        <w:t>2.</w:t>
      </w:r>
      <w:r w:rsidR="004A0A6B" w:rsidRPr="004A0A6B">
        <w:rPr>
          <w:rFonts w:ascii="Times New Roman" w:hAnsi="Times New Roman"/>
          <w:color w:val="FF0000"/>
          <w:sz w:val="24"/>
          <w:szCs w:val="24"/>
          <w:lang w:eastAsia="ru-RU"/>
        </w:rPr>
        <w:t>9</w:t>
      </w:r>
      <w:r w:rsidRPr="004A0A6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r w:rsidRPr="00364DA4">
        <w:rPr>
          <w:rFonts w:ascii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14:paraId="6574F501" w14:textId="77777777" w:rsidR="003D6298" w:rsidRPr="00364DA4" w:rsidRDefault="00F21746" w:rsidP="00F21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="003D6298" w:rsidRPr="00364DA4">
        <w:rPr>
          <w:rFonts w:ascii="Times New Roman" w:hAnsi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14:paraId="52E804B9" w14:textId="77777777" w:rsidR="003D6298" w:rsidRDefault="00F21746" w:rsidP="00F21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="003D6298" w:rsidRPr="00364DA4">
        <w:rPr>
          <w:rFonts w:ascii="Times New Roman" w:hAnsi="Times New Roman"/>
          <w:sz w:val="24"/>
          <w:szCs w:val="24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="003D6298" w:rsidRPr="00364DA4">
        <w:rPr>
          <w:rFonts w:ascii="Times New Roman" w:hAnsi="Times New Roman"/>
          <w:sz w:val="24"/>
          <w:szCs w:val="24"/>
          <w:lang w:eastAsia="ru-RU"/>
        </w:rPr>
        <w:lastRenderedPageBreak/>
        <w:t>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14:paraId="2A0A1EF3" w14:textId="77777777" w:rsidR="00FD7011" w:rsidRPr="00FD7011" w:rsidRDefault="00F21746" w:rsidP="00F21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FD7011" w:rsidRPr="00FD7011">
        <w:rPr>
          <w:rFonts w:ascii="Times New Roman" w:hAnsi="Times New Roman"/>
          <w:sz w:val="24"/>
          <w:szCs w:val="24"/>
          <w:lang w:eastAsia="ru-RU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61521FC6" w14:textId="77777777" w:rsidR="00FD7011" w:rsidRPr="00B1347E" w:rsidRDefault="00F21746" w:rsidP="00F21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</w:t>
      </w:r>
      <w:r w:rsidR="00FD7011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2699E46B" w14:textId="77777777" w:rsidR="00FD7011" w:rsidRPr="00B1347E" w:rsidRDefault="00F21746" w:rsidP="00F21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5)</w:t>
      </w:r>
      <w:r w:rsidR="00FD7011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78DCAF84" w14:textId="77777777" w:rsidR="00FD7011" w:rsidRPr="00B1347E" w:rsidRDefault="00F21746" w:rsidP="00F21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6)</w:t>
      </w:r>
      <w:r w:rsidR="00FD7011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5464234" w14:textId="77777777" w:rsidR="00FD7011" w:rsidRPr="00B1347E" w:rsidRDefault="00F21746" w:rsidP="00F21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FD7011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366AA6B" w14:textId="77777777" w:rsidR="00FD7011" w:rsidRPr="00B1347E" w:rsidRDefault="00F21746" w:rsidP="00F21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FD7011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4A4A96F" w14:textId="77777777" w:rsidR="00FD7011" w:rsidRPr="00B1347E" w:rsidRDefault="00F21746" w:rsidP="00F21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FD7011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C04C3A4" w14:textId="77777777" w:rsidR="00FD7011" w:rsidRPr="00B1347E" w:rsidRDefault="00F21746" w:rsidP="00F21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FD7011" w:rsidRPr="00B134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1DD24CE3" w14:textId="77777777" w:rsidR="00FD7011" w:rsidRPr="00364DA4" w:rsidRDefault="00FD7011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DC5FEE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590188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D9C909B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6447C0" w14:textId="77777777" w:rsidR="003D6298" w:rsidRPr="00DA5054" w:rsidRDefault="00496DDF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2.10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</w:rPr>
        <w:t>. В соответствии с законодательством Российской Федерации</w:t>
      </w:r>
      <w:r w:rsidR="00F21746"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1746" w:rsidRPr="00DA5054">
        <w:rPr>
          <w:rFonts w:ascii="Times New Roman" w:hAnsi="Times New Roman"/>
          <w:color w:val="000000" w:themeColor="text1"/>
          <w:kern w:val="3"/>
          <w:sz w:val="24"/>
          <w:szCs w:val="24"/>
        </w:rPr>
        <w:t>и законодательством Республики Коми</w:t>
      </w:r>
      <w:r w:rsidR="00F21746"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</w:rPr>
        <w:t>оснований для отказа в приеме документов, необходимых для предоставления муниципальной услуги, не имеется.</w:t>
      </w:r>
    </w:p>
    <w:p w14:paraId="0421687F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B27827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14:paraId="29B8237F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14:paraId="183682E0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4786A4" w14:textId="77777777" w:rsidR="009959BC" w:rsidRPr="009959BC" w:rsidRDefault="00496DDF" w:rsidP="00995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2.11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9959BC"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законодательством Российской Федерации и </w:t>
      </w:r>
      <w:r w:rsidR="009959BC"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законодательством Республики Коми оснований для приостановления предоставления муниципальной услуги, не имеется.</w:t>
      </w:r>
    </w:p>
    <w:p w14:paraId="1905356C" w14:textId="77777777" w:rsidR="003D6298" w:rsidRPr="009959BC" w:rsidRDefault="00496DDF" w:rsidP="0028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2.12</w:t>
      </w:r>
      <w:r w:rsidR="003D6298"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D68EC" w:rsidRPr="009959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Основания</w:t>
      </w:r>
      <w:r w:rsidR="003D6298" w:rsidRPr="009959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отказа </w:t>
      </w:r>
      <w:r w:rsidR="0028048B" w:rsidRPr="009959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установлены статьей 39.16. Земельного кодекса Российской Федерации.</w:t>
      </w:r>
    </w:p>
    <w:p w14:paraId="77DF1CD0" w14:textId="77777777" w:rsidR="003D6298" w:rsidRPr="009959BC" w:rsidRDefault="0028048B" w:rsidP="0028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959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6298" w:rsidRPr="009959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осле устранения оснований для отказа в предоставлении муниципальной услуги в случаях, предусмотренных пунктом 2.1</w:t>
      </w:r>
      <w:r w:rsidR="00496DDF" w:rsidRPr="009959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 w:rsidR="003D6298" w:rsidRPr="009959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14:paraId="45615AB0" w14:textId="77777777" w:rsidR="003D6298" w:rsidRPr="009959BC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2E0E6FB" w14:textId="77777777" w:rsidR="003D6298" w:rsidRPr="009959BC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59BC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90A0B3E" w14:textId="77777777" w:rsidR="003D6298" w:rsidRPr="009959BC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15E1E1F" w14:textId="77777777" w:rsidR="009959BC" w:rsidRPr="009959BC" w:rsidRDefault="00055679" w:rsidP="009959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2.13</w:t>
      </w:r>
      <w:r w:rsidR="003D6298"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9959BC"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32B64183" w14:textId="77777777" w:rsidR="002E1754" w:rsidRPr="00364DA4" w:rsidRDefault="002E1754" w:rsidP="002E1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14FC058D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</w:t>
      </w:r>
      <w:r w:rsidR="00EF4843" w:rsidRPr="00364DA4">
        <w:rPr>
          <w:rFonts w:ascii="Times New Roman" w:hAnsi="Times New Roman"/>
          <w:b/>
          <w:sz w:val="24"/>
          <w:szCs w:val="24"/>
          <w:lang w:eastAsia="ru-RU"/>
        </w:rPr>
        <w:t xml:space="preserve">я предоставления муниципальной </w:t>
      </w:r>
      <w:r w:rsidRPr="00364DA4">
        <w:rPr>
          <w:rFonts w:ascii="Times New Roman" w:hAnsi="Times New Roman"/>
          <w:b/>
          <w:sz w:val="24"/>
          <w:szCs w:val="24"/>
          <w:lang w:eastAsia="ru-RU"/>
        </w:rPr>
        <w:t>услуги, способы их получения заявителем, в том числе в электронной форме, порядок их представления</w:t>
      </w:r>
    </w:p>
    <w:p w14:paraId="236DA63A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8EB4CB" w14:textId="77777777" w:rsidR="00636F79" w:rsidRPr="00364DA4" w:rsidRDefault="00055679" w:rsidP="00E50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2.14</w:t>
      </w:r>
      <w:r w:rsidR="003D6298" w:rsidRPr="00364D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36F79" w:rsidRPr="00364DA4">
        <w:rPr>
          <w:rFonts w:ascii="Times New Roman" w:hAnsi="Times New Roman"/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осуществляется без проведения торгов в следующем порядке:</w:t>
      </w:r>
    </w:p>
    <w:p w14:paraId="3DBAB2A7" w14:textId="77777777" w:rsidR="00636F79" w:rsidRPr="00364DA4" w:rsidRDefault="00636F79" w:rsidP="00636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1) подготовка схемы расположения земельного участка 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участок;</w:t>
      </w:r>
    </w:p>
    <w:p w14:paraId="3E648184" w14:textId="77777777" w:rsidR="00636F79" w:rsidRPr="00364DA4" w:rsidRDefault="00636F79" w:rsidP="00636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 xml:space="preserve">2) подача в уполномоченный орган гражданином или юридическим лицом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3" w:history="1">
        <w:r w:rsidRPr="00364DA4">
          <w:rPr>
            <w:rFonts w:ascii="Times New Roman" w:hAnsi="Times New Roman"/>
            <w:sz w:val="24"/>
            <w:szCs w:val="24"/>
          </w:rPr>
          <w:t>законом</w:t>
        </w:r>
      </w:hyperlink>
      <w:r w:rsidRPr="00364DA4">
        <w:rPr>
          <w:rFonts w:ascii="Times New Roman" w:hAnsi="Times New Roman"/>
          <w:sz w:val="24"/>
          <w:szCs w:val="24"/>
        </w:rPr>
        <w:t xml:space="preserve"> «О государственном кадастре недвижимости». В случае,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уполномоченный орган может обратиться любой правообладатель здания, сооружения, помещения в здании, сооружении;</w:t>
      </w:r>
    </w:p>
    <w:p w14:paraId="30C97E6B" w14:textId="77777777" w:rsidR="00636F79" w:rsidRPr="00364DA4" w:rsidRDefault="00636F79" w:rsidP="00636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 xml:space="preserve">3) принятие решения о предварительном согласовании предоставления земельного участка в порядке, установленном </w:t>
      </w:r>
      <w:hyperlink w:anchor="Par1083" w:history="1">
        <w:r w:rsidRPr="00364DA4">
          <w:rPr>
            <w:rFonts w:ascii="Times New Roman" w:hAnsi="Times New Roman"/>
            <w:sz w:val="24"/>
            <w:szCs w:val="24"/>
          </w:rPr>
          <w:t>статьей 39.15</w:t>
        </w:r>
      </w:hyperlink>
      <w:r w:rsidRPr="00364DA4">
        <w:rPr>
          <w:rFonts w:ascii="Times New Roman" w:hAnsi="Times New Roman"/>
          <w:sz w:val="24"/>
          <w:szCs w:val="24"/>
        </w:rPr>
        <w:t xml:space="preserve"> настоящего Кодекса,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4" w:history="1">
        <w:r w:rsidRPr="00364DA4">
          <w:rPr>
            <w:rFonts w:ascii="Times New Roman" w:hAnsi="Times New Roman"/>
            <w:sz w:val="24"/>
            <w:szCs w:val="24"/>
          </w:rPr>
          <w:t>законом</w:t>
        </w:r>
      </w:hyperlink>
      <w:r w:rsidRPr="00364DA4">
        <w:rPr>
          <w:rFonts w:ascii="Times New Roman" w:hAnsi="Times New Roman"/>
          <w:sz w:val="24"/>
          <w:szCs w:val="24"/>
        </w:rPr>
        <w:t xml:space="preserve"> «О государственном кадастре недвижимости»;</w:t>
      </w:r>
    </w:p>
    <w:p w14:paraId="3D03A411" w14:textId="77777777" w:rsidR="00636F79" w:rsidRPr="00364DA4" w:rsidRDefault="00636F79" w:rsidP="00636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4)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участка;</w:t>
      </w:r>
    </w:p>
    <w:p w14:paraId="4FB9E7CE" w14:textId="77777777" w:rsidR="00636F79" w:rsidRPr="00364DA4" w:rsidRDefault="00636F79" w:rsidP="00636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5)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участка, а также государственной регистрации права государственной или муниципальной собственности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14:paraId="29FEBC8E" w14:textId="77777777" w:rsidR="00636F79" w:rsidRPr="00364DA4" w:rsidRDefault="00636F79" w:rsidP="00636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6) подача в уполномоченный орган гражданином или юридическим лицом заявления о предоставлении земельного участка;</w:t>
      </w:r>
    </w:p>
    <w:p w14:paraId="2C944A96" w14:textId="77777777" w:rsidR="00636F79" w:rsidRPr="00364DA4" w:rsidRDefault="00636F79" w:rsidP="00636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lastRenderedPageBreak/>
        <w:t>7) заключение договора аренды земельного участка.</w:t>
      </w:r>
    </w:p>
    <w:p w14:paraId="4FFE1C68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14:paraId="6294994C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14:paraId="79C9D871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14:paraId="4F814D1A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14:paraId="2E77C792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442FFFCF" w14:textId="77777777" w:rsidR="003D6298" w:rsidRPr="00364DA4" w:rsidRDefault="005C3F41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2.15</w:t>
      </w:r>
      <w:r w:rsidR="003D6298" w:rsidRPr="00364DA4">
        <w:rPr>
          <w:rFonts w:ascii="Times New Roman" w:hAnsi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14:paraId="007584E4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3777C664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14:paraId="0902C093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49A288F7" w14:textId="77777777" w:rsidR="003D6298" w:rsidRPr="00364DA4" w:rsidRDefault="005C3F41" w:rsidP="00D55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2.16</w:t>
      </w:r>
      <w:r w:rsidR="003D6298" w:rsidRPr="00364DA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55120" w:rsidRPr="00364DA4">
        <w:rPr>
          <w:rFonts w:ascii="Times New Roman" w:hAnsi="Times New Roman"/>
          <w:sz w:val="24"/>
          <w:szCs w:val="24"/>
          <w:lang w:eastAsia="ru-RU"/>
        </w:rPr>
        <w:t xml:space="preserve">Порядок, размер и основания взимания платы за предоставление в аренду земельного участка без торгов утверждено постановлением правительства Республики Коми от 1 марта 2015 года № 90 </w:t>
      </w:r>
      <w:r w:rsidR="00D55120" w:rsidRPr="00364DA4">
        <w:rPr>
          <w:rFonts w:ascii="Times New Roman" w:hAnsi="Times New Roman"/>
          <w:sz w:val="24"/>
          <w:szCs w:val="24"/>
        </w:rPr>
        <w:t>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торгов».</w:t>
      </w:r>
    </w:p>
    <w:p w14:paraId="7B6D4318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B3E7FB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14:paraId="75D75030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14:paraId="602C30A1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14:paraId="1A527F9C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9F64575" w14:textId="77777777" w:rsidR="003D6298" w:rsidRPr="00364DA4" w:rsidRDefault="005C3F41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2.17</w:t>
      </w:r>
      <w:r w:rsidR="003D6298" w:rsidRPr="00364DA4">
        <w:rPr>
          <w:rFonts w:ascii="Times New Roman" w:hAnsi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14:paraId="27D385C7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BFE8D3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553D611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484E47" w14:textId="77777777" w:rsidR="00393636" w:rsidRPr="00DA5054" w:rsidRDefault="003D6298" w:rsidP="003936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</w:t>
      </w:r>
      <w:r w:rsidR="005C3F41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93636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Заявление и прилагаемые к нему документы регистрируются в порядке, установленном пунктом 3.2</w:t>
      </w:r>
      <w:r w:rsidR="005C3F41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393636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регламента.</w:t>
      </w:r>
    </w:p>
    <w:p w14:paraId="6CEFB642" w14:textId="77777777" w:rsidR="003D6298" w:rsidRPr="00364DA4" w:rsidRDefault="003D6298" w:rsidP="003936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2FF238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64DA4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16C2C15" w14:textId="77777777" w:rsidR="003D6298" w:rsidRPr="005C3F41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4DE3DE05" w14:textId="77777777" w:rsidR="002E1754" w:rsidRPr="00DA5054" w:rsidRDefault="003D6298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5C3F41" w:rsidRPr="00DA5054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E1754" w:rsidRPr="00DA5054">
        <w:rPr>
          <w:rFonts w:ascii="Times New Roman" w:hAnsi="Times New Roman"/>
          <w:bCs/>
          <w:color w:val="000000" w:themeColor="text1"/>
          <w:sz w:val="24"/>
          <w:szCs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14:paraId="39C94F17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7AEC070F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Органы местного самоуправления обеспечивают инвалидам:</w:t>
      </w:r>
    </w:p>
    <w:p w14:paraId="4BD7C542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1)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14:paraId="2FB743BA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4AE0CBD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3) сопровождение инвалидов, имеющих стойкие расстройства функции зрения и самостоятельного передвижения;</w:t>
      </w:r>
    </w:p>
    <w:p w14:paraId="442B8427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5479AFAC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B553BB7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6) допуск сурдопереводчика и </w:t>
      </w:r>
      <w:proofErr w:type="spellStart"/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тифлосурдопереводчика</w:t>
      </w:r>
      <w:proofErr w:type="spellEnd"/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6FE0BA56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7) допуск собаки-проводника на объекты (здания, помещения), в которых предоставляются услуги;</w:t>
      </w:r>
    </w:p>
    <w:p w14:paraId="1B5973CC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8) оказание инвалидам помощи в преодолении барьеров, мешающих получению ими услуг наравне с другими лицами.</w:t>
      </w:r>
    </w:p>
    <w:p w14:paraId="51BC2B01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3ACAB3A9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0D5B1C43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7B57DCDA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14:paraId="74C07EF8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Информационные стенды должны содержать:</w:t>
      </w:r>
    </w:p>
    <w:p w14:paraId="17D3DFF7" w14:textId="77777777" w:rsidR="002E1754" w:rsidRPr="00DA5054" w:rsidRDefault="002E1754" w:rsidP="002E1754">
      <w:pPr>
        <w:numPr>
          <w:ilvl w:val="0"/>
          <w:numId w:val="1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3643C18D" w14:textId="77777777" w:rsidR="002E1754" w:rsidRPr="00DA5054" w:rsidRDefault="002E1754" w:rsidP="002E1754">
      <w:pPr>
        <w:numPr>
          <w:ilvl w:val="0"/>
          <w:numId w:val="1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60650840" w14:textId="77777777" w:rsidR="002E1754" w:rsidRPr="00DA5054" w:rsidRDefault="002E1754" w:rsidP="002E1754">
      <w:pPr>
        <w:numPr>
          <w:ilvl w:val="0"/>
          <w:numId w:val="1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14:paraId="1EFA6AC6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07DEFA83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14:paraId="103D1922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2.20.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14:paraId="12F9E0E8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Pr="00DA5054">
        <w:rPr>
          <w:rFonts w:ascii="Times New Roman" w:hAnsi="Times New Roman"/>
          <w:color w:val="000000" w:themeColor="text1"/>
          <w:sz w:val="24"/>
          <w:szCs w:val="24"/>
        </w:rPr>
        <w:t>ные требования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14:paraId="1735D690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1)    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07750139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lastRenderedPageBreak/>
        <w:t>2)     режим работы и адреса иных МФЦ и привлекаемых организаций, находящихся на территории субъекта Российской Федерации;</w:t>
      </w:r>
    </w:p>
    <w:p w14:paraId="2EBC8FF2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3)     иную информацию, необходимую для получения государственной и муниципальной услуги;</w:t>
      </w:r>
    </w:p>
    <w:p w14:paraId="12EAFF26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4)       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14:paraId="5C4B0C2D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5)       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услуг.</w:t>
      </w:r>
    </w:p>
    <w:p w14:paraId="461EFD1A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14:paraId="2DE0B7B9" w14:textId="77777777" w:rsidR="002E1754" w:rsidRPr="00DA5054" w:rsidRDefault="002E1754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На территории, прилегающей к Органу,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20F4EF8D" w14:textId="77777777" w:rsidR="003D6298" w:rsidRPr="00DA5054" w:rsidRDefault="003D6298" w:rsidP="002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6F96C8AA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14:paraId="069D16CD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805F75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2.2</w:t>
      </w:r>
      <w:r w:rsidR="005C3F41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364DA4">
        <w:rPr>
          <w:rFonts w:ascii="Times New Roman" w:hAnsi="Times New Roman"/>
          <w:sz w:val="24"/>
          <w:szCs w:val="24"/>
          <w:lang w:eastAsia="ru-RU"/>
        </w:rPr>
        <w:t>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3D6298" w:rsidRPr="00364DA4" w14:paraId="059051F6" w14:textId="7777777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AF30D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B3AFA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14:paraId="34024909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8AB4B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D6298" w:rsidRPr="00364DA4" w14:paraId="32B9217A" w14:textId="77777777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50B8F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3D6298" w:rsidRPr="00364DA4" w14:paraId="5E6F80DA" w14:textId="7777777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60577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C45ED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6891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298" w:rsidRPr="00364DA4" w14:paraId="48B5B82B" w14:textId="7777777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F26E6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364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417D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11CAB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298" w:rsidRPr="00364DA4" w14:paraId="555AFC74" w14:textId="77777777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7209C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3D6298" w:rsidRPr="00364DA4" w14:paraId="71E882CD" w14:textId="7777777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CAAE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364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33534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CC404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6298" w:rsidRPr="00364DA4" w14:paraId="239D5C3F" w14:textId="7777777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ED8E5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3D516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6543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C3A4FE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6298" w:rsidRPr="00364DA4" w14:paraId="67C9AC96" w14:textId="7777777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AAA9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80411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0BE85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298" w:rsidRPr="00364DA4" w14:paraId="0D8ED00C" w14:textId="77777777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EE024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A343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9278C" w14:textId="77777777" w:rsidR="003D6298" w:rsidRPr="00364DA4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AD019F3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8064F4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64DA4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44ADD123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3D0627" w14:textId="77777777" w:rsidR="003D6298" w:rsidRPr="00DA5054" w:rsidRDefault="005C3F41" w:rsidP="00C03D7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2.22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. 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ED3EB5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Органа 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A0D7B" w:rsidRPr="00DA5054">
        <w:rPr>
          <w:rFonts w:ascii="Times New Roman" w:hAnsi="Times New Roman"/>
          <w:color w:val="000000" w:themeColor="text1"/>
          <w:sz w:val="24"/>
          <w:szCs w:val="24"/>
        </w:rPr>
        <w:t>www.syktyvdin.ru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</w:rPr>
        <w:t>), порталах государственных и муниципальных услуг (функций).</w:t>
      </w:r>
    </w:p>
    <w:p w14:paraId="4F21E939" w14:textId="77777777" w:rsidR="003D6298" w:rsidRPr="00DA5054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</w:t>
      </w:r>
      <w:r w:rsidR="005C3F41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14:paraId="62FD0E7D" w14:textId="77777777" w:rsidR="003D6298" w:rsidRPr="00DA5054" w:rsidRDefault="003D6298" w:rsidP="00C03D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14:paraId="2121C8FF" w14:textId="77777777" w:rsidR="003D6298" w:rsidRPr="00DA5054" w:rsidRDefault="003D6298" w:rsidP="00C03D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A5054">
        <w:rPr>
          <w:rFonts w:ascii="Times New Roman" w:hAnsi="Times New Roman"/>
          <w:color w:val="000000" w:themeColor="text1"/>
          <w:sz w:val="24"/>
          <w:szCs w:val="24"/>
        </w:rPr>
        <w:t>zip</w:t>
      </w:r>
      <w:proofErr w:type="spellEnd"/>
      <w:r w:rsidRPr="00DA5054">
        <w:rPr>
          <w:rFonts w:ascii="Times New Roman" w:hAnsi="Times New Roman"/>
          <w:color w:val="000000" w:themeColor="text1"/>
          <w:sz w:val="24"/>
          <w:szCs w:val="24"/>
        </w:rPr>
        <w:t>); файлы текстовых документов (*.</w:t>
      </w:r>
      <w:proofErr w:type="spellStart"/>
      <w:r w:rsidRPr="00DA5054">
        <w:rPr>
          <w:rFonts w:ascii="Times New Roman" w:hAnsi="Times New Roman"/>
          <w:color w:val="000000" w:themeColor="text1"/>
          <w:sz w:val="24"/>
          <w:szCs w:val="24"/>
        </w:rPr>
        <w:t>doc</w:t>
      </w:r>
      <w:proofErr w:type="spellEnd"/>
      <w:r w:rsidRPr="00DA5054">
        <w:rPr>
          <w:rFonts w:ascii="Times New Roman" w:hAnsi="Times New Roman"/>
          <w:color w:val="000000" w:themeColor="text1"/>
          <w:sz w:val="24"/>
          <w:szCs w:val="24"/>
        </w:rPr>
        <w:t>, *</w:t>
      </w:r>
      <w:proofErr w:type="spellStart"/>
      <w:r w:rsidRPr="00DA5054">
        <w:rPr>
          <w:rFonts w:ascii="Times New Roman" w:hAnsi="Times New Roman"/>
          <w:color w:val="000000" w:themeColor="text1"/>
          <w:sz w:val="24"/>
          <w:szCs w:val="24"/>
        </w:rPr>
        <w:t>docx</w:t>
      </w:r>
      <w:proofErr w:type="spellEnd"/>
      <w:r w:rsidRPr="00DA5054">
        <w:rPr>
          <w:rFonts w:ascii="Times New Roman" w:hAnsi="Times New Roman"/>
          <w:color w:val="000000" w:themeColor="text1"/>
          <w:sz w:val="24"/>
          <w:szCs w:val="24"/>
        </w:rPr>
        <w:t>, *.</w:t>
      </w:r>
      <w:proofErr w:type="spellStart"/>
      <w:r w:rsidRPr="00DA5054">
        <w:rPr>
          <w:rFonts w:ascii="Times New Roman" w:hAnsi="Times New Roman"/>
          <w:color w:val="000000" w:themeColor="text1"/>
          <w:sz w:val="24"/>
          <w:szCs w:val="24"/>
        </w:rPr>
        <w:t>txt</w:t>
      </w:r>
      <w:proofErr w:type="spellEnd"/>
      <w:r w:rsidRPr="00DA5054">
        <w:rPr>
          <w:rFonts w:ascii="Times New Roman" w:hAnsi="Times New Roman"/>
          <w:color w:val="000000" w:themeColor="text1"/>
          <w:sz w:val="24"/>
          <w:szCs w:val="24"/>
        </w:rPr>
        <w:t>, *.</w:t>
      </w:r>
      <w:proofErr w:type="spellStart"/>
      <w:r w:rsidRPr="00DA5054">
        <w:rPr>
          <w:rFonts w:ascii="Times New Roman" w:hAnsi="Times New Roman"/>
          <w:color w:val="000000" w:themeColor="text1"/>
          <w:sz w:val="24"/>
          <w:szCs w:val="24"/>
        </w:rPr>
        <w:t>rtf</w:t>
      </w:r>
      <w:proofErr w:type="spellEnd"/>
      <w:r w:rsidRPr="00DA5054">
        <w:rPr>
          <w:rFonts w:ascii="Times New Roman" w:hAnsi="Times New Roman"/>
          <w:color w:val="000000" w:themeColor="text1"/>
          <w:sz w:val="24"/>
          <w:szCs w:val="24"/>
        </w:rPr>
        <w:t>); файлы электронных таблиц (*.</w:t>
      </w:r>
      <w:proofErr w:type="spellStart"/>
      <w:r w:rsidRPr="00DA5054">
        <w:rPr>
          <w:rFonts w:ascii="Times New Roman" w:hAnsi="Times New Roman"/>
          <w:color w:val="000000" w:themeColor="text1"/>
          <w:sz w:val="24"/>
          <w:szCs w:val="24"/>
        </w:rPr>
        <w:t>xls</w:t>
      </w:r>
      <w:proofErr w:type="spellEnd"/>
      <w:r w:rsidRPr="00DA5054">
        <w:rPr>
          <w:rFonts w:ascii="Times New Roman" w:hAnsi="Times New Roman"/>
          <w:color w:val="000000" w:themeColor="text1"/>
          <w:sz w:val="24"/>
          <w:szCs w:val="24"/>
        </w:rPr>
        <w:t>, *.</w:t>
      </w:r>
      <w:proofErr w:type="spellStart"/>
      <w:r w:rsidRPr="00DA5054">
        <w:rPr>
          <w:rFonts w:ascii="Times New Roman" w:hAnsi="Times New Roman"/>
          <w:color w:val="000000" w:themeColor="text1"/>
          <w:sz w:val="24"/>
          <w:szCs w:val="24"/>
        </w:rPr>
        <w:t>xlsx</w:t>
      </w:r>
      <w:proofErr w:type="spellEnd"/>
      <w:r w:rsidRPr="00DA5054">
        <w:rPr>
          <w:rFonts w:ascii="Times New Roman" w:hAnsi="Times New Roman"/>
          <w:color w:val="000000" w:themeColor="text1"/>
          <w:sz w:val="24"/>
          <w:szCs w:val="24"/>
        </w:rPr>
        <w:t>); файлы графических изображений (*.</w:t>
      </w:r>
      <w:proofErr w:type="spellStart"/>
      <w:r w:rsidRPr="00DA5054">
        <w:rPr>
          <w:rFonts w:ascii="Times New Roman" w:hAnsi="Times New Roman"/>
          <w:color w:val="000000" w:themeColor="text1"/>
          <w:sz w:val="24"/>
          <w:szCs w:val="24"/>
        </w:rPr>
        <w:t>jpg</w:t>
      </w:r>
      <w:proofErr w:type="spellEnd"/>
      <w:r w:rsidRPr="00DA5054">
        <w:rPr>
          <w:rFonts w:ascii="Times New Roman" w:hAnsi="Times New Roman"/>
          <w:color w:val="000000" w:themeColor="text1"/>
          <w:sz w:val="24"/>
          <w:szCs w:val="24"/>
        </w:rPr>
        <w:t>, *.</w:t>
      </w:r>
      <w:proofErr w:type="spellStart"/>
      <w:r w:rsidRPr="00DA5054">
        <w:rPr>
          <w:rFonts w:ascii="Times New Roman" w:hAnsi="Times New Roman"/>
          <w:color w:val="000000" w:themeColor="text1"/>
          <w:sz w:val="24"/>
          <w:szCs w:val="24"/>
        </w:rPr>
        <w:t>pdf</w:t>
      </w:r>
      <w:proofErr w:type="spellEnd"/>
      <w:r w:rsidRPr="00DA5054">
        <w:rPr>
          <w:rFonts w:ascii="Times New Roman" w:hAnsi="Times New Roman"/>
          <w:color w:val="000000" w:themeColor="text1"/>
          <w:sz w:val="24"/>
          <w:szCs w:val="24"/>
        </w:rPr>
        <w:t>, *.</w:t>
      </w:r>
      <w:proofErr w:type="spellStart"/>
      <w:r w:rsidRPr="00DA5054">
        <w:rPr>
          <w:rFonts w:ascii="Times New Roman" w:hAnsi="Times New Roman"/>
          <w:color w:val="000000" w:themeColor="text1"/>
          <w:sz w:val="24"/>
          <w:szCs w:val="24"/>
        </w:rPr>
        <w:t>tiff</w:t>
      </w:r>
      <w:proofErr w:type="spellEnd"/>
      <w:r w:rsidRPr="00DA505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2828B495" w14:textId="77777777" w:rsidR="003D6298" w:rsidRPr="00DA5054" w:rsidRDefault="003D6298" w:rsidP="00C03D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DA5054">
        <w:rPr>
          <w:rFonts w:ascii="Times New Roman" w:hAnsi="Times New Roman"/>
          <w:color w:val="000000" w:themeColor="text1"/>
          <w:sz w:val="24"/>
          <w:szCs w:val="24"/>
        </w:rPr>
        <w:t>dpi</w:t>
      </w:r>
      <w:proofErr w:type="spellEnd"/>
      <w:r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 (точек на дюйм) в масштабе 1:1;</w:t>
      </w:r>
    </w:p>
    <w:p w14:paraId="3CA478B8" w14:textId="77777777" w:rsidR="003D6298" w:rsidRPr="00DA5054" w:rsidRDefault="003D6298" w:rsidP="00C03D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14:paraId="0CB7F45A" w14:textId="77777777" w:rsidR="003D6298" w:rsidRPr="00DA5054" w:rsidRDefault="003D6298" w:rsidP="00C03D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4) электронные образы не должны содержать вирусов и вредоносных программ.</w:t>
      </w:r>
    </w:p>
    <w:p w14:paraId="0825DB71" w14:textId="77777777" w:rsidR="003D6298" w:rsidRPr="00DA5054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</w:t>
      </w:r>
      <w:r w:rsidR="005C3F41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Предоставление муниципальной у</w:t>
      </w:r>
      <w:r w:rsidRPr="00DA5054">
        <w:rPr>
          <w:rFonts w:ascii="Times New Roman" w:hAnsi="Times New Roman"/>
          <w:color w:val="000000" w:themeColor="text1"/>
          <w:sz w:val="24"/>
          <w:szCs w:val="24"/>
        </w:rPr>
        <w:t>слуги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DA5054">
        <w:rPr>
          <w:rFonts w:ascii="Times New Roman" w:hAnsi="Times New Roman"/>
          <w:color w:val="000000" w:themeColor="text1"/>
          <w:sz w:val="24"/>
          <w:szCs w:val="24"/>
        </w:rPr>
        <w:t>слуги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393636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Органом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393636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F60411D" w14:textId="77777777" w:rsidR="003D6298" w:rsidRPr="00DA5054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14:paraId="1AAEBED1" w14:textId="77777777" w:rsidR="003D6298" w:rsidRPr="00DA5054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МФЦ обеспечиваются:</w:t>
      </w:r>
    </w:p>
    <w:p w14:paraId="3CDB2421" w14:textId="77777777" w:rsidR="003D6298" w:rsidRPr="00DA5054" w:rsidRDefault="00ED3EB5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функционирование автоматизированной информационной системы МФЦ;</w:t>
      </w:r>
    </w:p>
    <w:p w14:paraId="3E05D56A" w14:textId="77777777" w:rsidR="003D6298" w:rsidRPr="00DA5054" w:rsidRDefault="00ED3EB5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бесплатный доступ заявителей к порталам государственных и муниципальных услуг (функций).</w:t>
      </w:r>
    </w:p>
    <w:p w14:paraId="00D90BAB" w14:textId="77777777" w:rsidR="003D6298" w:rsidRPr="00DA5054" w:rsidRDefault="00ED3EB5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393636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возможность приема от заявителей </w:t>
      </w:r>
      <w:r w:rsidR="007A0DC1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14:paraId="21A14F87" w14:textId="77777777" w:rsidR="003D6298" w:rsidRPr="00364DA4" w:rsidRDefault="00ED3EB5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3D6298" w:rsidRPr="00364D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14:paraId="4474AE8F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4B5971FD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364DA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364DA4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176C463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58DCC4" w14:textId="77777777" w:rsidR="003D6298" w:rsidRPr="00364DA4" w:rsidRDefault="003D6298" w:rsidP="00C03D7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A4">
        <w:rPr>
          <w:rFonts w:ascii="Times New Roman" w:hAnsi="Times New Roman" w:cs="Times New Roman"/>
          <w:sz w:val="24"/>
          <w:szCs w:val="24"/>
        </w:rPr>
        <w:t xml:space="preserve">3.1. </w:t>
      </w:r>
      <w:r w:rsidRPr="00364DA4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6019F3AA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14:paraId="5EA59DE4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2)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4DA4">
        <w:rPr>
          <w:rFonts w:ascii="Times New Roman" w:hAnsi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14:paraId="12A72B91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14:paraId="323F1731" w14:textId="77777777" w:rsidR="003D6298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14:paraId="39699183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14:paraId="220018D9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</w:t>
      </w:r>
      <w:r w:rsidR="00584F52" w:rsidRPr="00364DA4">
        <w:rPr>
          <w:rFonts w:ascii="Times New Roman" w:eastAsia="Times New Roman" w:hAnsi="Times New Roman"/>
          <w:sz w:val="24"/>
          <w:szCs w:val="24"/>
          <w:lang w:eastAsia="ru-RU"/>
        </w:rPr>
        <w:t>слуги приведена в Приложении № 4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8C5F088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A977FB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14:paraId="6C6CCBA5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D75A0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 Основанием для начала исполнения административной процедуры является обращение заявителя в </w:t>
      </w:r>
      <w:r w:rsidR="00393636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МФЦ о предоставлении муниципальной услуги.</w:t>
      </w:r>
    </w:p>
    <w:p w14:paraId="79263830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Обращение заявителя в </w:t>
      </w:r>
      <w:r w:rsidR="00393636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14:paraId="4A468B10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</w:t>
      </w:r>
      <w:r w:rsidR="009D76E0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указанные в пункте 2.</w:t>
      </w:r>
      <w:r w:rsidR="00CD20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7856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CD20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настоящего административного регламента, в пункте 2.</w:t>
      </w:r>
      <w:r w:rsidR="00CD20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7856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14:paraId="0F51C7F2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14:paraId="4F704E4E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14:paraId="2278D370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</w:t>
      </w:r>
      <w:r w:rsidR="009D76E0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указанные в пункте 2.</w:t>
      </w:r>
      <w:r w:rsidR="00CD20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</w:t>
      </w:r>
      <w:r w:rsidR="009D76E0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20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настоящего 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административного регламента, </w:t>
      </w:r>
      <w:r w:rsidR="007856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пункте </w:t>
      </w:r>
      <w:r w:rsidR="00CD20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2.8</w:t>
      </w:r>
      <w:r w:rsidR="007856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14:paraId="10544602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Направление заявления и документов</w:t>
      </w:r>
      <w:r w:rsidR="009D76E0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указанных в пункте 2.</w:t>
      </w:r>
      <w:r w:rsidR="00CD20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7856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856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пункте 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 w:rsidR="00CD20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7856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настоящего административного регламента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(в случае, ес</w:t>
      </w:r>
      <w:r w:rsidR="00393607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 заявитель представляет данные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документ</w:t>
      </w:r>
      <w:r w:rsidR="00393607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14:paraId="0C0E77CC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</w:t>
      </w:r>
      <w:r w:rsidR="0078564C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Органом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2168203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направлении заявления и документов</w:t>
      </w:r>
      <w:r w:rsidR="00CD204C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указанных в пункте</w:t>
      </w:r>
      <w:r w:rsidR="009D76E0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2.</w:t>
      </w:r>
      <w:r w:rsidR="00CD204C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7.  настоящего административного регламента, пункте 2.8. административного регламента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(в случае, если заяви</w:t>
      </w:r>
      <w:r w:rsidR="00393607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тель представляет данные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документ</w:t>
      </w:r>
      <w:r w:rsidR="00393607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14:paraId="548669B5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направлении документов через порталы государственных </w:t>
      </w:r>
      <w:r w:rsidR="00A86B69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муниципальных услуг (функций)</w:t>
      </w:r>
      <w:r w:rsidR="007856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14:paraId="43921C92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78564C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МФЦ, либо оформлено заранее. </w:t>
      </w:r>
    </w:p>
    <w:p w14:paraId="575EE262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</w:t>
      </w:r>
      <w:r w:rsidR="0078564C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14:paraId="6E1F9F2B" w14:textId="77777777" w:rsidR="003D6298" w:rsidRPr="00DA5054" w:rsidRDefault="003D6298" w:rsidP="009B43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заполнения заявления специалистом МФЦ в электронном виде</w:t>
      </w:r>
      <w:r w:rsidR="0078564C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заявитель </w:t>
      </w:r>
      <w:r w:rsidRPr="00DA5054">
        <w:rPr>
          <w:rFonts w:ascii="Times New Roman" w:hAnsi="Times New Roman"/>
          <w:color w:val="000000" w:themeColor="text1"/>
          <w:sz w:val="24"/>
          <w:szCs w:val="24"/>
        </w:rPr>
        <w:t>может заверить</w:t>
      </w:r>
      <w:r w:rsidR="0078564C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его электронной подписью.</w:t>
      </w:r>
    </w:p>
    <w:p w14:paraId="4E2A1F18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Специалист </w:t>
      </w:r>
      <w:r w:rsidR="000300A7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14:paraId="40F7B9E7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устанавливает предмет обращения, проверяет документ, удостоверяющий 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личность;</w:t>
      </w:r>
    </w:p>
    <w:p w14:paraId="7AA3B91E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проверяет полномочия заявителя;</w:t>
      </w:r>
    </w:p>
    <w:p w14:paraId="7601AACF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проверяет наличие всех документов, необходимых для предоставления муниципальной услуги, которые заявитель обязан представить самостоятельно в со</w:t>
      </w:r>
      <w:r w:rsidR="00F96EC0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ответствии с пунктом 2.</w:t>
      </w:r>
      <w:r w:rsidR="00CD20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F96EC0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настоящего административно</w:t>
      </w:r>
      <w:r w:rsidR="00393607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 регламента, а также документов, указанных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пункте 2.</w:t>
      </w:r>
      <w:r w:rsidR="00CD204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 (в случае, если зая</w:t>
      </w:r>
      <w:r w:rsidR="00393607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витель представил данные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документ</w:t>
      </w:r>
      <w:r w:rsidR="00393607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самостоятельно);</w:t>
      </w:r>
    </w:p>
    <w:p w14:paraId="3902AB3B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проверяет соответствие представленных документов требованиям, удостоверяясь, что:</w:t>
      </w:r>
    </w:p>
    <w:p w14:paraId="366FBCCB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77AA80B9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63193643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59438852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14:paraId="0ED1A5C8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документы не исполнены карандашом;</w:t>
      </w:r>
    </w:p>
    <w:p w14:paraId="1BD1A407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548E6720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5) 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принимает решение о приеме у заявителя представленных документов;</w:t>
      </w:r>
    </w:p>
    <w:p w14:paraId="76171482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6)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14:paraId="6E7AAFEB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7)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73BBAB67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="000300A7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МФЦ, ответственный за прием документов, помогает заявителю заполнить заявление. </w:t>
      </w:r>
    </w:p>
    <w:p w14:paraId="01AB70F4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14:paraId="2918EEB9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Если заявитель обратился заочно, специалист </w:t>
      </w:r>
      <w:r w:rsidR="000300A7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ответственный за прием документов:</w:t>
      </w:r>
    </w:p>
    <w:p w14:paraId="3C8AFDE2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14:paraId="3B3AAD4E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14:paraId="551759E2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14:paraId="7BE0170D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4) 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14:paraId="5EE159C3" w14:textId="77777777" w:rsidR="003D6298" w:rsidRPr="00DA5054" w:rsidRDefault="003D6298" w:rsidP="009B43E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14:paraId="063D7A6A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</w:t>
      </w:r>
      <w:r w:rsidR="00A86B69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дня МФЦ,  следующего за днем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14:paraId="7F8DEF8C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место, дата и время приема запроса заявителя;</w:t>
      </w:r>
    </w:p>
    <w:p w14:paraId="032BD329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фамилия, имя, отчество заявителя;</w:t>
      </w:r>
    </w:p>
    <w:p w14:paraId="435084C4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3)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перечень принятых документов от заявителя;</w:t>
      </w:r>
    </w:p>
    <w:p w14:paraId="030227E1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фамилия, имя, отчество специалиста, принявшего запрос;</w:t>
      </w:r>
    </w:p>
    <w:p w14:paraId="04C09099" w14:textId="77777777" w:rsidR="003D6298" w:rsidRPr="00DA5054" w:rsidRDefault="0078564C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срок предоставления муниципальной услуги в соответствии с настоящ</w:t>
      </w:r>
      <w:r w:rsidR="00226D0A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 р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егламентом.</w:t>
      </w:r>
    </w:p>
    <w:p w14:paraId="6A77F75A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 w:rsidR="001F6F3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14:paraId="17592A41" w14:textId="77777777" w:rsidR="000300A7" w:rsidRPr="009959BC" w:rsidRDefault="000300A7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Прием и регистрация заявления осуществляются в день поступления заявления  специалистом Органа, МФЦ, ответственным за прием документов.</w:t>
      </w:r>
    </w:p>
    <w:p w14:paraId="52B6BFC0" w14:textId="77777777" w:rsidR="000300A7" w:rsidRPr="009959BC" w:rsidRDefault="000300A7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 поступления заявления непосредственно в Орган, специалист, ответственный за прием документов, формирует документы (дело) и направляет заместителю руководителя Органа, ответственного за данное направление, для выдачи поручения.</w:t>
      </w:r>
    </w:p>
    <w:p w14:paraId="47E7152C" w14:textId="77777777" w:rsidR="000300A7" w:rsidRPr="009959BC" w:rsidRDefault="000300A7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Заместитель руководителя Органа, ответственный за данное направление, выдает поручение в течение 1 календарного дня и передает документы с поручением специалисту Органа, ответственному за прием документов, для внесения сведений о поручении в программу по учету заявлений.</w:t>
      </w:r>
    </w:p>
    <w:p w14:paraId="07240C75" w14:textId="77777777" w:rsidR="000300A7" w:rsidRPr="009959BC" w:rsidRDefault="000300A7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итогам исполнения административной процедуры по приему документов в Орган, специалист Органа, ответственный за прием документов, документы с поручением заместителя руководителя Органа, ответственного за данное направление, в течение 1 дня передает специалисту Органа, ответственному за межведомственное взаимодействие и за принятие решения.</w:t>
      </w:r>
    </w:p>
    <w:p w14:paraId="0CFEA552" w14:textId="77777777" w:rsidR="000300A7" w:rsidRPr="00DA5054" w:rsidRDefault="000300A7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Органе специалист, ответственный за межведомственное взаимодействие, и специалист, ответственный за принятие решения, является одним и тем же лицом, и имеет наименование - специалист, ответственный за межведомственное взаимодействие и за принятие решения (далее по тексту – специалист Органа).</w:t>
      </w:r>
    </w:p>
    <w:p w14:paraId="2018F2D6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</w:t>
      </w:r>
      <w:r w:rsidR="000300A7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МФЦ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специалист </w:t>
      </w:r>
      <w:r w:rsidR="000300A7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МФЦ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ответственный за прием документов, формирует документы (дело) и передает его специалисту </w:t>
      </w:r>
      <w:r w:rsidR="000300A7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МФЦ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ответственному за </w:t>
      </w:r>
      <w:r w:rsidR="000300A7" w:rsidRPr="00DA5054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межведомственное взаимодействие, который в свою очередь в этот же день передает документы в </w:t>
      </w:r>
      <w:r w:rsidR="000300A7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828D07C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14:paraId="50D30F98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</w:t>
      </w:r>
      <w:r w:rsidR="00F96EC0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 календарных дня</w:t>
      </w:r>
      <w:r w:rsidR="00553310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момента обращения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заявителя о предоставлении муниципальной услуги. </w:t>
      </w:r>
    </w:p>
    <w:p w14:paraId="4C0A1F72" w14:textId="77777777" w:rsidR="003D6298" w:rsidRPr="00DA5054" w:rsidRDefault="003D6298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3.2.3. Результатом административной процедуры является:</w:t>
      </w:r>
    </w:p>
    <w:p w14:paraId="3B654177" w14:textId="77777777" w:rsidR="003D6298" w:rsidRPr="00DA5054" w:rsidRDefault="001F6F3D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прием и регистрация заявления (документов) и передача заявления (документов) специалисту </w:t>
      </w:r>
      <w:r w:rsidR="006221D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Органу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68D3F08" w14:textId="77777777" w:rsidR="003D6298" w:rsidRPr="00DA5054" w:rsidRDefault="001F6F3D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прием и регистрация документов, представленных заявителем в </w:t>
      </w:r>
      <w:r w:rsidR="006221D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МФЦ и передача зарегистрированных документов специалисту </w:t>
      </w:r>
      <w:r w:rsidR="006221D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6221D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специалисту 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МФЦ, ответственному за межведомственное взаимодействие (в случае, если заявитель самостоятельно не представил документы, указанные в пункте 2.</w:t>
      </w:r>
      <w:r w:rsidR="009B43E3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регламента). </w:t>
      </w:r>
    </w:p>
    <w:p w14:paraId="63B7F6B6" w14:textId="77777777" w:rsidR="006221DD" w:rsidRPr="00DA5054" w:rsidRDefault="006221DD" w:rsidP="009B4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A5054">
        <w:rPr>
          <w:rFonts w:ascii="Times New Roman" w:eastAsiaTheme="minorHAnsi" w:hAnsi="Times New Roman"/>
          <w:color w:val="000000" w:themeColor="text1"/>
          <w:sz w:val="24"/>
          <w:szCs w:val="24"/>
        </w:rPr>
        <w:t>Результат выполнения административной процедуры фиксируется специалистом Органа, ответственным за прием документов, специалистом МФЦ, ответственным за межведомственное взаимодействие,  записью о полученном заявлении и приложений к нему в программе по учету заявлений Органа или журнале регистрации заявлений в МФЦ.</w:t>
      </w:r>
    </w:p>
    <w:p w14:paraId="23809809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75544AC" w14:textId="77777777" w:rsidR="003D6298" w:rsidRPr="00364DA4" w:rsidRDefault="003D6298" w:rsidP="00C03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14:paraId="3D384530" w14:textId="77777777" w:rsidR="003D6298" w:rsidRPr="00364DA4" w:rsidRDefault="003D6298" w:rsidP="00C03D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C31FF3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364DA4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получение специалистом </w:t>
      </w:r>
      <w:r w:rsidR="000973F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Органа и специалистом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МФЦ, ответственным за межведомственное взаимодействие, документов и информации для направления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межведомственных запросов о получении документов (сведений из них), указанных в пункте 2.</w:t>
      </w:r>
      <w:r w:rsidR="00AA735E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1F6F3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14:paraId="02AD7B22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Специалист </w:t>
      </w:r>
      <w:r w:rsidR="000973F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 и специалист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МФЦ, ответственный за межведомственное взаимодействие, не позднее дня, следующего за днем поступления заявления:</w:t>
      </w:r>
    </w:p>
    <w:p w14:paraId="54597043" w14:textId="77777777" w:rsidR="003D6298" w:rsidRPr="00DA5054" w:rsidRDefault="000973FD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оформляет межведомственные запросы; </w:t>
      </w:r>
    </w:p>
    <w:p w14:paraId="06349AEE" w14:textId="77777777" w:rsidR="003D6298" w:rsidRPr="00DA5054" w:rsidRDefault="000973FD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подписывает оформленный межведомственный запрос у руководителя </w:t>
      </w:r>
      <w:r w:rsidR="001F6F3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МФЦ;</w:t>
      </w:r>
    </w:p>
    <w:p w14:paraId="2B2845BF" w14:textId="77777777" w:rsidR="003D6298" w:rsidRPr="00DA5054" w:rsidRDefault="000973FD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регистрирует межведомственный запрос в соответствующем реестре;</w:t>
      </w:r>
    </w:p>
    <w:p w14:paraId="43088D73" w14:textId="77777777" w:rsidR="003D6298" w:rsidRPr="00DA5054" w:rsidRDefault="000973FD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направляет межведомственный запрос в соответствующий орган или организацию.</w:t>
      </w:r>
    </w:p>
    <w:p w14:paraId="3A273F2F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0EAFAFB7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Межведомственный запрос содержит:</w:t>
      </w:r>
    </w:p>
    <w:p w14:paraId="04F4B775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наименование </w:t>
      </w:r>
      <w:r w:rsidR="000973F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МФЦ, направляющего межведомственный запрос;</w:t>
      </w:r>
    </w:p>
    <w:p w14:paraId="3B2EAAEB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14:paraId="085FC1AE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14:paraId="5C95EE8D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7EED75DB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14:paraId="76CF3C34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14:paraId="07459B98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14:paraId="146EBDB5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77709806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14:paraId="35852520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14:paraId="4FEE1BB5" w14:textId="77777777" w:rsidR="003D6298" w:rsidRPr="00DA5054" w:rsidRDefault="000973FD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почтовым отправлением;</w:t>
      </w:r>
    </w:p>
    <w:p w14:paraId="7CA9DBD9" w14:textId="77777777" w:rsidR="003D6298" w:rsidRPr="00DA5054" w:rsidRDefault="000973FD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курьером, под расписку;</w:t>
      </w:r>
    </w:p>
    <w:p w14:paraId="1B63FFA8" w14:textId="77777777" w:rsidR="003D6298" w:rsidRPr="00DA5054" w:rsidRDefault="000973FD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14:paraId="66539231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14:paraId="2F1C4A8D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</w:t>
      </w:r>
      <w:r w:rsidR="000973F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 и специалиста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МФЦ, ответственного за межведомственное взаимодействие.</w:t>
      </w:r>
    </w:p>
    <w:p w14:paraId="6B64DA83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</w:t>
      </w:r>
      <w:r w:rsidR="000973F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осуществляет специалист </w:t>
      </w:r>
      <w:r w:rsidR="000973F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 и специалист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МФЦ, ответственный за межведомственное взаимодействие.</w:t>
      </w:r>
    </w:p>
    <w:p w14:paraId="171FC4E2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0973F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 и специалист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0973F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="000A1132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ответственному за принятие решения о предоставлении услуги.</w:t>
      </w:r>
    </w:p>
    <w:p w14:paraId="38D0DE28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 w:rsidR="00CD75A4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="00F832EE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а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регламента.</w:t>
      </w:r>
    </w:p>
    <w:p w14:paraId="3FE76605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</w:t>
      </w:r>
      <w:r w:rsidR="000973F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A16ABE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календарных дней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с момента получения специалистом </w:t>
      </w:r>
      <w:r w:rsidR="00E2020B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 и специалистом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МФЦ, ответственным за межведомственное взаимодействие, документов и информации для направления межведомственных запросов. </w:t>
      </w:r>
    </w:p>
    <w:p w14:paraId="2B419E37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3.3.3. Результатом исполнения административной процедуры является получение документов, и их направление специалисту </w:t>
      </w:r>
      <w:r w:rsidR="00E2020B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для принятия решения о предоставлении муниципальной услуги.</w:t>
      </w:r>
    </w:p>
    <w:p w14:paraId="0F5F7A00" w14:textId="77777777" w:rsidR="00E2020B" w:rsidRPr="00DA5054" w:rsidRDefault="00E2020B" w:rsidP="00E202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Органа, в информационной системе.</w:t>
      </w:r>
    </w:p>
    <w:p w14:paraId="5CD8198E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594855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14:paraId="2138C65D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1E9D54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 Основанием для начала исполнения административной процедуры является передача </w:t>
      </w:r>
      <w:r w:rsidR="00FB29A1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специалисту Органа</w:t>
      </w:r>
      <w:r w:rsidR="009C40F2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заявления и 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документов, </w:t>
      </w:r>
      <w:r w:rsidR="009C40F2"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полученных путем межведомственного взаимодействия.</w:t>
      </w:r>
    </w:p>
    <w:p w14:paraId="23865431" w14:textId="77777777" w:rsidR="009C40F2" w:rsidRPr="00DA5054" w:rsidRDefault="009C40F2" w:rsidP="009C40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3.5. </w:t>
      </w:r>
      <w:r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Специалист Органа в течение 4 календарных дней со дня сбора документов, полученных путем межведомственного взаимодействия, проводит проверку и рассмотрение комплекта документов для предоставления муниципальной услуги:</w:t>
      </w:r>
    </w:p>
    <w:p w14:paraId="7358A9E0" w14:textId="77777777" w:rsidR="009C40F2" w:rsidRPr="00DA5054" w:rsidRDefault="009C40F2" w:rsidP="009C40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1) определяет соответствие представленных документов требованиям, установленным в </w:t>
      </w:r>
      <w:hyperlink r:id="rId15" w:history="1">
        <w:r w:rsidRPr="00DA505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пунктах 2.</w:t>
        </w:r>
      </w:hyperlink>
      <w:r w:rsidR="00CD75A4"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7</w:t>
      </w:r>
      <w:r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и </w:t>
      </w:r>
      <w:hyperlink r:id="rId16" w:history="1">
        <w:r w:rsidRPr="00DA505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2.</w:t>
        </w:r>
      </w:hyperlink>
      <w:r w:rsidR="00CD75A4"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настоящего административного регламента;</w:t>
      </w:r>
    </w:p>
    <w:p w14:paraId="2B79DA8E" w14:textId="77777777" w:rsidR="009C40F2" w:rsidRPr="00DA5054" w:rsidRDefault="009C40F2" w:rsidP="009C40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2)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14:paraId="7CC24DE0" w14:textId="77777777" w:rsidR="009C40F2" w:rsidRPr="00DA5054" w:rsidRDefault="009C40F2" w:rsidP="009C40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3) устанавливает факт отсутствия или наличия оснований для отказа в предоставлении муниципальной услуги, предусмотренных </w:t>
      </w:r>
      <w:hyperlink r:id="rId17" w:history="1">
        <w:r w:rsidRPr="00DA505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пунктом 2.</w:t>
        </w:r>
      </w:hyperlink>
      <w:r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</w:t>
      </w:r>
      <w:r w:rsidR="00CD75A4"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настоящего административного регламента;</w:t>
      </w:r>
    </w:p>
    <w:p w14:paraId="453297D7" w14:textId="77777777" w:rsidR="009C40F2" w:rsidRPr="00DA5054" w:rsidRDefault="009C40F2" w:rsidP="00FD44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4) устанавливает соответствие заявителя критериям, необходимым для предо</w:t>
      </w:r>
      <w:r w:rsidR="00FD4405"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ставления муниципальной услуги.</w:t>
      </w:r>
    </w:p>
    <w:p w14:paraId="40F7EA8C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Специалист </w:t>
      </w:r>
      <w:r w:rsidR="00FB29A1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="00FD4405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14:paraId="01EDD5BA" w14:textId="77777777" w:rsidR="00FD4405" w:rsidRPr="00DA5054" w:rsidRDefault="00FD4405" w:rsidP="00FD4405">
      <w:pPr>
        <w:pStyle w:val="a5"/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проект решения об обеспечении опубликования извещения о предоставлении земельного участка для указанных целей (далее - извещение) в порядке, установленном подпунктом 1 пункта 1 статьи 39.18 Земельного кодекса Российской Федерации; </w:t>
      </w:r>
    </w:p>
    <w:p w14:paraId="1C2D0462" w14:textId="77777777" w:rsidR="008B7A72" w:rsidRPr="00DA5054" w:rsidRDefault="00FD4405" w:rsidP="00FD4405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проект уведомления об отказе в предоставлении земельного участка (в случае наличия оснований, предусмотренных пунктом 2.1</w:t>
      </w:r>
      <w:r w:rsidR="00FD2D5D" w:rsidRPr="00DA50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A50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 настоящего административного регламента).</w:t>
      </w:r>
    </w:p>
    <w:p w14:paraId="060DE5D8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3.6. 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Специалист Органа в течение 2 календарных дней осуществляет оформление проекта решения об обеспечении опубликования извещения или проекта уведомления об отказе в предоставлении муниципальной услуги.</w:t>
      </w:r>
    </w:p>
    <w:p w14:paraId="5E374976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 указанный срок специалист Органа передает данный документ специалисту Органа, ответственному за подписание проекта, для согласования его со следующими структурными подразделениями и заместителем руководителя Органа, ответственного за данное направление:</w:t>
      </w:r>
    </w:p>
    <w:p w14:paraId="0A0A2457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 структурное подразделение, ответственное за подготовку проекта;</w:t>
      </w:r>
    </w:p>
    <w:p w14:paraId="4220C35F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 структурное подразделение, ответственное за вопросы планирования территории (по согласованию);</w:t>
      </w:r>
    </w:p>
    <w:p w14:paraId="7DF3DBF7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 структурное подразделение, ответственное за вопросы жилищно-коммунального хозяйства (по согласованию);</w:t>
      </w:r>
    </w:p>
    <w:p w14:paraId="0F4A8560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 структурное подразделение, ответственное за правовые вопросы.</w:t>
      </w:r>
    </w:p>
    <w:p w14:paraId="38EB640E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Специалист Органа, ответственный за подписание проекта, осуществляет согласование в течение 8 календарных дней. На согласование каждому согласующему лицу предусмотрен 1 календарный день.</w:t>
      </w:r>
    </w:p>
    <w:p w14:paraId="396A3F0F" w14:textId="77777777" w:rsidR="00FD4405" w:rsidRPr="00DA5054" w:rsidRDefault="00FD440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3.7. 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Руководитель Органа в течение 3 календарных дней принимает решение об обеспечении опубликования извещения или об отказе в предоставлении муниципальной услуги</w:t>
      </w:r>
      <w:r w:rsidRPr="00DA5054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, в следующем порядке:</w:t>
      </w:r>
    </w:p>
    <w:p w14:paraId="3C01F159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1) с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пециалист Органа, ответственный за подписание проекта, получив согласованный проект решения об обеспечении опубликования извещения или проект уведомления об отказе в предоставлении муниципальной услуги, передает документ на подписание руководителю Органа. Руководитель Органа принимает решение путем подписания проекта решения об обеспечении опубликования извещения или проекта уведомления об отказе в предоставлении муниципальной услуги в течение 1 календарного дня;</w:t>
      </w:r>
    </w:p>
    <w:p w14:paraId="3194C770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2) специалист Органа, ответственный за подписание проекта, регистрирует подписанный руководителем Органа проект решения об обеспечении опубликования извещения или проект уведомления об отказе в предоставлении муниципальной услуги и передает специалисту Органа для оформления решения в двух экземплярах в течение 1 календарного дня;</w:t>
      </w:r>
    </w:p>
    <w:p w14:paraId="33B3E0F1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3)</w:t>
      </w:r>
      <w:r w:rsidRPr="00DA5054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с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пециалист Органа, ответственный за подписание проекта, получив решения в необходимом количестве, передает их на подписание руководителю Органа. Руководитель Органа подписывает представленные экземпляры в течение 1 календарного дня.</w:t>
      </w:r>
    </w:p>
    <w:p w14:paraId="16C93B72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3.8. В случае принятия решения об обеспечении опубликования извещения, специалист Органа, на основании принятого решения, в течение 1 календарного дня осуществляет подготовку извещения согласно пункта 2 статьи 39.18 Земельного кодекса Российской Федерации и передает принятое решение и извещение специалисту Органа, ответственному за обеспечение опубликования извещения в порядке, установленном подпунктом 1 пункта 1 статьи 39.18 Земельного кодекса Российской Федерации, и в организацию, осуществляющую тиражирование печатных средств массовой информации в части нормативно-правовых документов согласно Устава Органа (далее – организация СМИ).</w:t>
      </w:r>
    </w:p>
    <w:p w14:paraId="40FA393D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Специалист Органа, ответственный за обеспечение опубликования извещения, и организация СМИ  в течение 2 календарных дней обеспечивают опубликование извещения в источниках, определенных Уставом Органа.</w:t>
      </w:r>
    </w:p>
    <w:p w14:paraId="5A72B52C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течение 30 календарных дней с даты опубликования извещения Органом осуществляется прием заявлений иных заинтересованных лиц о намерении участвовать в аукционе в порядке, предусмотренном пунктом 3.2. настоящего административного регламента. Заявление о намерении участвовать в аукционе заполняется по форме согласно Приложению </w:t>
      </w:r>
      <w:r w:rsidR="00701FC5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</w:p>
    <w:p w14:paraId="7D9D34EB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3.9. По истечении 30 календарных дней со дня опубликования извещения специалист Органа в течение 2 календарных дней со дня завершения срока приема заявлений иных заинтересованных лиц о намерении участвовать в аукционе осуществляет следующие действия:</w:t>
      </w:r>
    </w:p>
    <w:p w14:paraId="130416B5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сбор и проверку поступивших заявлений о намерении участвовать в аукционе в указанный период;</w:t>
      </w:r>
    </w:p>
    <w:p w14:paraId="1EE7D0A2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по результатам проверки принимает одно из следующих решений:</w:t>
      </w:r>
    </w:p>
    <w:p w14:paraId="3E3B9724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-проект уведомления о предоставлении муниципальной услуги и проект договора купли-продажи или проект договора аренды земельного в трех экземплярах;</w:t>
      </w:r>
    </w:p>
    <w:p w14:paraId="0F221413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проект уведомления об отказе в предоставлении муниципальной услуги в случае наличия оснований, предусмотренных пунктом 2.1</w:t>
      </w:r>
      <w:r w:rsidR="00FD2D5D"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 административного регламента;</w:t>
      </w:r>
    </w:p>
    <w:p w14:paraId="2968E822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3) передает проект результата предоставления муниципальной услуги специалисту Органа, ответственному за подписание проекта, для его согласования со структурным подразделением Органа, ответственным за правовые вопросы.</w:t>
      </w:r>
    </w:p>
    <w:p w14:paraId="389E21EA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3.10. Специалист Органа, ответственный за подписание проекта, осуществляет согласование в течение 2 календарных дней. На согласование каждому согласующему лицу предусмотрен 1 календарный день.</w:t>
      </w:r>
    </w:p>
    <w:p w14:paraId="2587E560" w14:textId="77777777" w:rsidR="00FD4405" w:rsidRPr="00DA5054" w:rsidRDefault="00FD4405" w:rsidP="00FD440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3.11. Руководитель Органа в течение 3 календарных дней принимает решение о предоставлении муниципальной услуги или об отказе в предоставлении муниципальной услуги</w:t>
      </w:r>
      <w:r w:rsidRPr="00DA5054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, в порядке, предусмотренном пунктом 3.6. настоящего административного регламента.</w:t>
      </w:r>
    </w:p>
    <w:p w14:paraId="697765C5" w14:textId="77777777" w:rsidR="003D6298" w:rsidRPr="00DA5054" w:rsidRDefault="00E11B3A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3.12. </w:t>
      </w:r>
      <w:r w:rsidRPr="00DA5054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</w:t>
      </w:r>
      <w:r w:rsidRPr="00DA5054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Органе, специалист Органа в течение 1 календарного дня направляет документ, являющийся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14:paraId="248824DD" w14:textId="77777777" w:rsidR="00E11B3A" w:rsidRPr="00DA5054" w:rsidRDefault="00E11B3A" w:rsidP="00E11B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 в течение 1 календарных дней направляет документ, являющийся результатом предоставления муниципальной услуги, специалисту МФЦ, ответственному за выдачу результата предоставления услуги, для выдачи его заявителю.</w:t>
      </w:r>
    </w:p>
    <w:p w14:paraId="15FAF426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="00E11B3A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Критерием принятия решения является соответствие заявления и прилагаемых к нему документов требованиям настоящего </w:t>
      </w:r>
      <w:r w:rsidR="00E11B3A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регламента.</w:t>
      </w:r>
    </w:p>
    <w:p w14:paraId="577522AE" w14:textId="77777777" w:rsidR="003D6298" w:rsidRPr="00DA5054" w:rsidRDefault="00E11B3A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3.14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Максимальный срок исполнения административной процедуры составляет 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58</w:t>
      </w:r>
      <w:r w:rsidR="00627D4A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0202A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календарных дней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исчисляемых 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 дня получения из </w:t>
      </w:r>
      <w:r w:rsidR="00002607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МФЦ полного комплекта документов, необходимых для принятия решения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E646D7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C054FD" w14:textId="77777777" w:rsidR="00E11B3A" w:rsidRPr="00DA5054" w:rsidRDefault="00E11B3A" w:rsidP="00E11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3.15. Результатом административной процедуры является направление принятого решения о предоставлении муниципальной услуги или 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уведомление об отказе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предоставлении муниципальной услуги специалисту Органа, ответственному за выдачу результата предоставления услуги, или специалисту МФЦ,</w:t>
      </w:r>
      <w:r w:rsidRPr="00DA5054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ответственному за выдачу результата предоставления услуги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4893757" w14:textId="77777777" w:rsidR="004C1D0C" w:rsidRPr="00DA5054" w:rsidRDefault="004C1D0C" w:rsidP="00E11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</w:t>
      </w:r>
      <w:r w:rsidR="00E11B3A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ответственным за выдачу результата предоставления услуги, сотрудником МФЦ,</w:t>
      </w:r>
      <w:r w:rsidRPr="00DA5054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ответственным за </w:t>
      </w:r>
      <w:r w:rsidR="00E11B3A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выдачу результата предоставления услуги, сотрудником МФЦ,</w:t>
      </w:r>
      <w:r w:rsidR="00E11B3A" w:rsidRPr="00DA5054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E11B3A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ответственным за выдачу результата предоставления услуги, </w:t>
      </w:r>
      <w:r w:rsidR="00E11B3A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решения о предоставлении земельного участка или решения об отказе в предоставлении земельного участка</w:t>
      </w:r>
      <w:r w:rsidR="00E11B3A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 программе по учету заявлений.</w:t>
      </w:r>
    </w:p>
    <w:p w14:paraId="5F1CDEBE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9A0C91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14:paraId="3DE105F2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ADE4B6" w14:textId="77777777" w:rsidR="003D6298" w:rsidRPr="00DA5054" w:rsidRDefault="00E11B3A" w:rsidP="00E11B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3.16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. Основанием начала исполнения административной процедуры является поступление специалисту </w:t>
      </w:r>
      <w:r w:rsidR="00FB29A1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</w:rPr>
        <w:t>, ответственному за выдачу результата предоставления услуги, или специалисту МФЦ,</w:t>
      </w:r>
      <w:r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 за </w:t>
      </w:r>
      <w:r w:rsidR="003D6298" w:rsidRPr="00DA505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DA5054">
        <w:rPr>
          <w:rFonts w:ascii="Times New Roman" w:eastAsiaTheme="minorHAnsi" w:hAnsi="Times New Roman" w:cstheme="minorBidi"/>
          <w:bCs/>
          <w:color w:val="000000" w:themeColor="text1"/>
          <w:sz w:val="24"/>
          <w:szCs w:val="24"/>
        </w:rPr>
        <w:t>выдачу результата предоставления услуги</w:t>
      </w:r>
      <w:r w:rsidRPr="00DA5054">
        <w:rPr>
          <w:rFonts w:ascii="Times New Roman" w:eastAsiaTheme="minorHAnsi" w:hAnsi="Times New Roman"/>
          <w:color w:val="000000" w:themeColor="text1"/>
          <w:sz w:val="24"/>
          <w:szCs w:val="24"/>
        </w:rPr>
        <w:t>, решения</w:t>
      </w:r>
      <w:r w:rsidRPr="00DA5054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 о предоставлении муниципальной услуги или уведомления об отказе в предоставлении муниципальной услуги.</w:t>
      </w:r>
    </w:p>
    <w:p w14:paraId="362C051E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E11B3A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специалист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B29A1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14:paraId="51CD120F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14:paraId="433AB233" w14:textId="77777777" w:rsidR="00E11B3A" w:rsidRPr="00DA5054" w:rsidRDefault="00E11B3A" w:rsidP="00E11B3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 личного обращения заявителя выдачу результата предоставления муниципальной услуги осуществляет сотрудник Органа, МФЦ, ответственный за выдачу </w:t>
      </w:r>
      <w:r w:rsidRPr="00DA505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результата предоставления услуги:</w:t>
      </w:r>
    </w:p>
    <w:p w14:paraId="3DD325D2" w14:textId="77777777" w:rsidR="003D6298" w:rsidRPr="00DA5054" w:rsidRDefault="00E11B3A" w:rsidP="00FB2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</w:t>
      </w:r>
      <w:r w:rsidR="00FB29A1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полномочия представителя, либо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документ, являющийся результатом предоставления муниципальной услуги, направляется по почте заказным письмом с уведомлением.</w:t>
      </w:r>
    </w:p>
    <w:p w14:paraId="685EB437" w14:textId="77777777" w:rsidR="00867C5E" w:rsidRPr="00DA5054" w:rsidRDefault="00867C5E" w:rsidP="00867C5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14:paraId="14349466" w14:textId="77777777" w:rsidR="00561DBE" w:rsidRPr="00DA5054" w:rsidRDefault="00561DB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случае если заявитель изъявил желание получить результат услуги через организацию почтовой связи, иную организацию, осуществляющую доставку корреспонденции по адресу 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 адресу, содержащемуся в его заявлении о предоставлении земельного участка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при поступлении документа, являющегося резул</w:t>
      </w:r>
      <w:r w:rsidR="00FC5179"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ьтатом предоставления услуги – 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сотрудник </w:t>
      </w:r>
      <w:r w:rsidR="003B122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ответственный за выдачу результата 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предоставления услуги осуществляет отправку решения о предоставлении  земельного участка, проекта договора аренды земельного участка, уведомления о предоставлении муниципальной услуги или реше</w:t>
      </w:r>
      <w:r w:rsidR="00FC5179"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ния об отказе в предоставлении 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земельного участка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по адресу, содержащемуся в заявлении о предоставлении земельного участка </w:t>
      </w:r>
      <w:r w:rsidR="006F486D" w:rsidRPr="00DA505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(10 десять) дней.</w:t>
      </w:r>
    </w:p>
    <w:p w14:paraId="402DCE8B" w14:textId="77777777" w:rsidR="00561DBE" w:rsidRPr="00DA5054" w:rsidRDefault="00561DB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Заявитель подписывает проекты договора аренды земельного участка и представляет в </w:t>
      </w:r>
      <w:r w:rsidR="003B122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позднее чем в течение тридцати дней со дня получения заявителем проектов указанных договоров.</w:t>
      </w:r>
    </w:p>
    <w:p w14:paraId="38597AE5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14:paraId="5BCC7935" w14:textId="77777777" w:rsidR="003D6298" w:rsidRPr="00DA5054" w:rsidRDefault="003D6298" w:rsidP="00C03D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</w:t>
      </w:r>
      <w:r w:rsidR="003B122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выдачу результата предоставления услуги,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день поступления от </w:t>
      </w:r>
      <w:r w:rsidR="003B122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14:paraId="4E52D42C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DA5054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14:paraId="5AA287BB" w14:textId="77777777" w:rsidR="00E62F8A" w:rsidRPr="00DA5054" w:rsidRDefault="00E62F8A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Заявитель подписывает договор </w:t>
      </w:r>
      <w:r w:rsidR="005F5A52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аренды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земельного участка в момент выдачи ему решения о предоставлении  муниципальной услуги работником МФЦ</w:t>
      </w:r>
      <w:r w:rsidRPr="00DA5054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,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ответственным за выдачу результата предоставления муниципальной услуги.</w:t>
      </w:r>
    </w:p>
    <w:p w14:paraId="283DF26B" w14:textId="77777777" w:rsidR="003D6298" w:rsidRPr="00DA5054" w:rsidRDefault="00E62F8A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60B9F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3.17</w:t>
      </w:r>
      <w:r w:rsidR="003D6298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14:paraId="6B89B268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="00260B9F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Максимальный срок исполнения административной процедуры составляет </w:t>
      </w:r>
      <w:r w:rsidR="003B122D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611C5A"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дня</w:t>
      </w:r>
      <w:r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 с момента поступления специалисту </w:t>
      </w:r>
      <w:r w:rsidR="003B122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hAnsi="Times New Roman"/>
          <w:color w:val="000000" w:themeColor="text1"/>
          <w:sz w:val="24"/>
          <w:szCs w:val="24"/>
        </w:rPr>
        <w:t>, ответственному за выдачу результата предоставления услуги, сотруднику МФЦ,</w:t>
      </w:r>
      <w:r w:rsidRPr="00DA5054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DA5054">
        <w:rPr>
          <w:rFonts w:ascii="Times New Roman" w:hAnsi="Times New Roman"/>
          <w:color w:val="000000" w:themeColor="text1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14:paraId="1C8E412F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="00260B9F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60B9F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260B9F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выдача заявителю оформленного решения о предоставлении муниципальной услуги или решения об отказе в предоставлении  муниципальной услуги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867763A" w14:textId="77777777" w:rsidR="004C1D0C" w:rsidRPr="00DA5054" w:rsidRDefault="004C1D0C" w:rsidP="004C1D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Результат выполнения административной процедуры фиксируется специалистом </w:t>
      </w:r>
      <w:r w:rsidR="003B122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Органа,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МФЦ,</w:t>
      </w:r>
      <w:r w:rsidRPr="00DA5054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ответственным за </w:t>
      </w:r>
      <w:r w:rsidR="003B122D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выдачу результата предоставления услуги, </w:t>
      </w:r>
      <w:r w:rsidR="00260B9F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журнале учета входящей корреспонденции и (или в электронном журнале).</w:t>
      </w:r>
    </w:p>
    <w:p w14:paraId="542F53DB" w14:textId="77777777" w:rsidR="003B122D" w:rsidRDefault="003B122D" w:rsidP="004C1D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B0C8A8" w14:textId="77777777" w:rsidR="003B122D" w:rsidRPr="008C6DBE" w:rsidRDefault="003B122D" w:rsidP="003B12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6DBE">
        <w:rPr>
          <w:rFonts w:ascii="Times New Roman" w:hAnsi="Times New Roman"/>
          <w:b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14:paraId="370EB58A" w14:textId="77777777" w:rsidR="003B122D" w:rsidRDefault="003B122D" w:rsidP="004C1D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57472C" w14:textId="77777777" w:rsidR="00E51D78" w:rsidRPr="00DA5054" w:rsidRDefault="00E51D78" w:rsidP="00E51D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="00D218F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</w:t>
      </w:r>
      <w:r w:rsidR="00D218F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(по форме согласно Приложению № 4 к настоящему административному регламенту).</w:t>
      </w:r>
    </w:p>
    <w:p w14:paraId="11524D3C" w14:textId="77777777" w:rsidR="00E51D78" w:rsidRPr="009959BC" w:rsidRDefault="00E51D78" w:rsidP="00E51D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Заявление направляется в администрацию по почте, электронной почте или лично. Техническая ошибка в документе, подтверждающем результат муниципальной услуги, </w:t>
      </w:r>
      <w:r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подлежит исправлению в срок не более чем </w:t>
      </w:r>
      <w:r w:rsidR="00D218F8"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</w:t>
      </w:r>
      <w:r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календарных дней со дня регистрации в администрации вышеуказанного заявления. Управление обязано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14:paraId="1D69C001" w14:textId="77777777" w:rsidR="00216EDE" w:rsidRPr="009959BC" w:rsidRDefault="00216EDE" w:rsidP="00216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F7AB98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364DA4">
        <w:rPr>
          <w:rFonts w:ascii="Times New Roman" w:eastAsia="Times New Roman" w:hAnsi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14:paraId="447EE021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6919D8" w14:textId="77777777" w:rsidR="003D6298" w:rsidRPr="00364DA4" w:rsidRDefault="003D6298" w:rsidP="00C03D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364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251154BA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C3492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467EEE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4A98614" w14:textId="77777777" w:rsidR="004C1976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деятельностью </w:t>
      </w:r>
      <w:r w:rsidR="00467EEE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4C1976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заместителем руководителя муниципального образовании, курирующим работу </w:t>
      </w:r>
      <w:r w:rsidR="00467EEE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="004C1976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6897A38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227EBA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646AE0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0651441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C6C547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14:paraId="348AE918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8C3759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но не реже 1 раза в 3 года.</w:t>
      </w:r>
    </w:p>
    <w:p w14:paraId="501D0F51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3B678F" w:rsidRPr="00364DA4">
        <w:rPr>
          <w:rFonts w:ascii="Times New Roman" w:hAnsi="Times New Roman"/>
          <w:sz w:val="24"/>
          <w:szCs w:val="24"/>
          <w:lang w:eastAsia="ru-RU"/>
        </w:rPr>
        <w:t>администрации района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14:paraId="05E168DA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33801F2E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14:paraId="5538F316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14:paraId="04D288DC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D908AF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14:paraId="702EF438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5BEF98" w14:textId="77777777" w:rsidR="003D6298" w:rsidRPr="00364DA4" w:rsidRDefault="003D6298" w:rsidP="00D21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4.3. Должностные лица Органа несут персональную ответственность,</w:t>
      </w:r>
      <w:r w:rsidRPr="00364DA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14:paraId="66037FBF" w14:textId="77777777" w:rsidR="003D6298" w:rsidRPr="00364DA4" w:rsidRDefault="003D6298" w:rsidP="00D21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 xml:space="preserve">МФЦ и его работники, несут ответственность, установленную законодательством </w:t>
      </w:r>
      <w:r w:rsidRPr="00364DA4">
        <w:rPr>
          <w:rFonts w:ascii="Times New Roman" w:hAnsi="Times New Roman"/>
          <w:sz w:val="24"/>
          <w:szCs w:val="24"/>
          <w:lang w:eastAsia="ru-RU"/>
        </w:rPr>
        <w:lastRenderedPageBreak/>
        <w:t>Российской Федерации:</w:t>
      </w:r>
    </w:p>
    <w:p w14:paraId="2F48A0F3" w14:textId="77777777" w:rsidR="003D6298" w:rsidRPr="00364DA4" w:rsidRDefault="003D6298" w:rsidP="00D21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 xml:space="preserve">1) за полноту передаваемых </w:t>
      </w:r>
      <w:r w:rsidR="007A38CC" w:rsidRPr="00364DA4">
        <w:rPr>
          <w:rFonts w:ascii="Times New Roman" w:hAnsi="Times New Roman"/>
          <w:sz w:val="24"/>
          <w:szCs w:val="24"/>
          <w:lang w:eastAsia="ru-RU"/>
        </w:rPr>
        <w:t>администрации района</w:t>
      </w:r>
      <w:r w:rsidRPr="00364DA4">
        <w:rPr>
          <w:rFonts w:ascii="Times New Roman" w:hAnsi="Times New Roman"/>
          <w:sz w:val="24"/>
          <w:szCs w:val="24"/>
          <w:lang w:eastAsia="ru-RU"/>
        </w:rPr>
        <w:t xml:space="preserve"> запросов, иных документов, принятых от заявителя в МФЦ;</w:t>
      </w:r>
    </w:p>
    <w:p w14:paraId="10534699" w14:textId="77777777" w:rsidR="003D6298" w:rsidRPr="00364DA4" w:rsidRDefault="003D6298" w:rsidP="00D21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7A38CC" w:rsidRPr="00364DA4">
        <w:rPr>
          <w:rFonts w:ascii="Times New Roman" w:hAnsi="Times New Roman"/>
          <w:sz w:val="24"/>
          <w:szCs w:val="24"/>
          <w:lang w:eastAsia="ru-RU"/>
        </w:rPr>
        <w:t>администрации района</w:t>
      </w:r>
      <w:r w:rsidRPr="00364DA4">
        <w:rPr>
          <w:rFonts w:ascii="Times New Roman" w:hAnsi="Times New Roman"/>
          <w:sz w:val="24"/>
          <w:szCs w:val="24"/>
          <w:lang w:eastAsia="ru-RU"/>
        </w:rPr>
        <w:t>;</w:t>
      </w:r>
    </w:p>
    <w:p w14:paraId="65C81786" w14:textId="77777777" w:rsidR="003D6298" w:rsidRPr="00364DA4" w:rsidRDefault="003D6298" w:rsidP="00D21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83B5582" w14:textId="77777777" w:rsidR="003D6298" w:rsidRPr="00364DA4" w:rsidRDefault="003D6298" w:rsidP="00D21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7A38CC" w:rsidRPr="00364DA4">
        <w:rPr>
          <w:rFonts w:ascii="Times New Roman" w:hAnsi="Times New Roman"/>
          <w:sz w:val="24"/>
          <w:szCs w:val="24"/>
          <w:lang w:eastAsia="ru-RU"/>
        </w:rPr>
        <w:t>администрацией района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срок рассмотрения жалобы исчисляется со дня регистрации жалобы в </w:t>
      </w:r>
      <w:r w:rsidR="00304AA3">
        <w:rPr>
          <w:rFonts w:ascii="Times New Roman" w:hAnsi="Times New Roman"/>
          <w:sz w:val="24"/>
          <w:szCs w:val="24"/>
          <w:lang w:eastAsia="ru-RU"/>
        </w:rPr>
        <w:t>Орган</w:t>
      </w:r>
      <w:r w:rsidRPr="00364D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4C304C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5A5CF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516B3A3" w14:textId="77777777" w:rsidR="003D6298" w:rsidRPr="00364DA4" w:rsidRDefault="003D6298" w:rsidP="00F6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F67253" w14:textId="77777777" w:rsidR="003D6298" w:rsidRPr="00DA5054" w:rsidRDefault="003D6298" w:rsidP="00F6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304AA3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правоохранительные органы и органы государственной власти.</w:t>
      </w:r>
    </w:p>
    <w:p w14:paraId="438C823D" w14:textId="77777777" w:rsidR="003D6298" w:rsidRPr="00DA5054" w:rsidRDefault="003D6298" w:rsidP="00F6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</w:t>
      </w:r>
      <w:r w:rsidR="007A38CC"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приятий, 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учитываются </w:t>
      </w:r>
      <w:r w:rsidR="007A38CC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администрацией района</w:t>
      </w: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14:paraId="006D3ED3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0FD4E7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364D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64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4C67A139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A0DE1A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14:paraId="3C754F7B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6F8D2" w14:textId="77777777" w:rsidR="003D6298" w:rsidRPr="00364DA4" w:rsidRDefault="003D6298" w:rsidP="0065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054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304AA3" w:rsidRPr="00DA5054">
        <w:rPr>
          <w:rFonts w:ascii="Times New Roman" w:hAnsi="Times New Roman"/>
          <w:sz w:val="24"/>
          <w:szCs w:val="24"/>
          <w:lang w:eastAsia="ru-RU"/>
        </w:rPr>
        <w:t>Органом</w:t>
      </w:r>
      <w:r w:rsidR="007A38CC" w:rsidRPr="00DA50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5054">
        <w:rPr>
          <w:rFonts w:ascii="Times New Roman" w:hAnsi="Times New Roman"/>
          <w:sz w:val="24"/>
          <w:szCs w:val="24"/>
          <w:lang w:eastAsia="ru-RU"/>
        </w:rPr>
        <w:t>в досудебном порядке.</w:t>
      </w:r>
    </w:p>
    <w:p w14:paraId="1E349A02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05132B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14:paraId="54BD4DA8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D591B97" w14:textId="77777777" w:rsidR="003D6298" w:rsidRPr="00364DA4" w:rsidRDefault="003D6298" w:rsidP="0065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14:paraId="5E846FD5" w14:textId="77777777" w:rsidR="003D6298" w:rsidRPr="00364DA4" w:rsidRDefault="003D6298" w:rsidP="0065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19C32183" w14:textId="77777777" w:rsidR="003D6298" w:rsidRPr="00364DA4" w:rsidRDefault="003D6298" w:rsidP="0065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6DE95DFA" w14:textId="77777777" w:rsidR="003D6298" w:rsidRPr="00364DA4" w:rsidRDefault="003D6298" w:rsidP="0065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2CC73349" w14:textId="77777777" w:rsidR="003D6298" w:rsidRPr="00364DA4" w:rsidRDefault="003D6298" w:rsidP="0065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71074DE9" w14:textId="77777777" w:rsidR="003D6298" w:rsidRPr="00364DA4" w:rsidRDefault="003D6298" w:rsidP="0065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</w:t>
      </w:r>
      <w:r w:rsidRPr="00364D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14:paraId="4044CE0B" w14:textId="77777777" w:rsidR="003D6298" w:rsidRPr="00364DA4" w:rsidRDefault="003D6298" w:rsidP="0065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2AA15324" w14:textId="77777777" w:rsidR="003D6298" w:rsidRDefault="003D6298" w:rsidP="0065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9FF4913" w14:textId="77777777" w:rsidR="00472C6A" w:rsidRPr="00DA5054" w:rsidRDefault="00472C6A" w:rsidP="0065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21A30BD6" w14:textId="77777777" w:rsidR="00472C6A" w:rsidRPr="00DA5054" w:rsidRDefault="00472C6A" w:rsidP="0065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9)</w:t>
      </w:r>
      <w:r w:rsidRPr="00DA505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0709D17C" w14:textId="77777777" w:rsidR="00472C6A" w:rsidRPr="00DA5054" w:rsidRDefault="00472C6A" w:rsidP="0065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8" w:history="1">
        <w:r w:rsidRPr="00DA5054">
          <w:rPr>
            <w:rStyle w:val="a7"/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пунктом 4 части 1 статьи 7</w:t>
        </w:r>
      </w:hyperlink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</w:t>
      </w:r>
      <w:r w:rsidR="00996EBC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N 210 от 27.07.2010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EB63321" w14:textId="77777777" w:rsidR="003D6298" w:rsidRPr="00DA505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ED42B7D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14:paraId="3C954496" w14:textId="77777777" w:rsidR="003D6298" w:rsidRPr="00364DA4" w:rsidRDefault="003D6298" w:rsidP="00656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574F0BB" w14:textId="77777777" w:rsidR="006D5241" w:rsidRPr="00DA5054" w:rsidRDefault="003D6298" w:rsidP="00656E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054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6D5241" w:rsidRPr="00DA5054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304AA3" w:rsidRPr="00DA5054">
        <w:rPr>
          <w:rFonts w:ascii="Times New Roman" w:hAnsi="Times New Roman"/>
          <w:sz w:val="24"/>
          <w:szCs w:val="24"/>
          <w:lang w:eastAsia="ru-RU"/>
        </w:rPr>
        <w:t>Орган</w:t>
      </w:r>
      <w:r w:rsidR="006D5241" w:rsidRPr="00DA5054">
        <w:rPr>
          <w:rFonts w:ascii="Times New Roman" w:hAnsi="Times New Roman"/>
          <w:sz w:val="24"/>
          <w:szCs w:val="24"/>
        </w:rPr>
        <w:t>. Жалобы на решения, принятые руководителем</w:t>
      </w:r>
      <w:r w:rsidR="007A38CC" w:rsidRPr="00DA5054">
        <w:rPr>
          <w:rFonts w:ascii="Times New Roman" w:hAnsi="Times New Roman"/>
          <w:sz w:val="24"/>
          <w:szCs w:val="24"/>
        </w:rPr>
        <w:t xml:space="preserve"> </w:t>
      </w:r>
      <w:r w:rsidR="00304AA3" w:rsidRPr="00DA5054">
        <w:rPr>
          <w:rFonts w:ascii="Times New Roman" w:hAnsi="Times New Roman"/>
          <w:sz w:val="24"/>
          <w:szCs w:val="24"/>
          <w:lang w:eastAsia="ru-RU"/>
        </w:rPr>
        <w:t>Органа</w:t>
      </w:r>
      <w:r w:rsidR="007A38CC" w:rsidRPr="00DA5054">
        <w:rPr>
          <w:rFonts w:ascii="Times New Roman" w:hAnsi="Times New Roman"/>
          <w:sz w:val="24"/>
          <w:szCs w:val="24"/>
        </w:rPr>
        <w:t>,</w:t>
      </w:r>
      <w:r w:rsidR="006D5241" w:rsidRPr="00DA5054">
        <w:rPr>
          <w:rFonts w:ascii="Times New Roman" w:hAnsi="Times New Roman"/>
          <w:sz w:val="24"/>
          <w:szCs w:val="24"/>
        </w:rPr>
        <w:t xml:space="preserve"> рассматривается непосредственно руководителем </w:t>
      </w:r>
      <w:r w:rsidR="00304AA3" w:rsidRPr="00DA5054">
        <w:rPr>
          <w:rFonts w:ascii="Times New Roman" w:hAnsi="Times New Roman"/>
          <w:sz w:val="24"/>
          <w:szCs w:val="24"/>
          <w:lang w:eastAsia="ru-RU"/>
        </w:rPr>
        <w:t>Органа</w:t>
      </w:r>
      <w:r w:rsidR="006D5241" w:rsidRPr="00DA5054">
        <w:rPr>
          <w:rFonts w:ascii="Times New Roman" w:hAnsi="Times New Roman"/>
          <w:sz w:val="24"/>
          <w:szCs w:val="24"/>
        </w:rPr>
        <w:t>.</w:t>
      </w:r>
    </w:p>
    <w:p w14:paraId="3243FF4A" w14:textId="77777777" w:rsidR="00304AA3" w:rsidRDefault="00304AA3" w:rsidP="00656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A5054">
        <w:rPr>
          <w:rFonts w:ascii="Times New Roman" w:eastAsiaTheme="minorHAnsi" w:hAnsi="Times New Roman"/>
          <w:sz w:val="24"/>
          <w:szCs w:val="24"/>
        </w:rPr>
        <w:t>Жалобы на решения и действия (бездействие) руководителя Органа в связи с отсутствием вышестоящего руководителя рассматриваются непосредственно руководителем Органа.</w:t>
      </w:r>
    </w:p>
    <w:p w14:paraId="75A58D0D" w14:textId="77777777" w:rsidR="00304AA3" w:rsidRPr="00364DA4" w:rsidRDefault="00304AA3" w:rsidP="006D52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211D63" w14:textId="77777777" w:rsidR="003D6298" w:rsidRPr="00364DA4" w:rsidRDefault="003D6298" w:rsidP="006D5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ab/>
      </w:r>
    </w:p>
    <w:p w14:paraId="70714DEE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14:paraId="45C7A41D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EFC1BB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14:paraId="06E7EA92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0A1E8908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14:paraId="507BAEE7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3F1BA32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364DA4">
        <w:rPr>
          <w:rFonts w:ascii="Times New Roman" w:hAnsi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14:paraId="5B80E7AE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B44DE0A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C07320D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5B17DF7C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3DE56BD1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25660D9D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7250DF6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14:paraId="43956C9C" w14:textId="77777777" w:rsidR="003D6298" w:rsidRPr="00DA5054" w:rsidRDefault="003D6298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054">
        <w:rPr>
          <w:rFonts w:ascii="Times New Roman" w:hAnsi="Times New Roman"/>
          <w:sz w:val="24"/>
          <w:szCs w:val="24"/>
          <w:lang w:eastAsia="ru-RU"/>
        </w:rPr>
        <w:t xml:space="preserve">Ведение Журнала осуществляется по форме и в порядке, установленными правовым актом </w:t>
      </w:r>
      <w:r w:rsidR="00844794"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Органа</w:t>
      </w:r>
      <w:r w:rsidRPr="009959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6747922" w14:textId="77777777" w:rsidR="003D6298" w:rsidRPr="00DA5054" w:rsidRDefault="009C00AE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054">
        <w:rPr>
          <w:rFonts w:ascii="Times New Roman" w:hAnsi="Times New Roman"/>
          <w:sz w:val="24"/>
          <w:szCs w:val="24"/>
          <w:lang w:eastAsia="ru-RU"/>
        </w:rPr>
        <w:t>Органом</w:t>
      </w:r>
      <w:r w:rsidR="003D6298" w:rsidRPr="00DA5054">
        <w:rPr>
          <w:rFonts w:ascii="Times New Roman" w:hAnsi="Times New Roman"/>
          <w:sz w:val="24"/>
          <w:szCs w:val="24"/>
          <w:lang w:eastAsia="ru-RU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4D57ECBC" w14:textId="77777777" w:rsidR="003D6298" w:rsidRPr="00DA5054" w:rsidRDefault="003D6298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054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4121CAE7" w14:textId="77777777" w:rsidR="003D6298" w:rsidRPr="00DA5054" w:rsidRDefault="003D6298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054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4871DB41" w14:textId="77777777" w:rsidR="003D6298" w:rsidRPr="00DA5054" w:rsidRDefault="003D6298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054">
        <w:rPr>
          <w:rFonts w:ascii="Times New Roman" w:hAnsi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</w:t>
      </w:r>
      <w:r w:rsidR="009C00AE" w:rsidRPr="00DA5054">
        <w:rPr>
          <w:rFonts w:ascii="Times New Roman" w:hAnsi="Times New Roman"/>
          <w:sz w:val="24"/>
          <w:szCs w:val="24"/>
          <w:lang w:eastAsia="ru-RU"/>
        </w:rPr>
        <w:t>Органом</w:t>
      </w:r>
      <w:r w:rsidRPr="00DA5054">
        <w:rPr>
          <w:rFonts w:ascii="Times New Roman" w:hAnsi="Times New Roman"/>
          <w:sz w:val="24"/>
          <w:szCs w:val="24"/>
          <w:lang w:eastAsia="ru-RU"/>
        </w:rPr>
        <w:t>, но не позднее следующего рабочего дня со дня поступления жалобы.</w:t>
      </w:r>
    </w:p>
    <w:p w14:paraId="52F53690" w14:textId="77777777" w:rsidR="003D6298" w:rsidRPr="00364DA4" w:rsidRDefault="003D6298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054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243B0602" w14:textId="77777777" w:rsidR="003D6298" w:rsidRPr="00DA5054" w:rsidRDefault="00844794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место, дата и время приема жалобы заявителя;</w:t>
      </w:r>
    </w:p>
    <w:p w14:paraId="07625073" w14:textId="77777777" w:rsidR="003D6298" w:rsidRPr="00DA5054" w:rsidRDefault="00844794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фамилия, имя, отчество заявителя;</w:t>
      </w:r>
    </w:p>
    <w:p w14:paraId="61B4F775" w14:textId="77777777" w:rsidR="003D6298" w:rsidRPr="00DA5054" w:rsidRDefault="00844794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3)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перечень принятых документов от заявителя;</w:t>
      </w:r>
    </w:p>
    <w:p w14:paraId="76863FBB" w14:textId="77777777" w:rsidR="003D6298" w:rsidRPr="00DA5054" w:rsidRDefault="00844794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фамилия, имя, отчество специалиста, принявшего жалобу;</w:t>
      </w:r>
    </w:p>
    <w:p w14:paraId="1747EF48" w14:textId="77777777" w:rsidR="00844794" w:rsidRPr="00DA5054" w:rsidRDefault="00844794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5)</w:t>
      </w:r>
      <w:r w:rsidRPr="00DA5054">
        <w:rPr>
          <w:color w:val="000000" w:themeColor="text1"/>
        </w:rPr>
        <w:t xml:space="preserve">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14:paraId="3DB36ADB" w14:textId="77777777" w:rsidR="003D6298" w:rsidRPr="00DA5054" w:rsidRDefault="00844794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6)</w:t>
      </w:r>
      <w:r w:rsidR="003D6298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срок рассмотрения жалобы в соответствии с настоящим административным регламентом.</w:t>
      </w:r>
    </w:p>
    <w:p w14:paraId="27173B43" w14:textId="77777777" w:rsidR="003D6298" w:rsidRPr="00DA5054" w:rsidRDefault="003D6298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41493BCD" w14:textId="77777777" w:rsidR="003D6298" w:rsidRPr="00DA5054" w:rsidRDefault="003D6298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18805BC" w14:textId="77777777" w:rsidR="003D6298" w:rsidRPr="00DA5054" w:rsidRDefault="003D6298" w:rsidP="001A4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</w:t>
      </w:r>
      <w:r w:rsidR="004C1976"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омочиями по рассмотрению жалоб 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14:paraId="4A50C41B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800C3D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14:paraId="26623E21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1F633C9" w14:textId="77777777" w:rsidR="003D6298" w:rsidRPr="00364DA4" w:rsidRDefault="003D6298" w:rsidP="001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 xml:space="preserve">5.11. Жалоба, поступившая в </w:t>
      </w:r>
      <w:r w:rsidR="009C0D68">
        <w:rPr>
          <w:rFonts w:ascii="Times New Roman" w:hAnsi="Times New Roman"/>
          <w:sz w:val="24"/>
          <w:szCs w:val="24"/>
          <w:lang w:eastAsia="ru-RU"/>
        </w:rPr>
        <w:t>Орган</w:t>
      </w:r>
      <w:r w:rsidRPr="00364DA4">
        <w:rPr>
          <w:rFonts w:ascii="Times New Roman" w:hAnsi="Times New Roman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9C0D68">
        <w:rPr>
          <w:rFonts w:ascii="Times New Roman" w:hAnsi="Times New Roman"/>
          <w:sz w:val="24"/>
          <w:szCs w:val="24"/>
          <w:lang w:eastAsia="ru-RU"/>
        </w:rPr>
        <w:t>Органа</w:t>
      </w:r>
      <w:r w:rsidRPr="00364DA4">
        <w:rPr>
          <w:rFonts w:ascii="Times New Roman" w:hAnsi="Times New Roman"/>
          <w:sz w:val="24"/>
          <w:szCs w:val="24"/>
          <w:lang w:eastAsia="ru-RU"/>
        </w:rPr>
        <w:t xml:space="preserve">, должностного лица </w:t>
      </w:r>
      <w:r w:rsidR="009C0D68">
        <w:rPr>
          <w:rFonts w:ascii="Times New Roman" w:hAnsi="Times New Roman"/>
          <w:sz w:val="24"/>
          <w:szCs w:val="24"/>
          <w:lang w:eastAsia="ru-RU"/>
        </w:rPr>
        <w:t>Органа</w:t>
      </w:r>
      <w:r w:rsidRPr="00364DA4">
        <w:rPr>
          <w:rFonts w:ascii="Times New Roman" w:hAnsi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D2D578B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84722C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71CD36F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7E80DD0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14:paraId="3C6698CA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004803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14:paraId="70D771A1" w14:textId="77777777" w:rsidR="003D6298" w:rsidRPr="00364DA4" w:rsidRDefault="003D6298" w:rsidP="001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42F25D3" w14:textId="77777777" w:rsidR="003D6298" w:rsidRPr="00364DA4" w:rsidRDefault="003D6298" w:rsidP="001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 xml:space="preserve">5.13. По результатам рассмотрения жалобы </w:t>
      </w:r>
      <w:r w:rsidR="009C0D68" w:rsidRPr="009959BC">
        <w:rPr>
          <w:rFonts w:ascii="Times New Roman" w:hAnsi="Times New Roman"/>
          <w:sz w:val="24"/>
          <w:szCs w:val="24"/>
          <w:lang w:eastAsia="ru-RU"/>
        </w:rPr>
        <w:t>Орган</w:t>
      </w:r>
      <w:r w:rsidRPr="00364DA4">
        <w:rPr>
          <w:rFonts w:ascii="Times New Roman" w:hAnsi="Times New Roman"/>
          <w:sz w:val="24"/>
          <w:szCs w:val="24"/>
          <w:lang w:eastAsia="ru-RU"/>
        </w:rPr>
        <w:t xml:space="preserve"> принимается одно из следующих решений:</w:t>
      </w:r>
    </w:p>
    <w:p w14:paraId="6FCADEB3" w14:textId="77777777" w:rsidR="003D6298" w:rsidRPr="00364DA4" w:rsidRDefault="003D6298" w:rsidP="001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14:paraId="54CE6B11" w14:textId="77777777" w:rsidR="003D6298" w:rsidRPr="00364DA4" w:rsidRDefault="003D6298" w:rsidP="001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14:paraId="0DEE56B4" w14:textId="77777777" w:rsidR="003D6298" w:rsidRPr="00364DA4" w:rsidRDefault="003D6298" w:rsidP="001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14:paraId="0B80DD9C" w14:textId="77777777" w:rsidR="003D6298" w:rsidRPr="00364DA4" w:rsidRDefault="001C7CA5" w:rsidP="001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3D6298" w:rsidRPr="00364DA4">
        <w:rPr>
          <w:rFonts w:ascii="Times New Roman" w:hAnsi="Times New Roman"/>
          <w:sz w:val="24"/>
          <w:szCs w:val="24"/>
          <w:lang w:eastAsia="ru-RU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14:paraId="69C24F35" w14:textId="77777777" w:rsidR="003D6298" w:rsidRPr="00364DA4" w:rsidRDefault="001C7CA5" w:rsidP="001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3D6298" w:rsidRPr="00364DA4">
        <w:rPr>
          <w:rFonts w:ascii="Times New Roman" w:hAnsi="Times New Roman"/>
          <w:sz w:val="24"/>
          <w:szCs w:val="24"/>
          <w:lang w:eastAsia="ru-RU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E65A488" w14:textId="77777777" w:rsidR="003D6298" w:rsidRPr="00364DA4" w:rsidRDefault="001C7CA5" w:rsidP="001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D6298" w:rsidRPr="00364DA4">
        <w:rPr>
          <w:rFonts w:ascii="Times New Roman" w:hAnsi="Times New Roman"/>
          <w:sz w:val="24"/>
          <w:szCs w:val="24"/>
          <w:lang w:eastAsia="ru-RU"/>
        </w:rPr>
        <w:t>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14:paraId="7C65CE0B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9E77A0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14:paraId="22602A3D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413C53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пункте 5.13 </w:t>
      </w:r>
      <w:r w:rsidRPr="00364D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настоящего </w:t>
      </w:r>
      <w:r w:rsidR="001C7CA5">
        <w:rPr>
          <w:rFonts w:ascii="Times New Roman" w:hAnsi="Times New Roman"/>
          <w:sz w:val="24"/>
          <w:szCs w:val="24"/>
          <w:lang w:eastAsia="ru-RU"/>
        </w:rPr>
        <w:t>а</w:t>
      </w:r>
      <w:r w:rsidRPr="00364DA4">
        <w:rPr>
          <w:rFonts w:ascii="Times New Roman" w:hAnsi="Times New Roman"/>
          <w:sz w:val="24"/>
          <w:szCs w:val="24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7B43803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D5883C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14:paraId="45D821AA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F90559F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2F316697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3980AE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A0A542C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4C0854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DA4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14:paraId="54E87161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528188" w14:textId="77777777" w:rsidR="003D6298" w:rsidRPr="00364DA4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14:paraId="1C4042CF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14:paraId="684FB12D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на информационных стендах, расположенных в Органе, в МФЦ;</w:t>
      </w:r>
    </w:p>
    <w:p w14:paraId="544CEB1B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на официальных сайтах Органа, МФЦ;</w:t>
      </w:r>
    </w:p>
    <w:p w14:paraId="25E449E5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на порталах государственных и муниципальных услуг (функций);</w:t>
      </w:r>
    </w:p>
    <w:p w14:paraId="41F39CED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9D7F58F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14:paraId="2CF4310A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посредством телефонной связи по номеру Органа, МФЦ;</w:t>
      </w:r>
    </w:p>
    <w:p w14:paraId="2F0A080D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посредством факсимильного сообщения;</w:t>
      </w:r>
    </w:p>
    <w:p w14:paraId="2EE3B623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при личном обращении в Орган, МФЦ, в том числе по электронной почте;</w:t>
      </w:r>
    </w:p>
    <w:p w14:paraId="70CF2744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 при письменном обращении в Орган, МФЦ;</w:t>
      </w:r>
    </w:p>
    <w:p w14:paraId="562251A4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5)путем публичного информирования.</w:t>
      </w:r>
    </w:p>
    <w:p w14:paraId="7DA2D6D1" w14:textId="77777777" w:rsidR="003D6298" w:rsidRPr="00364DA4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B1812C0" w14:textId="77777777" w:rsidR="00E624B8" w:rsidRPr="00364DA4" w:rsidRDefault="00E624B8" w:rsidP="00C03D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5942F49" w14:textId="77777777" w:rsidR="00E624B8" w:rsidRPr="00364DA4" w:rsidRDefault="00E624B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0E6CDC5" w14:textId="77777777" w:rsidR="006A7188" w:rsidRPr="00364DA4" w:rsidRDefault="006A718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170FEFE" w14:textId="77777777" w:rsidR="006A7188" w:rsidRPr="00364DA4" w:rsidRDefault="006A718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6F33D00" w14:textId="77777777" w:rsidR="003D6298" w:rsidRPr="00364DA4" w:rsidRDefault="003D6298" w:rsidP="00C03D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C7803F6" w14:textId="77777777" w:rsidR="00364DA4" w:rsidRDefault="00364DA4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33CE1D7" w14:textId="77777777" w:rsidR="00364DA4" w:rsidRDefault="00364DA4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1B0B71D" w14:textId="77777777" w:rsidR="00364DA4" w:rsidRDefault="00364DA4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36DD4B7" w14:textId="77777777" w:rsidR="00364DA4" w:rsidRDefault="00364DA4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78629A7" w14:textId="77777777" w:rsidR="00364DA4" w:rsidRDefault="00364DA4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0F8B5DA" w14:textId="77777777" w:rsidR="00364DA4" w:rsidRDefault="00364DA4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06518ED" w14:textId="77777777" w:rsidR="00364DA4" w:rsidRDefault="00364DA4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17A26CD" w14:textId="77777777" w:rsidR="00364DA4" w:rsidRDefault="00364DA4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62F3839" w14:textId="77777777" w:rsidR="00364DA4" w:rsidRDefault="00364DA4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C8CD3ED" w14:textId="77777777" w:rsidR="00364DA4" w:rsidRDefault="00364DA4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1AAF030" w14:textId="77777777" w:rsidR="00364DA4" w:rsidRDefault="00364DA4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5CD00AF" w14:textId="77777777" w:rsidR="0024494B" w:rsidRDefault="0024494B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4A00999" w14:textId="77777777" w:rsidR="0024494B" w:rsidRDefault="0024494B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A9D2320" w14:textId="77777777" w:rsidR="0024494B" w:rsidRDefault="0024494B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95955DF" w14:textId="77777777" w:rsidR="0024494B" w:rsidRDefault="0024494B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3401E49" w14:textId="77777777" w:rsidR="00364DA4" w:rsidRDefault="00364DA4" w:rsidP="002449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DD69AEE" w14:textId="77777777" w:rsidR="001C7CA5" w:rsidRDefault="001C7CA5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D027014" w14:textId="77777777" w:rsidR="001C7CA5" w:rsidRDefault="001C7CA5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192A462" w14:textId="77777777" w:rsidR="001C7CA5" w:rsidRDefault="001C7CA5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1B8F37B" w14:textId="77777777" w:rsidR="001C7CA5" w:rsidRDefault="001C7CA5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F619224" w14:textId="77777777" w:rsidR="00567B81" w:rsidRDefault="00567B81" w:rsidP="00567B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D3074D4" w14:textId="77777777" w:rsidR="00276117" w:rsidRDefault="0027611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6FEA556" w14:textId="77777777" w:rsidR="003D6298" w:rsidRPr="00364DA4" w:rsidRDefault="00364DA4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D6298" w:rsidRPr="00364DA4">
        <w:rPr>
          <w:rFonts w:ascii="Times New Roman" w:hAnsi="Times New Roman"/>
          <w:sz w:val="24"/>
          <w:szCs w:val="24"/>
        </w:rPr>
        <w:t>1</w:t>
      </w:r>
    </w:p>
    <w:p w14:paraId="4219902F" w14:textId="77777777" w:rsidR="003D6298" w:rsidRPr="00364DA4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69BD40E6" w14:textId="77777777" w:rsidR="003D6298" w:rsidRPr="00364DA4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64DA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14:paraId="1C6FB1FD" w14:textId="77777777" w:rsidR="003D6298" w:rsidRPr="00364DA4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64DA4">
        <w:rPr>
          <w:rFonts w:ascii="Times New Roman" w:hAnsi="Times New Roman"/>
          <w:bCs/>
          <w:sz w:val="24"/>
          <w:szCs w:val="24"/>
        </w:rPr>
        <w:t>«</w:t>
      </w:r>
      <w:r w:rsidR="008E6C73" w:rsidRPr="00364DA4">
        <w:rPr>
          <w:rFonts w:ascii="Times New Roman" w:hAnsi="Times New Roman"/>
          <w:bCs/>
          <w:sz w:val="24"/>
          <w:szCs w:val="24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без проведения торгов</w:t>
      </w:r>
      <w:r w:rsidRPr="00364DA4">
        <w:rPr>
          <w:rFonts w:ascii="Times New Roman" w:hAnsi="Times New Roman"/>
          <w:bCs/>
          <w:sz w:val="24"/>
          <w:szCs w:val="24"/>
        </w:rPr>
        <w:t>»</w:t>
      </w:r>
    </w:p>
    <w:p w14:paraId="040C091C" w14:textId="77777777" w:rsidR="003D6298" w:rsidRPr="00364DA4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CC6349D" w14:textId="77777777" w:rsidR="007407E5" w:rsidRPr="00364DA4" w:rsidRDefault="007407E5" w:rsidP="007407E5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364DA4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</w:t>
      </w:r>
      <w:r w:rsidRPr="00364DA4">
        <w:rPr>
          <w:rFonts w:ascii="Times New Roman" w:hAnsi="Times New Roman"/>
          <w:b/>
          <w:bCs/>
          <w:sz w:val="24"/>
          <w:szCs w:val="24"/>
        </w:rPr>
        <w:t>МО МР «Сыктывдинский»</w:t>
      </w:r>
      <w:r w:rsidRPr="00364DA4"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407E5" w:rsidRPr="00364DA4" w14:paraId="1CD56BD0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42C7" w14:textId="77777777" w:rsidR="007407E5" w:rsidRPr="00364DA4" w:rsidRDefault="007407E5" w:rsidP="00EA0D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9AAB" w14:textId="77777777" w:rsidR="007407E5" w:rsidRPr="00364DA4" w:rsidRDefault="007407E5" w:rsidP="002449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ru-RU"/>
              </w:rPr>
            </w:pPr>
            <w:r w:rsidRPr="00364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168220, Российская Федерация, Республика Коми, Сыктывдинский район, село Выльгорт, ул. </w:t>
            </w:r>
            <w:r w:rsidR="0024494B">
              <w:rPr>
                <w:rFonts w:ascii="Times New Roman" w:hAnsi="Times New Roman"/>
                <w:color w:val="000000"/>
                <w:sz w:val="24"/>
                <w:szCs w:val="24"/>
              </w:rPr>
              <w:t>Тимирязева, д. 36</w:t>
            </w:r>
          </w:p>
        </w:tc>
      </w:tr>
      <w:tr w:rsidR="007407E5" w:rsidRPr="00364DA4" w14:paraId="1FD9E700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CE4C" w14:textId="77777777" w:rsidR="007407E5" w:rsidRPr="00364DA4" w:rsidRDefault="007407E5" w:rsidP="00EA0D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1B3F" w14:textId="77777777" w:rsidR="007407E5" w:rsidRPr="00364DA4" w:rsidRDefault="0024494B" w:rsidP="00EA0D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ru-RU"/>
              </w:rPr>
            </w:pPr>
            <w:r w:rsidRPr="00364D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168220, Российская Федерация, Республика Коми, Сыктывдинский район, село Выльгорт,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Тимирязева, д. 36</w:t>
            </w:r>
          </w:p>
        </w:tc>
      </w:tr>
      <w:tr w:rsidR="007407E5" w:rsidRPr="00364DA4" w14:paraId="0D06F2F7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BDCD" w14:textId="77777777" w:rsidR="007407E5" w:rsidRPr="00364DA4" w:rsidRDefault="007407E5" w:rsidP="00EA0D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ru-RU"/>
              </w:rPr>
            </w:pPr>
            <w:r w:rsidRPr="00364DA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9F0" w14:textId="77777777" w:rsidR="007407E5" w:rsidRPr="00364DA4" w:rsidRDefault="007407E5" w:rsidP="00EA0D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DA4">
              <w:rPr>
                <w:rFonts w:ascii="Times New Roman" w:hAnsi="Times New Roman"/>
                <w:sz w:val="24"/>
                <w:szCs w:val="24"/>
              </w:rPr>
              <w:t>mfc_syktyvdin@mfc.rkomi.ru</w:t>
            </w:r>
          </w:p>
        </w:tc>
      </w:tr>
      <w:tr w:rsidR="007407E5" w:rsidRPr="00364DA4" w14:paraId="14C882D8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98BD" w14:textId="77777777" w:rsidR="007407E5" w:rsidRPr="00364DA4" w:rsidRDefault="007407E5" w:rsidP="00EA0D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ru-RU"/>
              </w:rPr>
            </w:pPr>
            <w:r w:rsidRPr="00364DA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E8A" w14:textId="77777777" w:rsidR="007407E5" w:rsidRPr="00364DA4" w:rsidRDefault="007407E5" w:rsidP="00EA0D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</w:rPr>
              <w:t>8 (82130) 7-13-20, 7-10-95</w:t>
            </w:r>
          </w:p>
        </w:tc>
      </w:tr>
      <w:tr w:rsidR="007407E5" w:rsidRPr="00364DA4" w14:paraId="371D96CB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62B8" w14:textId="77777777" w:rsidR="007407E5" w:rsidRPr="00364DA4" w:rsidRDefault="007407E5" w:rsidP="00EA0D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2D46" w14:textId="77777777" w:rsidR="007407E5" w:rsidRPr="00364DA4" w:rsidRDefault="007407E5" w:rsidP="00EA0D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07E5" w:rsidRPr="00364DA4" w14:paraId="3EFC1002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C4B7" w14:textId="77777777" w:rsidR="007407E5" w:rsidRPr="00364DA4" w:rsidRDefault="007407E5" w:rsidP="00EA0D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4139" w14:textId="77777777" w:rsidR="007407E5" w:rsidRPr="00364DA4" w:rsidRDefault="007407E5" w:rsidP="00EA0D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DA4">
              <w:rPr>
                <w:rFonts w:ascii="Times New Roman" w:hAnsi="Times New Roman"/>
                <w:sz w:val="24"/>
                <w:szCs w:val="24"/>
                <w:lang w:val="en-US"/>
              </w:rPr>
              <w:t>www.syktyvdin.ru</w:t>
            </w:r>
            <w:r w:rsidRPr="00364DA4">
              <w:rPr>
                <w:rFonts w:ascii="Times New Roman" w:hAnsi="Times New Roman"/>
                <w:sz w:val="24"/>
                <w:szCs w:val="24"/>
              </w:rPr>
              <w:t>/</w:t>
            </w:r>
            <w:r w:rsidRPr="00364DA4">
              <w:rPr>
                <w:rFonts w:ascii="Times New Roman" w:hAnsi="Times New Roman"/>
                <w:sz w:val="24"/>
                <w:szCs w:val="24"/>
                <w:lang w:val="en-US"/>
              </w:rPr>
              <w:t>page/1782/</w:t>
            </w:r>
          </w:p>
        </w:tc>
      </w:tr>
      <w:tr w:rsidR="007407E5" w:rsidRPr="00364DA4" w14:paraId="453B1A78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F092" w14:textId="77777777" w:rsidR="007407E5" w:rsidRPr="00DA5054" w:rsidRDefault="0024494B" w:rsidP="00EA0D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F4B1" w14:textId="77777777" w:rsidR="007407E5" w:rsidRPr="00DA5054" w:rsidRDefault="0024494B" w:rsidP="00EA0D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69044F" w:rsidRPr="00DA5054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</w:tr>
    </w:tbl>
    <w:p w14:paraId="07734437" w14:textId="77777777" w:rsidR="007407E5" w:rsidRPr="00364DA4" w:rsidRDefault="007407E5" w:rsidP="00740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4DA4">
        <w:rPr>
          <w:rFonts w:ascii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407E5" w:rsidRPr="00364DA4" w14:paraId="11E7E034" w14:textId="77777777" w:rsidTr="00EA0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A48E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CCBA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407E5" w:rsidRPr="00364DA4" w14:paraId="7AE68BD9" w14:textId="77777777" w:rsidTr="00EA0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DC32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3192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7407E5" w:rsidRPr="00364DA4" w14:paraId="101825B1" w14:textId="77777777" w:rsidTr="00EA0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ED8D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45D1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09.00-20.00 </w:t>
            </w:r>
            <w:r w:rsidRPr="00364DA4">
              <w:rPr>
                <w:rFonts w:ascii="Times New Roman" w:hAnsi="Times New Roman"/>
                <w:sz w:val="24"/>
                <w:szCs w:val="24"/>
              </w:rPr>
              <w:t>(без обеда)</w:t>
            </w:r>
          </w:p>
        </w:tc>
      </w:tr>
      <w:tr w:rsidR="007407E5" w:rsidRPr="00364DA4" w14:paraId="63DB0CF9" w14:textId="77777777" w:rsidTr="00EA0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A4B6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070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09.00-20.00 </w:t>
            </w:r>
            <w:r w:rsidRPr="00364DA4">
              <w:rPr>
                <w:rFonts w:ascii="Times New Roman" w:hAnsi="Times New Roman"/>
                <w:sz w:val="24"/>
                <w:szCs w:val="24"/>
              </w:rPr>
              <w:t>(без обеда)</w:t>
            </w:r>
          </w:p>
        </w:tc>
      </w:tr>
      <w:tr w:rsidR="007407E5" w:rsidRPr="00364DA4" w14:paraId="1C6D07D1" w14:textId="77777777" w:rsidTr="00EA0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A910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747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09.00-20.00 </w:t>
            </w:r>
            <w:r w:rsidRPr="00364DA4">
              <w:rPr>
                <w:rFonts w:ascii="Times New Roman" w:hAnsi="Times New Roman"/>
                <w:sz w:val="24"/>
                <w:szCs w:val="24"/>
              </w:rPr>
              <w:t>(без обеда)</w:t>
            </w:r>
          </w:p>
        </w:tc>
      </w:tr>
      <w:tr w:rsidR="007407E5" w:rsidRPr="00364DA4" w14:paraId="1D025DF4" w14:textId="77777777" w:rsidTr="00EA0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992C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E1F6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09.00-20.00 </w:t>
            </w:r>
            <w:r w:rsidRPr="00364DA4">
              <w:rPr>
                <w:rFonts w:ascii="Times New Roman" w:hAnsi="Times New Roman"/>
                <w:sz w:val="24"/>
                <w:szCs w:val="24"/>
              </w:rPr>
              <w:t>(без обеда)</w:t>
            </w:r>
          </w:p>
        </w:tc>
      </w:tr>
      <w:tr w:rsidR="007407E5" w:rsidRPr="00364DA4" w14:paraId="4228DC6A" w14:textId="77777777" w:rsidTr="00EA0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2D55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1F6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10.00-14.00 </w:t>
            </w:r>
            <w:r w:rsidRPr="00364DA4">
              <w:rPr>
                <w:rFonts w:ascii="Times New Roman" w:hAnsi="Times New Roman"/>
                <w:sz w:val="24"/>
                <w:szCs w:val="24"/>
              </w:rPr>
              <w:t>(без обеда)</w:t>
            </w:r>
          </w:p>
        </w:tc>
      </w:tr>
      <w:tr w:rsidR="007407E5" w:rsidRPr="00364DA4" w14:paraId="4FF1838C" w14:textId="77777777" w:rsidTr="00EA0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A460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D6DB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7407E5" w:rsidRPr="00364DA4" w14:paraId="26575182" w14:textId="77777777" w:rsidTr="00EA0D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7297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F7CD" w14:textId="77777777" w:rsidR="007407E5" w:rsidRPr="00364DA4" w:rsidRDefault="007407E5" w:rsidP="00E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</w:tbl>
    <w:p w14:paraId="7EDEC07D" w14:textId="77777777" w:rsidR="007407E5" w:rsidRPr="00364DA4" w:rsidRDefault="007407E5" w:rsidP="007407E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14:paraId="428B7A90" w14:textId="77777777" w:rsidR="007407E5" w:rsidRPr="00364DA4" w:rsidRDefault="007407E5" w:rsidP="007407E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364DA4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</w:t>
      </w:r>
      <w:r w:rsidRPr="00364DA4">
        <w:rPr>
          <w:rFonts w:ascii="Times New Roman" w:eastAsia="SimSun" w:hAnsi="Times New Roman"/>
          <w:b/>
          <w:i/>
          <w:sz w:val="24"/>
          <w:szCs w:val="24"/>
          <w:lang w:eastAsia="ru-RU"/>
        </w:rPr>
        <w:t xml:space="preserve"> </w:t>
      </w:r>
      <w:r w:rsidRPr="00364DA4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муниципального района «Сыктывдинский»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407E5" w:rsidRPr="00364DA4" w14:paraId="19FA54B9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C997" w14:textId="77777777" w:rsidR="007407E5" w:rsidRPr="00364DA4" w:rsidRDefault="007407E5" w:rsidP="00EA0D7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98B" w14:textId="77777777" w:rsidR="007407E5" w:rsidRPr="00364DA4" w:rsidRDefault="007407E5" w:rsidP="00EA0D7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color w:val="000000"/>
                <w:sz w:val="24"/>
                <w:szCs w:val="24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7407E5" w:rsidRPr="00364DA4" w14:paraId="61B66B52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EDE9" w14:textId="77777777" w:rsidR="007407E5" w:rsidRPr="00364DA4" w:rsidRDefault="007407E5" w:rsidP="00EA0D7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E008" w14:textId="77777777" w:rsidR="007407E5" w:rsidRPr="00364DA4" w:rsidRDefault="007407E5" w:rsidP="00EA0D7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7407E5" w:rsidRPr="00364DA4" w14:paraId="2D73F39F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0F84" w14:textId="77777777" w:rsidR="007407E5" w:rsidRPr="00364DA4" w:rsidRDefault="007407E5" w:rsidP="00EA0D7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5EA" w14:textId="77777777" w:rsidR="007407E5" w:rsidRPr="00364DA4" w:rsidRDefault="007165DE" w:rsidP="00EA0D7B">
            <w:pPr>
              <w:pStyle w:val="ac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hyperlink r:id="rId19" w:history="1">
              <w:r w:rsidR="007407E5" w:rsidRPr="00364DA4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admsd</w:t>
              </w:r>
              <w:r w:rsidR="007407E5" w:rsidRPr="00364DA4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="007407E5" w:rsidRPr="00364DA4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syktyvdin</w:t>
              </w:r>
              <w:r w:rsidR="007407E5" w:rsidRPr="00364DA4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="007407E5" w:rsidRPr="00364DA4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rkomi</w:t>
              </w:r>
              <w:r w:rsidR="007407E5" w:rsidRPr="00364DA4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407E5" w:rsidRPr="00364DA4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1A759F7B" w14:textId="77777777" w:rsidR="007407E5" w:rsidRPr="00364DA4" w:rsidRDefault="007407E5" w:rsidP="00EA0D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7E5" w:rsidRPr="00364DA4" w14:paraId="0DCC348A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EE9B" w14:textId="77777777" w:rsidR="007407E5" w:rsidRPr="00364DA4" w:rsidRDefault="007407E5" w:rsidP="00EA0D7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3F6" w14:textId="77777777" w:rsidR="007407E5" w:rsidRPr="00364DA4" w:rsidRDefault="007407E5" w:rsidP="00EA0D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</w:rPr>
              <w:t>8 (82130) 7-18-41, 7-12-49, 7-14-50</w:t>
            </w:r>
          </w:p>
        </w:tc>
      </w:tr>
      <w:tr w:rsidR="007407E5" w:rsidRPr="00364DA4" w14:paraId="398E00F3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4276" w14:textId="77777777" w:rsidR="007407E5" w:rsidRPr="00364DA4" w:rsidRDefault="007407E5" w:rsidP="00EA0D7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8C6" w14:textId="77777777" w:rsidR="007407E5" w:rsidRPr="00364DA4" w:rsidRDefault="007407E5" w:rsidP="00EA0D7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64DA4">
              <w:rPr>
                <w:rFonts w:ascii="Times New Roman" w:hAnsi="Times New Roman"/>
                <w:sz w:val="24"/>
                <w:szCs w:val="24"/>
              </w:rPr>
              <w:t>8 (82130) 7-18-41, 7-12-49, 7-14-50</w:t>
            </w:r>
          </w:p>
        </w:tc>
      </w:tr>
      <w:tr w:rsidR="007407E5" w:rsidRPr="00364DA4" w14:paraId="5963FC5B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4F22" w14:textId="77777777" w:rsidR="007407E5" w:rsidRPr="00364DA4" w:rsidRDefault="007407E5" w:rsidP="00EA0D7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ru-RU"/>
              </w:rPr>
            </w:pPr>
            <w:r w:rsidRPr="00364DA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18F" w14:textId="77777777" w:rsidR="007407E5" w:rsidRPr="00364DA4" w:rsidRDefault="007165DE" w:rsidP="00EA0D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407E5" w:rsidRPr="00364DA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www.syktyvdin.ru</w:t>
              </w:r>
            </w:hyperlink>
          </w:p>
        </w:tc>
      </w:tr>
      <w:tr w:rsidR="007407E5" w:rsidRPr="00364DA4" w14:paraId="33F8782D" w14:textId="77777777" w:rsidTr="00EA0D7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0DFE" w14:textId="77777777" w:rsidR="007407E5" w:rsidRPr="00DA5054" w:rsidRDefault="0024494B" w:rsidP="00EA0D7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</w:t>
            </w:r>
            <w:r w:rsidR="007407E5" w:rsidRPr="00DA505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86E" w14:textId="77777777" w:rsidR="007407E5" w:rsidRPr="00DA5054" w:rsidRDefault="0024494B" w:rsidP="00567B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05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0E3364" w:rsidRPr="00DA505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567B81" w:rsidRPr="00DA5054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</w:tc>
      </w:tr>
    </w:tbl>
    <w:p w14:paraId="5E27259F" w14:textId="77777777" w:rsidR="007407E5" w:rsidRPr="00364DA4" w:rsidRDefault="007407E5" w:rsidP="007407E5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14:paraId="1EDB2559" w14:textId="77777777" w:rsidR="00CD3D16" w:rsidRPr="00E8570A" w:rsidRDefault="00CD3D16" w:rsidP="00CD3D16">
      <w:pPr>
        <w:widowControl w:val="0"/>
        <w:jc w:val="center"/>
        <w:rPr>
          <w:rFonts w:ascii="Times New Roman" w:eastAsia="SimSun" w:hAnsi="Times New Roman"/>
          <w:b/>
          <w:sz w:val="24"/>
          <w:szCs w:val="24"/>
        </w:rPr>
      </w:pPr>
      <w:r w:rsidRPr="00E8570A">
        <w:rPr>
          <w:rFonts w:ascii="Times New Roman" w:eastAsia="SimSun" w:hAnsi="Times New Roman"/>
          <w:b/>
          <w:sz w:val="24"/>
          <w:szCs w:val="24"/>
        </w:rPr>
        <w:t xml:space="preserve">График работы </w:t>
      </w:r>
      <w:r>
        <w:rPr>
          <w:rFonts w:eastAsia="SimSun"/>
          <w:b/>
          <w:sz w:val="24"/>
          <w:szCs w:val="24"/>
        </w:rPr>
        <w:t>а</w:t>
      </w:r>
      <w:r w:rsidRPr="00E8570A">
        <w:rPr>
          <w:rFonts w:ascii="Times New Roman" w:eastAsia="SimSun" w:hAnsi="Times New Roman"/>
          <w:b/>
          <w:sz w:val="24"/>
          <w:szCs w:val="24"/>
        </w:rPr>
        <w:t>дминистрации муниципального образования муниципального района «Сыктывдинский»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CD3D16" w:rsidRPr="00E8570A" w14:paraId="5F53F7C8" w14:textId="77777777" w:rsidTr="00433D8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7FFA" w14:textId="77777777" w:rsidR="00CD3D16" w:rsidRPr="001B3E21" w:rsidRDefault="00CD3D16" w:rsidP="00433D8E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7FF2" w14:textId="77777777" w:rsidR="00CD3D16" w:rsidRPr="001B3E21" w:rsidRDefault="00CD3D16" w:rsidP="00433D8E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56DC" w14:textId="77777777" w:rsidR="00CD3D16" w:rsidRPr="001B3E21" w:rsidRDefault="00CD3D16" w:rsidP="00433D8E">
            <w:pPr>
              <w:widowControl w:val="0"/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/>
                <w:sz w:val="24"/>
                <w:szCs w:val="24"/>
              </w:rPr>
              <w:t>Часы приема граждан</w:t>
            </w:r>
          </w:p>
        </w:tc>
      </w:tr>
      <w:tr w:rsidR="00CD3D16" w:rsidRPr="00E8570A" w14:paraId="0235D0DE" w14:textId="77777777" w:rsidTr="00433D8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A6E6" w14:textId="77777777" w:rsidR="00CD3D16" w:rsidRPr="001B3E21" w:rsidRDefault="00CD3D16" w:rsidP="00433D8E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86F7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08:45 до 17:15</w:t>
            </w:r>
          </w:p>
          <w:p w14:paraId="6176A186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21">
              <w:rPr>
                <w:rFonts w:ascii="Times New Roman" w:hAnsi="Times New Roman"/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6BD2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08:45 до 17:15</w:t>
            </w:r>
          </w:p>
          <w:p w14:paraId="13781E79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16" w:rsidRPr="00E8570A" w14:paraId="4400CA66" w14:textId="77777777" w:rsidTr="00433D8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7E02" w14:textId="77777777" w:rsidR="00CD3D16" w:rsidRPr="001B3E21" w:rsidRDefault="00CD3D16" w:rsidP="00433D8E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F6C1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08:45 до 17:15</w:t>
            </w:r>
          </w:p>
          <w:p w14:paraId="3B674DC3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21">
              <w:rPr>
                <w:rFonts w:ascii="Times New Roman" w:hAnsi="Times New Roman"/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13A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08:45 до 17:15 </w:t>
            </w:r>
          </w:p>
          <w:p w14:paraId="13E49A51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16" w:rsidRPr="00E8570A" w14:paraId="0810AA1A" w14:textId="77777777" w:rsidTr="00433D8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9500" w14:textId="77777777" w:rsidR="00CD3D16" w:rsidRPr="001B3E21" w:rsidRDefault="00CD3D16" w:rsidP="00433D8E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B0F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08:45 до 17:15</w:t>
            </w:r>
          </w:p>
          <w:p w14:paraId="7380E43D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21">
              <w:rPr>
                <w:rFonts w:ascii="Times New Roman" w:hAnsi="Times New Roman"/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F78A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08:45 до 17:15</w:t>
            </w:r>
          </w:p>
          <w:p w14:paraId="2FE53AE2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16" w:rsidRPr="00E8570A" w14:paraId="78BD8B91" w14:textId="77777777" w:rsidTr="00433D8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4B31" w14:textId="77777777" w:rsidR="00CD3D16" w:rsidRPr="001B3E21" w:rsidRDefault="00CD3D16" w:rsidP="00433D8E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3C90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08:45 до 17:15</w:t>
            </w:r>
          </w:p>
          <w:p w14:paraId="60374F22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21">
              <w:rPr>
                <w:rFonts w:ascii="Times New Roman" w:hAnsi="Times New Roman"/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AEA2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08:45 до 17:15</w:t>
            </w:r>
          </w:p>
          <w:p w14:paraId="6DAF4A2D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16" w:rsidRPr="00E8570A" w14:paraId="7E60350A" w14:textId="77777777" w:rsidTr="00433D8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372F" w14:textId="77777777" w:rsidR="00CD3D16" w:rsidRPr="001B3E21" w:rsidRDefault="00CD3D16" w:rsidP="00433D8E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C325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08:45 до 17:15</w:t>
            </w:r>
          </w:p>
          <w:p w14:paraId="1A581758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21">
              <w:rPr>
                <w:rFonts w:ascii="Times New Roman" w:hAnsi="Times New Roman"/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4796" w14:textId="77777777" w:rsidR="00CD3D16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08:45 до 15:45</w:t>
            </w:r>
          </w:p>
          <w:p w14:paraId="2DBB1D4F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16" w:rsidRPr="00E8570A" w14:paraId="39242801" w14:textId="77777777" w:rsidTr="00433D8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BC90" w14:textId="77777777" w:rsidR="00CD3D16" w:rsidRPr="001B3E21" w:rsidRDefault="00CD3D16" w:rsidP="00433D8E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CAEF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2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EE0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2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CD3D16" w:rsidRPr="00E8570A" w14:paraId="107908A8" w14:textId="77777777" w:rsidTr="00433D8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83C8" w14:textId="77777777" w:rsidR="00CD3D16" w:rsidRPr="001B3E21" w:rsidRDefault="00CD3D16" w:rsidP="00433D8E">
            <w:pPr>
              <w:widowControl w:val="0"/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1B3E21">
              <w:rPr>
                <w:rFonts w:ascii="Times New Roman" w:eastAsia="SimSu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6C31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2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7A27" w14:textId="77777777" w:rsidR="00CD3D16" w:rsidRPr="001B3E21" w:rsidRDefault="00CD3D16" w:rsidP="00433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2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14:paraId="0E4DCA62" w14:textId="77777777" w:rsidR="00CD3D16" w:rsidRPr="00265192" w:rsidRDefault="00CD3D16" w:rsidP="00CD3D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r w:rsidRPr="00265192">
        <w:rPr>
          <w:rFonts w:ascii="Times New Roman" w:hAnsi="Times New Roman"/>
          <w:sz w:val="24"/>
          <w:szCs w:val="24"/>
        </w:rPr>
        <w:br w:type="page"/>
      </w:r>
    </w:p>
    <w:p w14:paraId="5959D1AA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2</w:t>
      </w:r>
    </w:p>
    <w:p w14:paraId="65CD4C35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</w:p>
    <w:p w14:paraId="0FF18B36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</w:p>
    <w:p w14:paraId="4076570E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DA5054">
        <w:rPr>
          <w:rFonts w:ascii="Times New Roman" w:hAnsi="Times New Roman"/>
          <w:color w:val="000000" w:themeColor="text1"/>
          <w:sz w:val="24"/>
          <w:szCs w:val="24"/>
        </w:rPr>
        <w:t>Предоставление 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14:paraId="16F69605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CE600CE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без проведения торгов</w:t>
      </w:r>
    </w:p>
    <w:p w14:paraId="6EB9A125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1C7CA5" w:rsidRPr="00DA5054" w14:paraId="4AB3640A" w14:textId="77777777" w:rsidTr="00B32DB5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7FF20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Данные заявителя (физического лица, крестьянского фермерского хозяйства)</w:t>
            </w:r>
          </w:p>
        </w:tc>
      </w:tr>
      <w:tr w:rsidR="001C7CA5" w:rsidRPr="00DA5054" w14:paraId="6812E88A" w14:textId="77777777" w:rsidTr="00B32DB5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19F4F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198512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C7CA5" w:rsidRPr="00DA5054" w14:paraId="09DD04B6" w14:textId="77777777" w:rsidTr="00B32DB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FF0A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F9CBE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C7CA5" w:rsidRPr="00DA5054" w14:paraId="1C024DCF" w14:textId="77777777" w:rsidTr="00B32DB5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0A6BDE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D914DD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7CA5" w:rsidRPr="00DA5054" w14:paraId="39EB5814" w14:textId="77777777" w:rsidTr="00B32DB5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6FCAC7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C30033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49ECFE9" w14:textId="77777777" w:rsidR="001C7CA5" w:rsidRPr="00DA5054" w:rsidRDefault="001C7CA5" w:rsidP="001C7CA5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1C7CA5" w:rsidRPr="00DA5054" w14:paraId="392065E2" w14:textId="77777777" w:rsidTr="00B32DB5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9ACC8D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A60BD2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7CA5" w:rsidRPr="00DA5054" w14:paraId="2EF6616A" w14:textId="77777777" w:rsidTr="00B32DB5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F16CD7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ОГРНИП</w:t>
            </w: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E93080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7CA5" w:rsidRPr="00DA5054" w14:paraId="217EAF41" w14:textId="77777777" w:rsidTr="00B32DB5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03DADA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7EFB1A3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50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1C7CA5" w:rsidRPr="00DA5054" w14:paraId="3E10C97A" w14:textId="77777777" w:rsidTr="00B32DB5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61FD1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CF482E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7CA5" w:rsidRPr="00DA5054" w14:paraId="022989D8" w14:textId="77777777" w:rsidTr="00B32DB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E3313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CA2D01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D55AE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3CD7A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CA5" w:rsidRPr="00DA5054" w14:paraId="5FBFC7B8" w14:textId="77777777" w:rsidTr="00B32DB5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99E017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3683D0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B888D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622F5C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CA5" w:rsidRPr="00DA5054" w14:paraId="58FE2227" w14:textId="77777777" w:rsidTr="00B32DB5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DBBE1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регистрации заявителя /</w:t>
            </w:r>
          </w:p>
          <w:p w14:paraId="35FD7F01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1C7CA5" w:rsidRPr="00DA5054" w14:paraId="0E3D1375" w14:textId="77777777" w:rsidTr="00B32DB5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711560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4DCA3C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428C6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AD30FD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065B3915" w14:textId="77777777" w:rsidTr="00B32DB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03629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CAA7BF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236F6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53366A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3F8B6D63" w14:textId="77777777" w:rsidTr="00B32DB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9936C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898A4D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2EFD8C6E" w14:textId="77777777" w:rsidTr="00B32DB5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03865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054D5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3368F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40FB37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F26325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D24713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74C44D23" w14:textId="77777777" w:rsidTr="00B32DB5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11A59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55C9F9F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14:paraId="5D64880D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1C7CA5" w:rsidRPr="00DA5054" w14:paraId="2118B80A" w14:textId="77777777" w:rsidTr="00B32DB5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01F91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57CE3A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F44AA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49ED13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0F055F83" w14:textId="77777777" w:rsidTr="00B32DB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90BB5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2301D0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0940FC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0ED4C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686F8BFA" w14:textId="77777777" w:rsidTr="00B32DB5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DE540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C0BF16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2E6280BA" w14:textId="77777777" w:rsidTr="00B32DB5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9DF9F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E49C86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57847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F40D17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7084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F4FB8A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064D36C9" w14:textId="77777777" w:rsidTr="00B32DB5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11DC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0FA98B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E7FBF6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B9C443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AB2B83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B10D0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13D68D75" w14:textId="77777777" w:rsidTr="00B32DB5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B78D0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969B75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CA5" w:rsidRPr="00DA5054" w14:paraId="13A96132" w14:textId="77777777" w:rsidTr="00B32DB5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FD6C97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3BA158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40285CA" w14:textId="77777777" w:rsidR="001C7CA5" w:rsidRPr="00DA5054" w:rsidRDefault="001C7CA5" w:rsidP="001C7C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D3934A" w14:textId="77777777" w:rsidR="001C7CA5" w:rsidRPr="00DA5054" w:rsidRDefault="001C7CA5" w:rsidP="001C7C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</w:p>
    <w:p w14:paraId="02C64FDC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Прошу предоставить земельный участок площадью __________</w:t>
      </w:r>
      <w:proofErr w:type="spellStart"/>
      <w:r w:rsidRPr="00DA5054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DA5054">
        <w:rPr>
          <w:rFonts w:ascii="Times New Roman" w:hAnsi="Times New Roman"/>
          <w:color w:val="000000" w:themeColor="text1"/>
          <w:sz w:val="24"/>
          <w:szCs w:val="24"/>
        </w:rPr>
        <w:t>., расположенный по адресу: _________________________________________, кадастровый номер __________________.</w:t>
      </w:r>
    </w:p>
    <w:p w14:paraId="0CF25376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    основание  предоставления земельного участка без проведения торгов из числа предусмотренных  </w:t>
      </w:r>
      <w:hyperlink r:id="rId21" w:history="1">
        <w:r w:rsidRPr="00DA5054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пунктом 2 статьи 39.3</w:t>
        </w:r>
      </w:hyperlink>
      <w:r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22" w:history="1">
        <w:r w:rsidRPr="00DA5054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пунктом 2 статьи 39.6</w:t>
        </w:r>
      </w:hyperlink>
      <w:r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hyperlink r:id="rId23" w:history="1">
        <w:r w:rsidRPr="00DA5054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пунктом 2 статьи 39.10</w:t>
        </w:r>
      </w:hyperlink>
      <w:r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кодекса:</w:t>
      </w:r>
    </w:p>
    <w:p w14:paraId="4778939C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14:paraId="77C3ABEA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lastRenderedPageBreak/>
        <w:t>для___________________________________________________________________________</w:t>
      </w:r>
    </w:p>
    <w:p w14:paraId="28A72246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(цель использования земельного участка)</w:t>
      </w:r>
    </w:p>
    <w:p w14:paraId="2EDAB16C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D5357C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вид испрашиваемого права: ___________________________________________________,</w:t>
      </w:r>
    </w:p>
    <w:p w14:paraId="0C7180D6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реквизиты   решения  об  утверждении  проекта  межевания  территории,  если образование   испрашиваемого  земельного  участка  предусмотрено  указанным проектом _____________________________________________________________________________,</w:t>
      </w:r>
    </w:p>
    <w:p w14:paraId="79683A5A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9379C5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реквизиты  решения  об  изъятии  земельного участка для государственных или муниципальных  нужд в случае,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_____________________________________________________________________________,</w:t>
      </w:r>
    </w:p>
    <w:p w14:paraId="6AB343C5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3BC829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реквизиты  решения об утверждении документа территориального планирования и (или)  проекта  планировки  территории  в  случае,  если  земельный участок предоставляется   для   размещения   объектов,  предусмотренных  указанными документом и (или) проектом ________________________________________________________________,</w:t>
      </w:r>
    </w:p>
    <w:p w14:paraId="627AC6CD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2994B2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кадастровый  номер  земельного  участка  или  кадастровые  номера земельных участков,  из  которых  в  соответствии с проектом межевания территории, со схемой  расположения  земельного  участка  или  с проектной документацией о</w:t>
      </w:r>
    </w:p>
    <w:p w14:paraId="253A2B8F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местоположении,  границах,  площади и об иных количественных и качественных характеристиках  лесных  участков  предусмотрено образование испрашиваемого земельного  участка,  в  случае,  если  сведения о таких земельных участках внесены в государственный кадастр недвижимости ________________________________________ .</w:t>
      </w:r>
    </w:p>
    <w:p w14:paraId="43A5DDF2" w14:textId="77777777" w:rsidR="001C7CA5" w:rsidRPr="00DA5054" w:rsidRDefault="001C7CA5" w:rsidP="001C7C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1C7CA5" w:rsidRPr="00DA5054" w14:paraId="7009959E" w14:textId="77777777" w:rsidTr="00B32DB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07451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CBB1461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C7CA5" w:rsidRPr="00DA5054" w14:paraId="35EEFF9E" w14:textId="77777777" w:rsidTr="00B32DB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DBA12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981F21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C7CA5" w:rsidRPr="00DA5054" w14:paraId="32A68C95" w14:textId="77777777" w:rsidTr="00B32DB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D126F1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CFBD85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C7CA5" w:rsidRPr="00DA5054" w14:paraId="252DC57D" w14:textId="77777777" w:rsidTr="00B32DB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BEDF2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943122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7CA5" w:rsidRPr="00DA5054" w14:paraId="43DD9097" w14:textId="77777777" w:rsidTr="00B32DB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FE019B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90962A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7CA5" w:rsidRPr="00DA5054" w14:paraId="3BE69101" w14:textId="77777777" w:rsidTr="00B32DB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00C7B3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F9E583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C7CA5" w:rsidRPr="00DA5054" w14:paraId="47F3DF89" w14:textId="77777777" w:rsidTr="00B32DB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55B8F8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A5C142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C7CA5" w:rsidRPr="00DA5054" w14:paraId="36EE8675" w14:textId="77777777" w:rsidTr="00B32DB5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D36D73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1AB715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C7CA5" w:rsidRPr="00DA5054" w14:paraId="2B077B9A" w14:textId="77777777" w:rsidTr="00B32DB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90A92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1C7CA5" w:rsidRPr="00DA5054" w14:paraId="3DD3B105" w14:textId="77777777" w:rsidTr="00B32DB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1D8076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D60D93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C7CA5" w:rsidRPr="00DA5054" w14:paraId="4F88EC87" w14:textId="77777777" w:rsidTr="00B32DB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AE6E0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B82C50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C7CA5" w:rsidRPr="00DA5054" w14:paraId="58F5F775" w14:textId="77777777" w:rsidTr="00B32DB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6CD5C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6125D9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7CA5" w:rsidRPr="00DA5054" w14:paraId="0BD3D990" w14:textId="77777777" w:rsidTr="00B32DB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2326A2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8DFA9B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7CA5" w:rsidRPr="00DA5054" w14:paraId="2642D115" w14:textId="77777777" w:rsidTr="00B32DB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E273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C7CA5" w:rsidRPr="00DA5054" w14:paraId="7E4405F9" w14:textId="77777777" w:rsidTr="00B32DB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BC846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1F27BC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7CA5" w:rsidRPr="00DA5054" w14:paraId="3FDF3CB4" w14:textId="77777777" w:rsidTr="00B32D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627E2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54B77C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FD43B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4DC08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CA5" w:rsidRPr="00DA5054" w14:paraId="58E609CE" w14:textId="77777777" w:rsidTr="00B32DB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89A6E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B97463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B2A858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F12283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C60707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089919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CA5" w:rsidRPr="00DA5054" w14:paraId="1A617F7B" w14:textId="77777777" w:rsidTr="00B32DB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1306BF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 w:type="page"/>
            </w:r>
          </w:p>
          <w:p w14:paraId="50F677DF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C7CA5" w:rsidRPr="00DA5054" w14:paraId="39B01B4B" w14:textId="77777777" w:rsidTr="00B32D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4408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0BCF97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779D9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7A30D5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3671ABF6" w14:textId="77777777" w:rsidTr="00B32D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3E3C3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158FAB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59F8A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3633E5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4AEE9555" w14:textId="77777777" w:rsidTr="00B32D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ED90E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39BC0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22C97E5D" w14:textId="77777777" w:rsidTr="00B32DB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3BA57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707AFD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B1E8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3E894A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5C5D5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235039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369AECE6" w14:textId="77777777" w:rsidTr="00B32DB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17F97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F889A78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C7CA5" w:rsidRPr="00DA5054" w14:paraId="1C767324" w14:textId="77777777" w:rsidTr="00B32D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7EFE68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F2C73A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1E831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C57DC2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413B4920" w14:textId="77777777" w:rsidTr="00B32D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2BE2B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A4D6D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D248C7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EB1E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5018B4D3" w14:textId="77777777" w:rsidTr="00B32DB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12D8A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CC39B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240232CF" w14:textId="77777777" w:rsidTr="00B32DB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DE03D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F06FFC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4D8A3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F7A0A3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DA4DC4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E63169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5C4EBA85" w14:textId="77777777" w:rsidTr="00B32DB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63E261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F0590A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949826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9D902B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B09B75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48CF8A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1C7CA5" w:rsidRPr="00DA5054" w14:paraId="593A893F" w14:textId="77777777" w:rsidTr="00B32DB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674E7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505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CFB409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7CA5" w:rsidRPr="00DA5054" w14:paraId="544E19A2" w14:textId="77777777" w:rsidTr="00B32DB5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35B016C5" w14:textId="77777777" w:rsidR="001C7CA5" w:rsidRPr="00DA5054" w:rsidRDefault="001C7CA5" w:rsidP="00B32D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665816" w14:textId="77777777" w:rsidR="001C7CA5" w:rsidRPr="00DA5054" w:rsidRDefault="001C7CA5" w:rsidP="00B32DB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33A4D4B" w14:textId="77777777" w:rsidR="001C7CA5" w:rsidRPr="00DA5054" w:rsidRDefault="001C7CA5" w:rsidP="001C7CA5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C7CA5" w:rsidRPr="00DA5054" w14:paraId="4CFD5C6F" w14:textId="77777777" w:rsidTr="00B32DB5">
        <w:tc>
          <w:tcPr>
            <w:tcW w:w="3190" w:type="dxa"/>
          </w:tcPr>
          <w:p w14:paraId="7EB4103B" w14:textId="77777777" w:rsidR="001C7CA5" w:rsidRPr="00DA5054" w:rsidRDefault="001C7CA5" w:rsidP="00B32DB5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5CDFAD67" w14:textId="77777777" w:rsidR="001C7CA5" w:rsidRPr="00DA5054" w:rsidRDefault="001C7CA5" w:rsidP="00B32DB5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0C3FEF" w14:textId="77777777" w:rsidR="001C7CA5" w:rsidRPr="00DA5054" w:rsidRDefault="001C7CA5" w:rsidP="00B32DB5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7CA5" w:rsidRPr="00DA5054" w14:paraId="76CBA321" w14:textId="77777777" w:rsidTr="00B32DB5">
        <w:tc>
          <w:tcPr>
            <w:tcW w:w="3190" w:type="dxa"/>
          </w:tcPr>
          <w:p w14:paraId="2ECFF966" w14:textId="77777777" w:rsidR="001C7CA5" w:rsidRPr="00DA5054" w:rsidRDefault="001C7CA5" w:rsidP="00B32DB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7B9F872E" w14:textId="77777777" w:rsidR="001C7CA5" w:rsidRPr="00DA5054" w:rsidRDefault="001C7CA5" w:rsidP="00B32DB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11FAB4" w14:textId="77777777" w:rsidR="001C7CA5" w:rsidRPr="00DA5054" w:rsidRDefault="001C7CA5" w:rsidP="00B32DB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5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Подпись/ФИО</w:t>
            </w:r>
          </w:p>
        </w:tc>
      </w:tr>
    </w:tbl>
    <w:p w14:paraId="7D3E1DB9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074269" w14:textId="77777777" w:rsidR="001C7CA5" w:rsidRPr="00DA5054" w:rsidRDefault="001C7CA5" w:rsidP="001C7C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8B87E4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BE9162F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804F98B" w14:textId="77777777" w:rsidR="001C7CA5" w:rsidRPr="00DA5054" w:rsidRDefault="001C7CA5" w:rsidP="001C7CA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Подтверждаю согласие на обработку на обработку моих персональных данных и персональных данных представляемых мною лиц -_____________________________________________________________________</w:t>
      </w:r>
    </w:p>
    <w:p w14:paraId="31E615B3" w14:textId="77777777" w:rsidR="001C7CA5" w:rsidRPr="00DA5054" w:rsidRDefault="001C7CA5" w:rsidP="001C7CA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(указываются Ф.И.О. лиц, интересы которых представляются)</w:t>
      </w:r>
    </w:p>
    <w:p w14:paraId="62DB4373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10B7814D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6AE81760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"____" ________________ ______ г.                         _____________________________________</w:t>
      </w:r>
    </w:p>
    <w:p w14:paraId="64D5A4C0" w14:textId="77777777" w:rsidR="001C7CA5" w:rsidRPr="00DA5054" w:rsidRDefault="001C7CA5" w:rsidP="001C7CA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                    (дата)                                                                             (подпись заявителя)</w:t>
      </w:r>
    </w:p>
    <w:p w14:paraId="731E42B9" w14:textId="77777777" w:rsidR="001C7CA5" w:rsidRPr="00DA5054" w:rsidRDefault="001C7CA5" w:rsidP="001C7CA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14:paraId="6AF29F67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8DA1758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1BE7E95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40AFE75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4D0B0AA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5161B4A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C219BD4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10640BD4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6926887F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064F7118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30B249FC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42CD1F17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522E8754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5E0A706A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5187769C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54DE3249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6B3BFEC5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77A9CD1D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482ED3FC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47874D87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2CB60BDC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EF1CC43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D362245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0CD9B8B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D4DB52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2EE98A1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6622909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ECD2239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EA6CA62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FAEFE2C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759BF65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9103E43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F316F80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68F4F33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2DE3F3B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32C7CE5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CC03B74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5B597F3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29311B4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F1B0AB9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B771714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2BD12C3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3</w:t>
      </w:r>
    </w:p>
    <w:p w14:paraId="6A859B07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</w:p>
    <w:p w14:paraId="229953BB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</w:p>
    <w:p w14:paraId="6F2DEDE5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DA5054">
        <w:rPr>
          <w:rFonts w:ascii="Times New Roman" w:hAnsi="Times New Roman"/>
          <w:color w:val="000000" w:themeColor="text1"/>
          <w:sz w:val="24"/>
          <w:szCs w:val="24"/>
        </w:rPr>
        <w:t>Предоставление 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14:paraId="500C5689" w14:textId="77777777" w:rsidR="001C7CA5" w:rsidRPr="00DA5054" w:rsidRDefault="001C7CA5" w:rsidP="001C7CA5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14:paraId="0460B8CA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Руководителю _______________________</w:t>
      </w:r>
    </w:p>
    <w:p w14:paraId="0D9DC9E5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                                   ____________________________________</w:t>
      </w:r>
    </w:p>
    <w:p w14:paraId="7957059E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                                   ____________________________________</w:t>
      </w:r>
    </w:p>
    <w:p w14:paraId="1A7F7DC7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                                   от __________________________________</w:t>
      </w:r>
    </w:p>
    <w:p w14:paraId="28090D0B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                                      (Ф.И.О. заявителя или представителя);</w:t>
      </w:r>
    </w:p>
    <w:p w14:paraId="7E4618FD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                                   _____________________________________</w:t>
      </w:r>
    </w:p>
    <w:p w14:paraId="62399260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Паспортные данные: серия______№______</w:t>
      </w:r>
    </w:p>
    <w:p w14:paraId="55B15F70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DA5054">
        <w:rPr>
          <w:rFonts w:ascii="Times New Roman" w:hAnsi="Times New Roman" w:cs="Times New Roman"/>
          <w:color w:val="000000" w:themeColor="text1"/>
        </w:rPr>
        <w:t>выдан______________________________г</w:t>
      </w:r>
      <w:proofErr w:type="spellEnd"/>
      <w:r w:rsidRPr="00DA5054">
        <w:rPr>
          <w:rFonts w:ascii="Times New Roman" w:hAnsi="Times New Roman" w:cs="Times New Roman"/>
          <w:color w:val="000000" w:themeColor="text1"/>
        </w:rPr>
        <w:t>.,</w:t>
      </w:r>
    </w:p>
    <w:p w14:paraId="10A7417A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                                   кем _________________________________</w:t>
      </w:r>
    </w:p>
    <w:p w14:paraId="7B87AD79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____________________________________</w:t>
      </w:r>
    </w:p>
    <w:p w14:paraId="1F16F817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действующий по доверенности от _______</w:t>
      </w:r>
    </w:p>
    <w:p w14:paraId="4F384B05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14:paraId="3DA2CF4A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место регистрации:____________________</w:t>
      </w:r>
    </w:p>
    <w:p w14:paraId="29F726DF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____________________________________</w:t>
      </w:r>
    </w:p>
    <w:p w14:paraId="099AFC73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____________________________________</w:t>
      </w:r>
    </w:p>
    <w:p w14:paraId="19D38D8A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почтовый адрес:______________________</w:t>
      </w:r>
    </w:p>
    <w:p w14:paraId="63E99EBA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____________________________________</w:t>
      </w:r>
    </w:p>
    <w:p w14:paraId="147B3D3C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____________________________________</w:t>
      </w:r>
    </w:p>
    <w:p w14:paraId="56E8DD58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</w:p>
    <w:p w14:paraId="3E805BCD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Контактные телефон __________________</w:t>
      </w:r>
    </w:p>
    <w:p w14:paraId="5D4E915A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Е-</w:t>
      </w:r>
      <w:r w:rsidRPr="00DA5054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DA5054">
        <w:rPr>
          <w:rFonts w:ascii="Times New Roman" w:hAnsi="Times New Roman" w:cs="Times New Roman"/>
          <w:color w:val="000000" w:themeColor="text1"/>
        </w:rPr>
        <w:t>:______________________________</w:t>
      </w:r>
    </w:p>
    <w:p w14:paraId="2A2B0748" w14:textId="77777777" w:rsidR="001C7CA5" w:rsidRPr="00DA5054" w:rsidRDefault="001C7CA5" w:rsidP="001C7CA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14:paraId="4FC329F9" w14:textId="77777777" w:rsidR="001C7CA5" w:rsidRPr="00DA5054" w:rsidRDefault="001C7CA5" w:rsidP="001C7C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D2E26FA" w14:textId="77777777" w:rsidR="001C7CA5" w:rsidRPr="00DA5054" w:rsidRDefault="001C7CA5" w:rsidP="001C7C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E99FF6A" w14:textId="77777777" w:rsidR="001C7CA5" w:rsidRPr="00DA5054" w:rsidRDefault="001C7CA5" w:rsidP="001C7C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5054">
        <w:rPr>
          <w:rFonts w:ascii="Times New Roman" w:hAnsi="Times New Roman" w:cs="Times New Roman"/>
          <w:b/>
          <w:color w:val="000000" w:themeColor="text1"/>
        </w:rPr>
        <w:t>Заявление о намерении участвовать в аукционе</w:t>
      </w:r>
    </w:p>
    <w:p w14:paraId="34E860FF" w14:textId="77777777" w:rsidR="001C7CA5" w:rsidRPr="00DA5054" w:rsidRDefault="001C7CA5" w:rsidP="001C7C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1DDE828" w14:textId="77777777" w:rsidR="001C7CA5" w:rsidRPr="00DA5054" w:rsidRDefault="001C7CA5" w:rsidP="001C7C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9203859" w14:textId="77777777" w:rsidR="001C7CA5" w:rsidRPr="00DA5054" w:rsidRDefault="001C7CA5" w:rsidP="001C7CA5">
      <w:pPr>
        <w:pStyle w:val="ConsPlusNonformat"/>
        <w:adjustRightInd/>
        <w:jc w:val="center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Настоящим выражаю свое намерении на участие в аукционе по продаже земельного участка с разрешенным использованием: для ________________________________, с кадастровым номером____________________, общей площадью __________________ </w:t>
      </w:r>
      <w:proofErr w:type="spellStart"/>
      <w:r w:rsidRPr="00DA5054">
        <w:rPr>
          <w:rFonts w:ascii="Times New Roman" w:hAnsi="Times New Roman" w:cs="Times New Roman"/>
          <w:color w:val="000000" w:themeColor="text1"/>
        </w:rPr>
        <w:t>кв.м</w:t>
      </w:r>
      <w:proofErr w:type="spellEnd"/>
      <w:r w:rsidRPr="00DA5054">
        <w:rPr>
          <w:rFonts w:ascii="Times New Roman" w:hAnsi="Times New Roman" w:cs="Times New Roman"/>
          <w:color w:val="000000" w:themeColor="text1"/>
        </w:rPr>
        <w:t>., расположенный по  адресу: Республика Коми, Сыктывдинский район____________________________________________________________________________________.</w:t>
      </w:r>
    </w:p>
    <w:p w14:paraId="741E84CC" w14:textId="77777777" w:rsidR="001C7CA5" w:rsidRPr="00DA5054" w:rsidRDefault="001C7CA5" w:rsidP="001C7C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1D9777A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Информацию касающуюся моего заявления _____________________________________________________</w:t>
      </w:r>
    </w:p>
    <w:p w14:paraId="1EC9566B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(направить почтой, выдать мне лично, выдать моему представителю)</w:t>
      </w:r>
    </w:p>
    <w:p w14:paraId="2D050B35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</w:t>
      </w:r>
    </w:p>
    <w:p w14:paraId="358BBCE8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Приложение*:</w:t>
      </w:r>
    </w:p>
    <w:p w14:paraId="4CDAE327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</w:t>
      </w:r>
    </w:p>
    <w:p w14:paraId="044924F7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</w:t>
      </w:r>
    </w:p>
    <w:p w14:paraId="051BCA63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162FE35A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4631ADB1" w14:textId="77777777" w:rsidR="001C7CA5" w:rsidRPr="00DA5054" w:rsidRDefault="001C7CA5" w:rsidP="001C7CA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Подтверждаю согласие на обработку на обработку моих персональных данных и персональных данных представляемых мною лиц -_____________________________________________________________________</w:t>
      </w:r>
    </w:p>
    <w:p w14:paraId="7AE12967" w14:textId="77777777" w:rsidR="001C7CA5" w:rsidRPr="00DA5054" w:rsidRDefault="001C7CA5" w:rsidP="001C7CA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(указываются Ф.И.О. лиц, интересы которых представляются)</w:t>
      </w:r>
    </w:p>
    <w:p w14:paraId="2AFE46E9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77F32119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4549AEB9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"____" ________________ ______ г.                         _____________________________________</w:t>
      </w:r>
    </w:p>
    <w:p w14:paraId="36C0C5C0" w14:textId="77777777" w:rsidR="001C7CA5" w:rsidRPr="00DA5054" w:rsidRDefault="001C7CA5" w:rsidP="001C7CA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                    (дата)                                                                             (подпись заявителя)</w:t>
      </w:r>
    </w:p>
    <w:p w14:paraId="1C6F28B9" w14:textId="77777777" w:rsidR="001C7CA5" w:rsidRPr="00DA5054" w:rsidRDefault="001C7CA5" w:rsidP="001C7CA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14:paraId="6F7A101B" w14:textId="77777777" w:rsidR="001C7CA5" w:rsidRPr="00DA5054" w:rsidRDefault="001C7CA5" w:rsidP="001C7CA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14:paraId="38C8BFEA" w14:textId="77777777" w:rsidR="001C7CA5" w:rsidRPr="00DA5054" w:rsidRDefault="001C7CA5" w:rsidP="001C7CA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14:paraId="08774143" w14:textId="77777777" w:rsidR="001C7CA5" w:rsidRPr="00DA5054" w:rsidRDefault="001C7CA5" w:rsidP="001C7CA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*К заявлению необходимо приложить: - копию паспорта (для гражданина);- документ, подтверждающий полномочия  представителя заявителя, в случае, если с заявлением обращается представитель (доверенность, копия паспорта представителя). </w:t>
      </w:r>
    </w:p>
    <w:p w14:paraId="620F653B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3AB63A0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119A6C6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01FD5DE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05C7A9E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4</w:t>
      </w:r>
    </w:p>
    <w:p w14:paraId="06D8D87E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</w:p>
    <w:p w14:paraId="47F60C20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</w:p>
    <w:p w14:paraId="453C03DD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DA5054">
        <w:rPr>
          <w:rFonts w:ascii="Times New Roman" w:hAnsi="Times New Roman"/>
          <w:color w:val="000000" w:themeColor="text1"/>
          <w:sz w:val="24"/>
          <w:szCs w:val="24"/>
        </w:rPr>
        <w:t>Предоставление 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14:paraId="2A6CFFC4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329CCACF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441D416A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31634DA9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49A7112E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Руководителю _______________________</w:t>
      </w:r>
    </w:p>
    <w:p w14:paraId="294AE1D0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____________________________________</w:t>
      </w:r>
    </w:p>
    <w:p w14:paraId="38C5A2B5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____________________________________</w:t>
      </w:r>
    </w:p>
    <w:p w14:paraId="10FFD1CC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от _________________________________</w:t>
      </w:r>
    </w:p>
    <w:p w14:paraId="412042FF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(фамилия, имя отчество заявителя;</w:t>
      </w:r>
    </w:p>
    <w:p w14:paraId="0DB6F9D8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____________________________________</w:t>
      </w:r>
    </w:p>
    <w:p w14:paraId="3F9B98B4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____________________________________</w:t>
      </w:r>
    </w:p>
    <w:p w14:paraId="4F3E04EF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(адрес проживания)</w:t>
      </w:r>
    </w:p>
    <w:p w14:paraId="195032F9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____________________________________</w:t>
      </w:r>
    </w:p>
    <w:p w14:paraId="34C02E62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телефон ____________________________</w:t>
      </w:r>
    </w:p>
    <w:p w14:paraId="4BC03AB8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8998BDF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1" w:name="P655"/>
      <w:bookmarkEnd w:id="1"/>
    </w:p>
    <w:p w14:paraId="2597BA7D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48DA0408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Заявление об исправление опечаток и (или) ошибок, допущенных в документах, выданных в результате предоставления муниципальной услуги</w:t>
      </w:r>
    </w:p>
    <w:p w14:paraId="6ED990B4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2B913584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CBEC09F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Прошу исправить допущенные опечатки и (или) ошибки в документах, выданных в результате предоставления муниципальной услуги вместо __________________________________(неправильный текст), указав _________________________________________________________________(правильный текст).</w:t>
      </w:r>
    </w:p>
    <w:p w14:paraId="3CF09264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К заявлению приложены следующие документы:</w:t>
      </w:r>
    </w:p>
    <w:p w14:paraId="742CDF44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14:paraId="787E24D7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14:paraId="1A58571A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</w:p>
    <w:p w14:paraId="4A1231D3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370E3A07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37D4F83C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"____" ________________ ______ г.                         _____________________________________</w:t>
      </w:r>
    </w:p>
    <w:p w14:paraId="0043D989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(дата)                                                                             (подпись заявителя)</w:t>
      </w:r>
    </w:p>
    <w:p w14:paraId="45FD180A" w14:textId="77777777" w:rsidR="001C7CA5" w:rsidRPr="00DA5054" w:rsidRDefault="001C7CA5" w:rsidP="001C7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1990051D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4520E45B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19E54117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FED485" w14:textId="77777777" w:rsidR="001C7CA5" w:rsidRPr="00DA5054" w:rsidRDefault="001C7CA5" w:rsidP="001C7CA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Подтверждаю согласие на обработку на обработку моих персональных данных и персональных данных представляемых мною лиц -_____________________________________________________________________</w:t>
      </w:r>
    </w:p>
    <w:p w14:paraId="6D2B9887" w14:textId="77777777" w:rsidR="001C7CA5" w:rsidRPr="00DA5054" w:rsidRDefault="001C7CA5" w:rsidP="001C7CA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DA505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(указываются Ф.И.О. лиц, интересы которых представляются)</w:t>
      </w:r>
    </w:p>
    <w:p w14:paraId="3C87654F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314661B0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741E7C8B" w14:textId="77777777" w:rsidR="001C7CA5" w:rsidRPr="00DA5054" w:rsidRDefault="001C7CA5" w:rsidP="001C7C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"____" ________________ ______ г.                         _____________________________________</w:t>
      </w:r>
    </w:p>
    <w:p w14:paraId="509CD802" w14:textId="77777777" w:rsidR="001C7CA5" w:rsidRPr="00DA5054" w:rsidRDefault="001C7CA5" w:rsidP="001C7CA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DA5054">
        <w:rPr>
          <w:rFonts w:ascii="Times New Roman" w:hAnsi="Times New Roman" w:cs="Times New Roman"/>
          <w:color w:val="000000" w:themeColor="text1"/>
        </w:rPr>
        <w:t xml:space="preserve">                        (дата)                                                                             (подпись заявителя)</w:t>
      </w:r>
    </w:p>
    <w:p w14:paraId="2C1793C7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F8D04F9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0048978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91A7F3C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88FF4F2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5B4A893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EB4063D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B602F26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3FD883D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0607848" w14:textId="77777777" w:rsidR="00DA5054" w:rsidRDefault="00DA5054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FF34030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Приложение 5</w:t>
      </w:r>
    </w:p>
    <w:p w14:paraId="61F27011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</w:p>
    <w:p w14:paraId="2CC2151E" w14:textId="77777777" w:rsidR="001C7CA5" w:rsidRPr="00DA5054" w:rsidRDefault="001C7CA5" w:rsidP="001C7C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</w:p>
    <w:p w14:paraId="2CB0EAAE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«Предоставление 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14:paraId="1A27D354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4E30740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499CB8A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БЛОК-СХЕМА</w:t>
      </w:r>
    </w:p>
    <w:p w14:paraId="6B2223D4" w14:textId="77777777" w:rsidR="001C7CA5" w:rsidRPr="00DA5054" w:rsidRDefault="001C7CA5" w:rsidP="001C7CA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A50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14:paraId="17C56CC9" w14:textId="77777777" w:rsidR="001C7CA5" w:rsidRPr="00FD7157" w:rsidRDefault="001C7CA5" w:rsidP="001C7CA5">
      <w:pPr>
        <w:shd w:val="clear" w:color="auto" w:fill="FFFFFF" w:themeFill="background1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D71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3397E2" wp14:editId="73569303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B1CBC" w14:textId="77777777" w:rsidR="001C7CA5" w:rsidRPr="00FD7157" w:rsidRDefault="001C7CA5" w:rsidP="001C7CA5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BA173C" w14:textId="77777777" w:rsidR="001C7CA5" w:rsidRPr="00FD7157" w:rsidRDefault="001C7CA5" w:rsidP="001C7CA5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1A48D0" w14:textId="77777777" w:rsidR="001C7CA5" w:rsidRPr="00FD7157" w:rsidRDefault="001C7CA5" w:rsidP="001C7CA5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8429C" w14:textId="77777777" w:rsidR="00D13826" w:rsidRPr="00364DA4" w:rsidRDefault="00D13826" w:rsidP="001C7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D13826" w:rsidRPr="00364DA4" w:rsidSect="00B134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8D3B" w14:textId="77777777" w:rsidR="009959BC" w:rsidRDefault="009959BC" w:rsidP="003D6298">
      <w:pPr>
        <w:spacing w:after="0" w:line="240" w:lineRule="auto"/>
      </w:pPr>
      <w:r>
        <w:separator/>
      </w:r>
    </w:p>
  </w:endnote>
  <w:endnote w:type="continuationSeparator" w:id="0">
    <w:p w14:paraId="2C58A102" w14:textId="77777777" w:rsidR="009959BC" w:rsidRDefault="009959BC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D918" w14:textId="77777777" w:rsidR="009959BC" w:rsidRDefault="009959BC" w:rsidP="003D6298">
      <w:pPr>
        <w:spacing w:after="0" w:line="240" w:lineRule="auto"/>
      </w:pPr>
      <w:r>
        <w:separator/>
      </w:r>
    </w:p>
  </w:footnote>
  <w:footnote w:type="continuationSeparator" w:id="0">
    <w:p w14:paraId="259C9262" w14:textId="77777777" w:rsidR="009959BC" w:rsidRDefault="009959BC" w:rsidP="003D6298">
      <w:pPr>
        <w:spacing w:after="0" w:line="240" w:lineRule="auto"/>
      </w:pPr>
      <w:r>
        <w:continuationSeparator/>
      </w:r>
    </w:p>
  </w:footnote>
  <w:footnote w:id="1">
    <w:p w14:paraId="12CCBFBE" w14:textId="77777777" w:rsidR="009959BC" w:rsidRDefault="009959BC" w:rsidP="001C7CA5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14:paraId="53E48742" w14:textId="77777777" w:rsidR="009959BC" w:rsidRDefault="009959BC" w:rsidP="001C7CA5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14:paraId="0125C167" w14:textId="77777777" w:rsidR="009959BC" w:rsidRDefault="009959BC" w:rsidP="001C7CA5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  <w:footnote w:id="4">
    <w:p w14:paraId="20793867" w14:textId="77777777" w:rsidR="009959BC" w:rsidRDefault="009959BC" w:rsidP="001C7CA5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717D"/>
    <w:multiLevelType w:val="hybridMultilevel"/>
    <w:tmpl w:val="DDF81384"/>
    <w:lvl w:ilvl="0" w:tplc="8D36D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67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CE1C93"/>
    <w:multiLevelType w:val="multilevel"/>
    <w:tmpl w:val="C9DC96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2029" w:hanging="132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41D727CD"/>
    <w:multiLevelType w:val="multilevel"/>
    <w:tmpl w:val="D368DB64"/>
    <w:styleLink w:val="WW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1E57"/>
    <w:multiLevelType w:val="hybridMultilevel"/>
    <w:tmpl w:val="FFA04A9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8CD40E5"/>
    <w:multiLevelType w:val="hybridMultilevel"/>
    <w:tmpl w:val="74C6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8"/>
  </w:num>
  <w:num w:numId="10">
    <w:abstractNumId w:val="8"/>
  </w:num>
  <w:num w:numId="11">
    <w:abstractNumId w:val="2"/>
  </w:num>
  <w:num w:numId="12">
    <w:abstractNumId w:val="2"/>
  </w:num>
  <w:num w:numId="13">
    <w:abstractNumId w:val="7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298"/>
    <w:rsid w:val="00000F27"/>
    <w:rsid w:val="00001F34"/>
    <w:rsid w:val="00002607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6A8"/>
    <w:rsid w:val="00012EA3"/>
    <w:rsid w:val="000141D5"/>
    <w:rsid w:val="00015000"/>
    <w:rsid w:val="00015627"/>
    <w:rsid w:val="000166B8"/>
    <w:rsid w:val="00016A86"/>
    <w:rsid w:val="00016E35"/>
    <w:rsid w:val="000171AB"/>
    <w:rsid w:val="000203E3"/>
    <w:rsid w:val="00021553"/>
    <w:rsid w:val="0002244D"/>
    <w:rsid w:val="0002356A"/>
    <w:rsid w:val="00023D60"/>
    <w:rsid w:val="0002577F"/>
    <w:rsid w:val="000259DE"/>
    <w:rsid w:val="00026E5F"/>
    <w:rsid w:val="00027455"/>
    <w:rsid w:val="000300A7"/>
    <w:rsid w:val="00030D52"/>
    <w:rsid w:val="00031336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2FAC"/>
    <w:rsid w:val="00044406"/>
    <w:rsid w:val="00044918"/>
    <w:rsid w:val="000455DB"/>
    <w:rsid w:val="00045604"/>
    <w:rsid w:val="000457FB"/>
    <w:rsid w:val="00050616"/>
    <w:rsid w:val="00052E5A"/>
    <w:rsid w:val="000537E8"/>
    <w:rsid w:val="000539A3"/>
    <w:rsid w:val="00053F0E"/>
    <w:rsid w:val="00054604"/>
    <w:rsid w:val="00054ECA"/>
    <w:rsid w:val="00055679"/>
    <w:rsid w:val="00056EFC"/>
    <w:rsid w:val="000572DC"/>
    <w:rsid w:val="00057A44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A47"/>
    <w:rsid w:val="00075E62"/>
    <w:rsid w:val="000774F3"/>
    <w:rsid w:val="00077D8F"/>
    <w:rsid w:val="00081311"/>
    <w:rsid w:val="000818D4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D"/>
    <w:rsid w:val="00096635"/>
    <w:rsid w:val="000973FD"/>
    <w:rsid w:val="00097C72"/>
    <w:rsid w:val="000A05CC"/>
    <w:rsid w:val="000A101C"/>
    <w:rsid w:val="000A1132"/>
    <w:rsid w:val="000A142E"/>
    <w:rsid w:val="000A14DE"/>
    <w:rsid w:val="000A43AD"/>
    <w:rsid w:val="000A4531"/>
    <w:rsid w:val="000A4BF5"/>
    <w:rsid w:val="000A5486"/>
    <w:rsid w:val="000A5F0E"/>
    <w:rsid w:val="000A63CF"/>
    <w:rsid w:val="000A6FA9"/>
    <w:rsid w:val="000B12B9"/>
    <w:rsid w:val="000B12D4"/>
    <w:rsid w:val="000B2034"/>
    <w:rsid w:val="000B2FF8"/>
    <w:rsid w:val="000B40DA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53F9"/>
    <w:rsid w:val="000C5514"/>
    <w:rsid w:val="000C65EC"/>
    <w:rsid w:val="000C759E"/>
    <w:rsid w:val="000D13FB"/>
    <w:rsid w:val="000D28B2"/>
    <w:rsid w:val="000D2AC1"/>
    <w:rsid w:val="000D4D49"/>
    <w:rsid w:val="000D52E9"/>
    <w:rsid w:val="000D5CAE"/>
    <w:rsid w:val="000D7649"/>
    <w:rsid w:val="000E04FB"/>
    <w:rsid w:val="000E1595"/>
    <w:rsid w:val="000E3364"/>
    <w:rsid w:val="000E4AEF"/>
    <w:rsid w:val="000E4F74"/>
    <w:rsid w:val="000E5D29"/>
    <w:rsid w:val="000E7153"/>
    <w:rsid w:val="000E7921"/>
    <w:rsid w:val="000F0096"/>
    <w:rsid w:val="000F00F0"/>
    <w:rsid w:val="000F0732"/>
    <w:rsid w:val="000F1543"/>
    <w:rsid w:val="000F20AD"/>
    <w:rsid w:val="000F2CB0"/>
    <w:rsid w:val="000F2ECB"/>
    <w:rsid w:val="000F31BA"/>
    <w:rsid w:val="000F49C3"/>
    <w:rsid w:val="000F4C01"/>
    <w:rsid w:val="000F6D64"/>
    <w:rsid w:val="000F76D6"/>
    <w:rsid w:val="00100368"/>
    <w:rsid w:val="0010175A"/>
    <w:rsid w:val="00101BA9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12"/>
    <w:rsid w:val="00112470"/>
    <w:rsid w:val="0011278D"/>
    <w:rsid w:val="001133A0"/>
    <w:rsid w:val="00113C2E"/>
    <w:rsid w:val="00114087"/>
    <w:rsid w:val="00114DE6"/>
    <w:rsid w:val="00114E1E"/>
    <w:rsid w:val="001150FB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2985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69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3FC2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368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218C"/>
    <w:rsid w:val="00193956"/>
    <w:rsid w:val="00193A10"/>
    <w:rsid w:val="00194142"/>
    <w:rsid w:val="00194143"/>
    <w:rsid w:val="00194A47"/>
    <w:rsid w:val="00194CBA"/>
    <w:rsid w:val="0019511A"/>
    <w:rsid w:val="001A0C2E"/>
    <w:rsid w:val="001A0E1A"/>
    <w:rsid w:val="001A2C25"/>
    <w:rsid w:val="001A325E"/>
    <w:rsid w:val="001A3326"/>
    <w:rsid w:val="001A406E"/>
    <w:rsid w:val="001A4A0B"/>
    <w:rsid w:val="001A5F86"/>
    <w:rsid w:val="001A70EE"/>
    <w:rsid w:val="001A743D"/>
    <w:rsid w:val="001B017E"/>
    <w:rsid w:val="001B048F"/>
    <w:rsid w:val="001B1E2A"/>
    <w:rsid w:val="001B25F1"/>
    <w:rsid w:val="001B2A26"/>
    <w:rsid w:val="001B34C7"/>
    <w:rsid w:val="001B5129"/>
    <w:rsid w:val="001B7834"/>
    <w:rsid w:val="001C0BF6"/>
    <w:rsid w:val="001C10E6"/>
    <w:rsid w:val="001C1D9C"/>
    <w:rsid w:val="001C204A"/>
    <w:rsid w:val="001C464E"/>
    <w:rsid w:val="001C5A2A"/>
    <w:rsid w:val="001C7CA5"/>
    <w:rsid w:val="001D0391"/>
    <w:rsid w:val="001D0869"/>
    <w:rsid w:val="001D105A"/>
    <w:rsid w:val="001D20BD"/>
    <w:rsid w:val="001D2129"/>
    <w:rsid w:val="001D231D"/>
    <w:rsid w:val="001D29AB"/>
    <w:rsid w:val="001D3839"/>
    <w:rsid w:val="001D38FD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0649"/>
    <w:rsid w:val="001F2A16"/>
    <w:rsid w:val="001F31B7"/>
    <w:rsid w:val="001F354C"/>
    <w:rsid w:val="001F4C75"/>
    <w:rsid w:val="001F60D8"/>
    <w:rsid w:val="001F6125"/>
    <w:rsid w:val="001F6F3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0D58"/>
    <w:rsid w:val="002131E2"/>
    <w:rsid w:val="00213935"/>
    <w:rsid w:val="0021421B"/>
    <w:rsid w:val="0021473C"/>
    <w:rsid w:val="00214CA4"/>
    <w:rsid w:val="00216C5B"/>
    <w:rsid w:val="00216EDE"/>
    <w:rsid w:val="002171FB"/>
    <w:rsid w:val="00217C02"/>
    <w:rsid w:val="002215C7"/>
    <w:rsid w:val="00222085"/>
    <w:rsid w:val="002225FE"/>
    <w:rsid w:val="00223AAF"/>
    <w:rsid w:val="00225580"/>
    <w:rsid w:val="00226D0A"/>
    <w:rsid w:val="00226FDC"/>
    <w:rsid w:val="002325E2"/>
    <w:rsid w:val="002329BA"/>
    <w:rsid w:val="00233503"/>
    <w:rsid w:val="002358F8"/>
    <w:rsid w:val="0023671D"/>
    <w:rsid w:val="0023693E"/>
    <w:rsid w:val="0024036A"/>
    <w:rsid w:val="002405A9"/>
    <w:rsid w:val="00240C7D"/>
    <w:rsid w:val="00241B93"/>
    <w:rsid w:val="0024494B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320"/>
    <w:rsid w:val="002546AD"/>
    <w:rsid w:val="00255A63"/>
    <w:rsid w:val="00255A8E"/>
    <w:rsid w:val="00256159"/>
    <w:rsid w:val="002579FB"/>
    <w:rsid w:val="0026069E"/>
    <w:rsid w:val="002606D8"/>
    <w:rsid w:val="00260B9F"/>
    <w:rsid w:val="00261BF2"/>
    <w:rsid w:val="00262EEF"/>
    <w:rsid w:val="00263B85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117"/>
    <w:rsid w:val="002763B6"/>
    <w:rsid w:val="0027657E"/>
    <w:rsid w:val="00276FB6"/>
    <w:rsid w:val="00277D51"/>
    <w:rsid w:val="0028001A"/>
    <w:rsid w:val="0028048B"/>
    <w:rsid w:val="00281BB4"/>
    <w:rsid w:val="00283099"/>
    <w:rsid w:val="002845A5"/>
    <w:rsid w:val="0028481B"/>
    <w:rsid w:val="00287848"/>
    <w:rsid w:val="00287BDA"/>
    <w:rsid w:val="00290C51"/>
    <w:rsid w:val="00290E15"/>
    <w:rsid w:val="0029371F"/>
    <w:rsid w:val="002953A7"/>
    <w:rsid w:val="0029566B"/>
    <w:rsid w:val="00295F8A"/>
    <w:rsid w:val="00297B0B"/>
    <w:rsid w:val="00297DEF"/>
    <w:rsid w:val="002A1A73"/>
    <w:rsid w:val="002A1DC0"/>
    <w:rsid w:val="002A25E9"/>
    <w:rsid w:val="002A2FA5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31E5"/>
    <w:rsid w:val="002C3A9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754"/>
    <w:rsid w:val="002E2B1E"/>
    <w:rsid w:val="002E2C03"/>
    <w:rsid w:val="002E35BA"/>
    <w:rsid w:val="002E5214"/>
    <w:rsid w:val="002E6265"/>
    <w:rsid w:val="002E66C8"/>
    <w:rsid w:val="002E671D"/>
    <w:rsid w:val="002F0274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3430"/>
    <w:rsid w:val="003043C8"/>
    <w:rsid w:val="00304AA3"/>
    <w:rsid w:val="00305D85"/>
    <w:rsid w:val="0030619F"/>
    <w:rsid w:val="00306EE1"/>
    <w:rsid w:val="003100B2"/>
    <w:rsid w:val="00310197"/>
    <w:rsid w:val="003109CA"/>
    <w:rsid w:val="00310A50"/>
    <w:rsid w:val="00311411"/>
    <w:rsid w:val="00311AB6"/>
    <w:rsid w:val="003141DE"/>
    <w:rsid w:val="00315C31"/>
    <w:rsid w:val="003166D0"/>
    <w:rsid w:val="003174AE"/>
    <w:rsid w:val="00317838"/>
    <w:rsid w:val="003222FF"/>
    <w:rsid w:val="0032253F"/>
    <w:rsid w:val="00323AE7"/>
    <w:rsid w:val="00323F23"/>
    <w:rsid w:val="00324300"/>
    <w:rsid w:val="00324DB8"/>
    <w:rsid w:val="003250A8"/>
    <w:rsid w:val="003255F8"/>
    <w:rsid w:val="00326475"/>
    <w:rsid w:val="00326601"/>
    <w:rsid w:val="00326715"/>
    <w:rsid w:val="00326721"/>
    <w:rsid w:val="0032794F"/>
    <w:rsid w:val="00327A6F"/>
    <w:rsid w:val="003306A0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1F37"/>
    <w:rsid w:val="00352CAF"/>
    <w:rsid w:val="003530E3"/>
    <w:rsid w:val="00353165"/>
    <w:rsid w:val="003534EC"/>
    <w:rsid w:val="00353DF0"/>
    <w:rsid w:val="00353F3A"/>
    <w:rsid w:val="0035462C"/>
    <w:rsid w:val="00357A51"/>
    <w:rsid w:val="00357BA0"/>
    <w:rsid w:val="00360566"/>
    <w:rsid w:val="00363CD3"/>
    <w:rsid w:val="003641C6"/>
    <w:rsid w:val="00364DA4"/>
    <w:rsid w:val="0036557E"/>
    <w:rsid w:val="00366D4C"/>
    <w:rsid w:val="00367909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4492"/>
    <w:rsid w:val="00385335"/>
    <w:rsid w:val="00385343"/>
    <w:rsid w:val="00386AB5"/>
    <w:rsid w:val="00390611"/>
    <w:rsid w:val="003906E8"/>
    <w:rsid w:val="00391934"/>
    <w:rsid w:val="00393607"/>
    <w:rsid w:val="00393636"/>
    <w:rsid w:val="0039370D"/>
    <w:rsid w:val="003949BF"/>
    <w:rsid w:val="0039734B"/>
    <w:rsid w:val="003A4F0C"/>
    <w:rsid w:val="003A5197"/>
    <w:rsid w:val="003A56CD"/>
    <w:rsid w:val="003A6278"/>
    <w:rsid w:val="003B0194"/>
    <w:rsid w:val="003B0FFF"/>
    <w:rsid w:val="003B122D"/>
    <w:rsid w:val="003B15B5"/>
    <w:rsid w:val="003B3240"/>
    <w:rsid w:val="003B509E"/>
    <w:rsid w:val="003B670A"/>
    <w:rsid w:val="003B678F"/>
    <w:rsid w:val="003B6DD8"/>
    <w:rsid w:val="003B7C42"/>
    <w:rsid w:val="003C2177"/>
    <w:rsid w:val="003C2308"/>
    <w:rsid w:val="003C293B"/>
    <w:rsid w:val="003C34BB"/>
    <w:rsid w:val="003C4621"/>
    <w:rsid w:val="003C4D36"/>
    <w:rsid w:val="003C5D14"/>
    <w:rsid w:val="003C64AA"/>
    <w:rsid w:val="003C6DCD"/>
    <w:rsid w:val="003D05F7"/>
    <w:rsid w:val="003D0A14"/>
    <w:rsid w:val="003D2126"/>
    <w:rsid w:val="003D31AE"/>
    <w:rsid w:val="003D3224"/>
    <w:rsid w:val="003D3786"/>
    <w:rsid w:val="003D4271"/>
    <w:rsid w:val="003D43E0"/>
    <w:rsid w:val="003D4737"/>
    <w:rsid w:val="003D5619"/>
    <w:rsid w:val="003D6298"/>
    <w:rsid w:val="003D6C5D"/>
    <w:rsid w:val="003D7A6C"/>
    <w:rsid w:val="003D7B1A"/>
    <w:rsid w:val="003E0B13"/>
    <w:rsid w:val="003E1639"/>
    <w:rsid w:val="003E200C"/>
    <w:rsid w:val="003E35C6"/>
    <w:rsid w:val="003E5075"/>
    <w:rsid w:val="003E5A4B"/>
    <w:rsid w:val="003E5B1D"/>
    <w:rsid w:val="003E5CA1"/>
    <w:rsid w:val="003E64C7"/>
    <w:rsid w:val="003E799D"/>
    <w:rsid w:val="003E7CBB"/>
    <w:rsid w:val="003F2B44"/>
    <w:rsid w:val="003F2F1C"/>
    <w:rsid w:val="003F38EC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7C3"/>
    <w:rsid w:val="0042056D"/>
    <w:rsid w:val="00420F79"/>
    <w:rsid w:val="00420F94"/>
    <w:rsid w:val="00421DE2"/>
    <w:rsid w:val="00422C14"/>
    <w:rsid w:val="00424F64"/>
    <w:rsid w:val="0042505D"/>
    <w:rsid w:val="00426A80"/>
    <w:rsid w:val="0043087E"/>
    <w:rsid w:val="00430909"/>
    <w:rsid w:val="00431413"/>
    <w:rsid w:val="00432C68"/>
    <w:rsid w:val="004338EF"/>
    <w:rsid w:val="00433AE9"/>
    <w:rsid w:val="00433B9C"/>
    <w:rsid w:val="00433D8E"/>
    <w:rsid w:val="0043458A"/>
    <w:rsid w:val="0043489B"/>
    <w:rsid w:val="00441F72"/>
    <w:rsid w:val="00442990"/>
    <w:rsid w:val="00442E85"/>
    <w:rsid w:val="00443D52"/>
    <w:rsid w:val="004448BE"/>
    <w:rsid w:val="00446AA8"/>
    <w:rsid w:val="00447536"/>
    <w:rsid w:val="0045083D"/>
    <w:rsid w:val="004518C4"/>
    <w:rsid w:val="00451968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0298"/>
    <w:rsid w:val="0046180F"/>
    <w:rsid w:val="00463C12"/>
    <w:rsid w:val="0046496A"/>
    <w:rsid w:val="00465B55"/>
    <w:rsid w:val="00465D61"/>
    <w:rsid w:val="00466883"/>
    <w:rsid w:val="00466FFD"/>
    <w:rsid w:val="004679F4"/>
    <w:rsid w:val="00467EEE"/>
    <w:rsid w:val="00470388"/>
    <w:rsid w:val="004708B7"/>
    <w:rsid w:val="00470ED9"/>
    <w:rsid w:val="00471373"/>
    <w:rsid w:val="00472362"/>
    <w:rsid w:val="00472C6A"/>
    <w:rsid w:val="0047377A"/>
    <w:rsid w:val="00474191"/>
    <w:rsid w:val="00474272"/>
    <w:rsid w:val="004748B3"/>
    <w:rsid w:val="00475DD9"/>
    <w:rsid w:val="004767B7"/>
    <w:rsid w:val="00480D8D"/>
    <w:rsid w:val="004810E6"/>
    <w:rsid w:val="00482718"/>
    <w:rsid w:val="00482D2C"/>
    <w:rsid w:val="00482EB6"/>
    <w:rsid w:val="00486E23"/>
    <w:rsid w:val="004871E6"/>
    <w:rsid w:val="00487EB2"/>
    <w:rsid w:val="0049091A"/>
    <w:rsid w:val="00490B6A"/>
    <w:rsid w:val="00490DDA"/>
    <w:rsid w:val="004928BF"/>
    <w:rsid w:val="00493E6A"/>
    <w:rsid w:val="004947FE"/>
    <w:rsid w:val="004950B5"/>
    <w:rsid w:val="00496DDF"/>
    <w:rsid w:val="004A0A6B"/>
    <w:rsid w:val="004A1542"/>
    <w:rsid w:val="004A1880"/>
    <w:rsid w:val="004A2610"/>
    <w:rsid w:val="004A3011"/>
    <w:rsid w:val="004A44B8"/>
    <w:rsid w:val="004A729C"/>
    <w:rsid w:val="004B00C6"/>
    <w:rsid w:val="004B13CF"/>
    <w:rsid w:val="004B1509"/>
    <w:rsid w:val="004B1EFF"/>
    <w:rsid w:val="004B2384"/>
    <w:rsid w:val="004B303D"/>
    <w:rsid w:val="004B48A0"/>
    <w:rsid w:val="004B5D0B"/>
    <w:rsid w:val="004B64EF"/>
    <w:rsid w:val="004B78E4"/>
    <w:rsid w:val="004C06E7"/>
    <w:rsid w:val="004C1976"/>
    <w:rsid w:val="004C1D0C"/>
    <w:rsid w:val="004C2F55"/>
    <w:rsid w:val="004C3732"/>
    <w:rsid w:val="004C383A"/>
    <w:rsid w:val="004C590D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CCB"/>
    <w:rsid w:val="004E0435"/>
    <w:rsid w:val="004E0809"/>
    <w:rsid w:val="004E0D35"/>
    <w:rsid w:val="004E2A7D"/>
    <w:rsid w:val="004E2D22"/>
    <w:rsid w:val="004E6186"/>
    <w:rsid w:val="004E7790"/>
    <w:rsid w:val="004F0931"/>
    <w:rsid w:val="004F0C74"/>
    <w:rsid w:val="004F106C"/>
    <w:rsid w:val="004F1F08"/>
    <w:rsid w:val="004F3C1D"/>
    <w:rsid w:val="004F3DFE"/>
    <w:rsid w:val="004F511A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82F"/>
    <w:rsid w:val="00503C49"/>
    <w:rsid w:val="005044F2"/>
    <w:rsid w:val="00505784"/>
    <w:rsid w:val="00507DAF"/>
    <w:rsid w:val="00511974"/>
    <w:rsid w:val="00511C80"/>
    <w:rsid w:val="00513B85"/>
    <w:rsid w:val="0051463E"/>
    <w:rsid w:val="0051517F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26F3B"/>
    <w:rsid w:val="005302BD"/>
    <w:rsid w:val="00532089"/>
    <w:rsid w:val="00532911"/>
    <w:rsid w:val="00533399"/>
    <w:rsid w:val="005343CD"/>
    <w:rsid w:val="00535D5D"/>
    <w:rsid w:val="005405DE"/>
    <w:rsid w:val="00541DDF"/>
    <w:rsid w:val="0054204F"/>
    <w:rsid w:val="005447CE"/>
    <w:rsid w:val="00546838"/>
    <w:rsid w:val="005471DB"/>
    <w:rsid w:val="005500E9"/>
    <w:rsid w:val="00551E03"/>
    <w:rsid w:val="00552DA0"/>
    <w:rsid w:val="00553310"/>
    <w:rsid w:val="00553861"/>
    <w:rsid w:val="00554360"/>
    <w:rsid w:val="00557F65"/>
    <w:rsid w:val="00560BC0"/>
    <w:rsid w:val="00561DBE"/>
    <w:rsid w:val="00562793"/>
    <w:rsid w:val="00562F5E"/>
    <w:rsid w:val="0056310C"/>
    <w:rsid w:val="0056422C"/>
    <w:rsid w:val="00564353"/>
    <w:rsid w:val="00567826"/>
    <w:rsid w:val="00567B81"/>
    <w:rsid w:val="00571EAE"/>
    <w:rsid w:val="005724A9"/>
    <w:rsid w:val="00572594"/>
    <w:rsid w:val="00573EEB"/>
    <w:rsid w:val="00574AC8"/>
    <w:rsid w:val="00577F0C"/>
    <w:rsid w:val="005816FE"/>
    <w:rsid w:val="00582704"/>
    <w:rsid w:val="005837F6"/>
    <w:rsid w:val="00584F52"/>
    <w:rsid w:val="00585EC7"/>
    <w:rsid w:val="0058673F"/>
    <w:rsid w:val="00590D3C"/>
    <w:rsid w:val="005913C5"/>
    <w:rsid w:val="005916B1"/>
    <w:rsid w:val="00591733"/>
    <w:rsid w:val="0059268F"/>
    <w:rsid w:val="00592691"/>
    <w:rsid w:val="00592E5C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3F41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68EC"/>
    <w:rsid w:val="005D7339"/>
    <w:rsid w:val="005E26FF"/>
    <w:rsid w:val="005E3A35"/>
    <w:rsid w:val="005E4287"/>
    <w:rsid w:val="005E49A9"/>
    <w:rsid w:val="005E4CD8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416"/>
    <w:rsid w:val="005F5A52"/>
    <w:rsid w:val="005F5FF0"/>
    <w:rsid w:val="005F651A"/>
    <w:rsid w:val="006040D9"/>
    <w:rsid w:val="006049B2"/>
    <w:rsid w:val="0060599D"/>
    <w:rsid w:val="00605D71"/>
    <w:rsid w:val="00606A84"/>
    <w:rsid w:val="00610142"/>
    <w:rsid w:val="0061039F"/>
    <w:rsid w:val="00611C5A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1DD"/>
    <w:rsid w:val="00622AC0"/>
    <w:rsid w:val="00623122"/>
    <w:rsid w:val="00623378"/>
    <w:rsid w:val="006251E0"/>
    <w:rsid w:val="0062527E"/>
    <w:rsid w:val="006257C3"/>
    <w:rsid w:val="00626ADF"/>
    <w:rsid w:val="00627095"/>
    <w:rsid w:val="00627D0E"/>
    <w:rsid w:val="00627D4A"/>
    <w:rsid w:val="0063083B"/>
    <w:rsid w:val="00632539"/>
    <w:rsid w:val="00633903"/>
    <w:rsid w:val="0063427A"/>
    <w:rsid w:val="0063537D"/>
    <w:rsid w:val="00636CE1"/>
    <w:rsid w:val="00636F79"/>
    <w:rsid w:val="00640956"/>
    <w:rsid w:val="006417EA"/>
    <w:rsid w:val="00641AC9"/>
    <w:rsid w:val="0064223C"/>
    <w:rsid w:val="0064327F"/>
    <w:rsid w:val="00643CB1"/>
    <w:rsid w:val="0064506D"/>
    <w:rsid w:val="0064588A"/>
    <w:rsid w:val="006458F7"/>
    <w:rsid w:val="006461A7"/>
    <w:rsid w:val="00646C9B"/>
    <w:rsid w:val="0064713E"/>
    <w:rsid w:val="00647776"/>
    <w:rsid w:val="006478DB"/>
    <w:rsid w:val="0065110C"/>
    <w:rsid w:val="0065119F"/>
    <w:rsid w:val="006531D6"/>
    <w:rsid w:val="0065411D"/>
    <w:rsid w:val="00656E9C"/>
    <w:rsid w:val="006573E3"/>
    <w:rsid w:val="00657D4A"/>
    <w:rsid w:val="00657E9B"/>
    <w:rsid w:val="00664850"/>
    <w:rsid w:val="00665545"/>
    <w:rsid w:val="00666D2D"/>
    <w:rsid w:val="00667421"/>
    <w:rsid w:val="006708D2"/>
    <w:rsid w:val="00670F91"/>
    <w:rsid w:val="00671DAE"/>
    <w:rsid w:val="00672119"/>
    <w:rsid w:val="0067352D"/>
    <w:rsid w:val="00673720"/>
    <w:rsid w:val="00673E34"/>
    <w:rsid w:val="00674096"/>
    <w:rsid w:val="006746E5"/>
    <w:rsid w:val="00674CAB"/>
    <w:rsid w:val="00674CBE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44F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88"/>
    <w:rsid w:val="006A7F65"/>
    <w:rsid w:val="006B0497"/>
    <w:rsid w:val="006B150A"/>
    <w:rsid w:val="006B2106"/>
    <w:rsid w:val="006B32F6"/>
    <w:rsid w:val="006B33CE"/>
    <w:rsid w:val="006B3955"/>
    <w:rsid w:val="006B3D02"/>
    <w:rsid w:val="006B4396"/>
    <w:rsid w:val="006B4E8D"/>
    <w:rsid w:val="006B5493"/>
    <w:rsid w:val="006B672A"/>
    <w:rsid w:val="006B73D3"/>
    <w:rsid w:val="006C06AA"/>
    <w:rsid w:val="006C248C"/>
    <w:rsid w:val="006C54AB"/>
    <w:rsid w:val="006D015F"/>
    <w:rsid w:val="006D07BC"/>
    <w:rsid w:val="006D0E00"/>
    <w:rsid w:val="006D3384"/>
    <w:rsid w:val="006D389D"/>
    <w:rsid w:val="006D3F0A"/>
    <w:rsid w:val="006D4BC6"/>
    <w:rsid w:val="006D5241"/>
    <w:rsid w:val="006D5EDC"/>
    <w:rsid w:val="006E0EF0"/>
    <w:rsid w:val="006E1D80"/>
    <w:rsid w:val="006E28A8"/>
    <w:rsid w:val="006E5F05"/>
    <w:rsid w:val="006E6973"/>
    <w:rsid w:val="006E737B"/>
    <w:rsid w:val="006E774D"/>
    <w:rsid w:val="006F072D"/>
    <w:rsid w:val="006F115D"/>
    <w:rsid w:val="006F2261"/>
    <w:rsid w:val="006F3C0B"/>
    <w:rsid w:val="006F486D"/>
    <w:rsid w:val="006F4BE3"/>
    <w:rsid w:val="006F5403"/>
    <w:rsid w:val="006F5CD9"/>
    <w:rsid w:val="00700A1F"/>
    <w:rsid w:val="00701472"/>
    <w:rsid w:val="00701EA5"/>
    <w:rsid w:val="00701EB0"/>
    <w:rsid w:val="00701FC5"/>
    <w:rsid w:val="00702247"/>
    <w:rsid w:val="00702470"/>
    <w:rsid w:val="007034EE"/>
    <w:rsid w:val="00703959"/>
    <w:rsid w:val="00703A72"/>
    <w:rsid w:val="0070410B"/>
    <w:rsid w:val="00707CC9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5DE"/>
    <w:rsid w:val="00716CFF"/>
    <w:rsid w:val="00716D06"/>
    <w:rsid w:val="00717A1F"/>
    <w:rsid w:val="007200F8"/>
    <w:rsid w:val="00723D43"/>
    <w:rsid w:val="00723E93"/>
    <w:rsid w:val="00724D42"/>
    <w:rsid w:val="00726525"/>
    <w:rsid w:val="007265D3"/>
    <w:rsid w:val="00727F85"/>
    <w:rsid w:val="007300C3"/>
    <w:rsid w:val="00730CB9"/>
    <w:rsid w:val="007336CE"/>
    <w:rsid w:val="00733CD0"/>
    <w:rsid w:val="00733D67"/>
    <w:rsid w:val="00734CE6"/>
    <w:rsid w:val="00735D53"/>
    <w:rsid w:val="007407E5"/>
    <w:rsid w:val="00741979"/>
    <w:rsid w:val="00742044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472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CE0"/>
    <w:rsid w:val="00783F67"/>
    <w:rsid w:val="00785229"/>
    <w:rsid w:val="0078534B"/>
    <w:rsid w:val="0078564C"/>
    <w:rsid w:val="00785F6A"/>
    <w:rsid w:val="00786C15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0DC1"/>
    <w:rsid w:val="007A197E"/>
    <w:rsid w:val="007A3220"/>
    <w:rsid w:val="007A38CC"/>
    <w:rsid w:val="007A43C2"/>
    <w:rsid w:val="007A44D3"/>
    <w:rsid w:val="007A4BB4"/>
    <w:rsid w:val="007A5A27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925"/>
    <w:rsid w:val="007D0DD0"/>
    <w:rsid w:val="007D25EE"/>
    <w:rsid w:val="007D41B2"/>
    <w:rsid w:val="007D6C99"/>
    <w:rsid w:val="007D78D9"/>
    <w:rsid w:val="007D7F76"/>
    <w:rsid w:val="007E3033"/>
    <w:rsid w:val="007E56B1"/>
    <w:rsid w:val="007E7720"/>
    <w:rsid w:val="007E7D18"/>
    <w:rsid w:val="007F0E03"/>
    <w:rsid w:val="007F18E6"/>
    <w:rsid w:val="007F3652"/>
    <w:rsid w:val="007F36BD"/>
    <w:rsid w:val="007F7409"/>
    <w:rsid w:val="007F7E30"/>
    <w:rsid w:val="00800373"/>
    <w:rsid w:val="008018BE"/>
    <w:rsid w:val="0080202A"/>
    <w:rsid w:val="008020EA"/>
    <w:rsid w:val="00802817"/>
    <w:rsid w:val="00803023"/>
    <w:rsid w:val="0080733C"/>
    <w:rsid w:val="00807D6A"/>
    <w:rsid w:val="0081277C"/>
    <w:rsid w:val="0081428A"/>
    <w:rsid w:val="0081572D"/>
    <w:rsid w:val="008160D4"/>
    <w:rsid w:val="00816355"/>
    <w:rsid w:val="00817326"/>
    <w:rsid w:val="008209A3"/>
    <w:rsid w:val="00821623"/>
    <w:rsid w:val="00822C63"/>
    <w:rsid w:val="00824E46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6B1A"/>
    <w:rsid w:val="00837BD7"/>
    <w:rsid w:val="00842771"/>
    <w:rsid w:val="00842D0B"/>
    <w:rsid w:val="00844794"/>
    <w:rsid w:val="0084489B"/>
    <w:rsid w:val="008453B6"/>
    <w:rsid w:val="008466F2"/>
    <w:rsid w:val="0084696A"/>
    <w:rsid w:val="008476F8"/>
    <w:rsid w:val="00850D9E"/>
    <w:rsid w:val="0085176F"/>
    <w:rsid w:val="00852BED"/>
    <w:rsid w:val="00852DE5"/>
    <w:rsid w:val="00855323"/>
    <w:rsid w:val="00856B5E"/>
    <w:rsid w:val="008614C2"/>
    <w:rsid w:val="00861906"/>
    <w:rsid w:val="00864E84"/>
    <w:rsid w:val="00864FCC"/>
    <w:rsid w:val="00865F76"/>
    <w:rsid w:val="008664BC"/>
    <w:rsid w:val="00866872"/>
    <w:rsid w:val="00867C5E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A3"/>
    <w:rsid w:val="008867E5"/>
    <w:rsid w:val="00892B66"/>
    <w:rsid w:val="0089450C"/>
    <w:rsid w:val="00895320"/>
    <w:rsid w:val="008959A2"/>
    <w:rsid w:val="00895A60"/>
    <w:rsid w:val="00896C9F"/>
    <w:rsid w:val="00897F10"/>
    <w:rsid w:val="008A02BF"/>
    <w:rsid w:val="008A031D"/>
    <w:rsid w:val="008A0DFA"/>
    <w:rsid w:val="008A2402"/>
    <w:rsid w:val="008A2640"/>
    <w:rsid w:val="008A2780"/>
    <w:rsid w:val="008A379E"/>
    <w:rsid w:val="008A3FCB"/>
    <w:rsid w:val="008A5B62"/>
    <w:rsid w:val="008A630C"/>
    <w:rsid w:val="008A6A13"/>
    <w:rsid w:val="008A7BC5"/>
    <w:rsid w:val="008B077F"/>
    <w:rsid w:val="008B20D4"/>
    <w:rsid w:val="008B4021"/>
    <w:rsid w:val="008B4E68"/>
    <w:rsid w:val="008B5458"/>
    <w:rsid w:val="008B623E"/>
    <w:rsid w:val="008B62FB"/>
    <w:rsid w:val="008B782E"/>
    <w:rsid w:val="008B7A72"/>
    <w:rsid w:val="008B7CA0"/>
    <w:rsid w:val="008C0EA2"/>
    <w:rsid w:val="008C1BE9"/>
    <w:rsid w:val="008C1F7B"/>
    <w:rsid w:val="008C243C"/>
    <w:rsid w:val="008C3759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32AA"/>
    <w:rsid w:val="008D45F0"/>
    <w:rsid w:val="008D641F"/>
    <w:rsid w:val="008D6E50"/>
    <w:rsid w:val="008D7237"/>
    <w:rsid w:val="008D76BE"/>
    <w:rsid w:val="008E0C31"/>
    <w:rsid w:val="008E1DF2"/>
    <w:rsid w:val="008E4097"/>
    <w:rsid w:val="008E5913"/>
    <w:rsid w:val="008E6A89"/>
    <w:rsid w:val="008E6C73"/>
    <w:rsid w:val="008F05C2"/>
    <w:rsid w:val="008F0608"/>
    <w:rsid w:val="008F0AE2"/>
    <w:rsid w:val="008F13A2"/>
    <w:rsid w:val="008F16EF"/>
    <w:rsid w:val="008F2E77"/>
    <w:rsid w:val="008F3BC0"/>
    <w:rsid w:val="008F58E3"/>
    <w:rsid w:val="008F6656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423"/>
    <w:rsid w:val="009205A1"/>
    <w:rsid w:val="0092146A"/>
    <w:rsid w:val="00921AEF"/>
    <w:rsid w:val="00922103"/>
    <w:rsid w:val="0092272F"/>
    <w:rsid w:val="009247BF"/>
    <w:rsid w:val="0092528A"/>
    <w:rsid w:val="00926D94"/>
    <w:rsid w:val="00927BC3"/>
    <w:rsid w:val="00927BCC"/>
    <w:rsid w:val="009301C4"/>
    <w:rsid w:val="00931395"/>
    <w:rsid w:val="009321C0"/>
    <w:rsid w:val="00932DDE"/>
    <w:rsid w:val="00933C4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5CA9"/>
    <w:rsid w:val="00945DF3"/>
    <w:rsid w:val="00946207"/>
    <w:rsid w:val="00946AB7"/>
    <w:rsid w:val="00947171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406"/>
    <w:rsid w:val="00972F26"/>
    <w:rsid w:val="00973A28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4839"/>
    <w:rsid w:val="00985D8E"/>
    <w:rsid w:val="00986919"/>
    <w:rsid w:val="00987647"/>
    <w:rsid w:val="0098765C"/>
    <w:rsid w:val="009877A8"/>
    <w:rsid w:val="00987C49"/>
    <w:rsid w:val="00987D58"/>
    <w:rsid w:val="009907F6"/>
    <w:rsid w:val="009920CE"/>
    <w:rsid w:val="00992A65"/>
    <w:rsid w:val="009959BC"/>
    <w:rsid w:val="00995C8F"/>
    <w:rsid w:val="00996EBC"/>
    <w:rsid w:val="009A3C23"/>
    <w:rsid w:val="009A54CA"/>
    <w:rsid w:val="009A6605"/>
    <w:rsid w:val="009A774A"/>
    <w:rsid w:val="009B122C"/>
    <w:rsid w:val="009B43E3"/>
    <w:rsid w:val="009B516C"/>
    <w:rsid w:val="009B5AEC"/>
    <w:rsid w:val="009B5FC1"/>
    <w:rsid w:val="009B6198"/>
    <w:rsid w:val="009C00AE"/>
    <w:rsid w:val="009C02BA"/>
    <w:rsid w:val="009C0D68"/>
    <w:rsid w:val="009C1366"/>
    <w:rsid w:val="009C3DD1"/>
    <w:rsid w:val="009C40F2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61E"/>
    <w:rsid w:val="009D3FF2"/>
    <w:rsid w:val="009D43AF"/>
    <w:rsid w:val="009D4AAF"/>
    <w:rsid w:val="009D615C"/>
    <w:rsid w:val="009D63BC"/>
    <w:rsid w:val="009D76E0"/>
    <w:rsid w:val="009D794D"/>
    <w:rsid w:val="009E0278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003"/>
    <w:rsid w:val="00A01367"/>
    <w:rsid w:val="00A0302D"/>
    <w:rsid w:val="00A0392F"/>
    <w:rsid w:val="00A04B0B"/>
    <w:rsid w:val="00A04D4F"/>
    <w:rsid w:val="00A05344"/>
    <w:rsid w:val="00A10224"/>
    <w:rsid w:val="00A10C3E"/>
    <w:rsid w:val="00A12790"/>
    <w:rsid w:val="00A133CE"/>
    <w:rsid w:val="00A16ABE"/>
    <w:rsid w:val="00A17FC7"/>
    <w:rsid w:val="00A20396"/>
    <w:rsid w:val="00A205A5"/>
    <w:rsid w:val="00A21AB1"/>
    <w:rsid w:val="00A22463"/>
    <w:rsid w:val="00A23670"/>
    <w:rsid w:val="00A240F7"/>
    <w:rsid w:val="00A24432"/>
    <w:rsid w:val="00A26E41"/>
    <w:rsid w:val="00A31179"/>
    <w:rsid w:val="00A312DC"/>
    <w:rsid w:val="00A313B6"/>
    <w:rsid w:val="00A321EE"/>
    <w:rsid w:val="00A3380D"/>
    <w:rsid w:val="00A350CB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729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4982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535F"/>
    <w:rsid w:val="00A86B69"/>
    <w:rsid w:val="00A8720C"/>
    <w:rsid w:val="00A87496"/>
    <w:rsid w:val="00A91511"/>
    <w:rsid w:val="00A92C0E"/>
    <w:rsid w:val="00A93530"/>
    <w:rsid w:val="00A9393B"/>
    <w:rsid w:val="00A95925"/>
    <w:rsid w:val="00A96296"/>
    <w:rsid w:val="00AA0FD4"/>
    <w:rsid w:val="00AA146F"/>
    <w:rsid w:val="00AA1DFC"/>
    <w:rsid w:val="00AA22DE"/>
    <w:rsid w:val="00AA239C"/>
    <w:rsid w:val="00AA308D"/>
    <w:rsid w:val="00AA3746"/>
    <w:rsid w:val="00AA4064"/>
    <w:rsid w:val="00AA4FF7"/>
    <w:rsid w:val="00AA6484"/>
    <w:rsid w:val="00AA692D"/>
    <w:rsid w:val="00AA735E"/>
    <w:rsid w:val="00AA765D"/>
    <w:rsid w:val="00AA79F9"/>
    <w:rsid w:val="00AA7C5A"/>
    <w:rsid w:val="00AB0086"/>
    <w:rsid w:val="00AB01B1"/>
    <w:rsid w:val="00AB05B3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C72BC"/>
    <w:rsid w:val="00AD0A1B"/>
    <w:rsid w:val="00AD12F9"/>
    <w:rsid w:val="00AD14B9"/>
    <w:rsid w:val="00AD32B4"/>
    <w:rsid w:val="00AD3A53"/>
    <w:rsid w:val="00AD3BD4"/>
    <w:rsid w:val="00AD4A52"/>
    <w:rsid w:val="00AD55F1"/>
    <w:rsid w:val="00AE0254"/>
    <w:rsid w:val="00AE15C0"/>
    <w:rsid w:val="00AE2E3B"/>
    <w:rsid w:val="00AE4AAA"/>
    <w:rsid w:val="00AE50FE"/>
    <w:rsid w:val="00AE5EB9"/>
    <w:rsid w:val="00AE6383"/>
    <w:rsid w:val="00AF0ED2"/>
    <w:rsid w:val="00AF36F8"/>
    <w:rsid w:val="00AF5BE4"/>
    <w:rsid w:val="00AF6199"/>
    <w:rsid w:val="00AF61C4"/>
    <w:rsid w:val="00AF6896"/>
    <w:rsid w:val="00B04623"/>
    <w:rsid w:val="00B059BE"/>
    <w:rsid w:val="00B05A48"/>
    <w:rsid w:val="00B0715B"/>
    <w:rsid w:val="00B103CF"/>
    <w:rsid w:val="00B10E82"/>
    <w:rsid w:val="00B11D1E"/>
    <w:rsid w:val="00B12382"/>
    <w:rsid w:val="00B1347E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2B2"/>
    <w:rsid w:val="00B315F1"/>
    <w:rsid w:val="00B32AF1"/>
    <w:rsid w:val="00B32DB5"/>
    <w:rsid w:val="00B332D3"/>
    <w:rsid w:val="00B365BC"/>
    <w:rsid w:val="00B36F98"/>
    <w:rsid w:val="00B403C3"/>
    <w:rsid w:val="00B408B2"/>
    <w:rsid w:val="00B418E2"/>
    <w:rsid w:val="00B42848"/>
    <w:rsid w:val="00B42A17"/>
    <w:rsid w:val="00B4315B"/>
    <w:rsid w:val="00B437A2"/>
    <w:rsid w:val="00B43CF1"/>
    <w:rsid w:val="00B46BC1"/>
    <w:rsid w:val="00B479F0"/>
    <w:rsid w:val="00B47FD6"/>
    <w:rsid w:val="00B51728"/>
    <w:rsid w:val="00B53B0B"/>
    <w:rsid w:val="00B5437A"/>
    <w:rsid w:val="00B571A0"/>
    <w:rsid w:val="00B6010F"/>
    <w:rsid w:val="00B62D5D"/>
    <w:rsid w:val="00B639FB"/>
    <w:rsid w:val="00B63A9B"/>
    <w:rsid w:val="00B63DA1"/>
    <w:rsid w:val="00B63DE7"/>
    <w:rsid w:val="00B64149"/>
    <w:rsid w:val="00B650E8"/>
    <w:rsid w:val="00B66F3D"/>
    <w:rsid w:val="00B67064"/>
    <w:rsid w:val="00B72517"/>
    <w:rsid w:val="00B72E4E"/>
    <w:rsid w:val="00B73F38"/>
    <w:rsid w:val="00B74F9D"/>
    <w:rsid w:val="00B75101"/>
    <w:rsid w:val="00B756AF"/>
    <w:rsid w:val="00B76662"/>
    <w:rsid w:val="00B77ECC"/>
    <w:rsid w:val="00B80BFD"/>
    <w:rsid w:val="00B82393"/>
    <w:rsid w:val="00B8290F"/>
    <w:rsid w:val="00B842EB"/>
    <w:rsid w:val="00B8539B"/>
    <w:rsid w:val="00B860A3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B02"/>
    <w:rsid w:val="00BA40B2"/>
    <w:rsid w:val="00BA53F3"/>
    <w:rsid w:val="00BA588C"/>
    <w:rsid w:val="00BA5CBC"/>
    <w:rsid w:val="00BA5D57"/>
    <w:rsid w:val="00BA5FCA"/>
    <w:rsid w:val="00BA60A6"/>
    <w:rsid w:val="00BA771A"/>
    <w:rsid w:val="00BB13B0"/>
    <w:rsid w:val="00BB1BCB"/>
    <w:rsid w:val="00BB33E2"/>
    <w:rsid w:val="00BB5183"/>
    <w:rsid w:val="00BB51D5"/>
    <w:rsid w:val="00BB6D12"/>
    <w:rsid w:val="00BC006F"/>
    <w:rsid w:val="00BC0728"/>
    <w:rsid w:val="00BC137D"/>
    <w:rsid w:val="00BC178F"/>
    <w:rsid w:val="00BC1D23"/>
    <w:rsid w:val="00BC1F31"/>
    <w:rsid w:val="00BC28EA"/>
    <w:rsid w:val="00BC2A28"/>
    <w:rsid w:val="00BC2DEE"/>
    <w:rsid w:val="00BC2F59"/>
    <w:rsid w:val="00BC3161"/>
    <w:rsid w:val="00BC3B67"/>
    <w:rsid w:val="00BC3FDA"/>
    <w:rsid w:val="00BC457E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6CAE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4DFD"/>
    <w:rsid w:val="00BF5C28"/>
    <w:rsid w:val="00BF759C"/>
    <w:rsid w:val="00BF7667"/>
    <w:rsid w:val="00C00258"/>
    <w:rsid w:val="00C00802"/>
    <w:rsid w:val="00C01B4D"/>
    <w:rsid w:val="00C03201"/>
    <w:rsid w:val="00C03D76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589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10A8"/>
    <w:rsid w:val="00C320A5"/>
    <w:rsid w:val="00C323B3"/>
    <w:rsid w:val="00C32BB0"/>
    <w:rsid w:val="00C34198"/>
    <w:rsid w:val="00C3621D"/>
    <w:rsid w:val="00C3694C"/>
    <w:rsid w:val="00C36A77"/>
    <w:rsid w:val="00C36CDA"/>
    <w:rsid w:val="00C36F57"/>
    <w:rsid w:val="00C36FD0"/>
    <w:rsid w:val="00C401FF"/>
    <w:rsid w:val="00C407BA"/>
    <w:rsid w:val="00C40B28"/>
    <w:rsid w:val="00C433C4"/>
    <w:rsid w:val="00C43DA7"/>
    <w:rsid w:val="00C4417C"/>
    <w:rsid w:val="00C44B58"/>
    <w:rsid w:val="00C4525C"/>
    <w:rsid w:val="00C45AAF"/>
    <w:rsid w:val="00C45DBB"/>
    <w:rsid w:val="00C46396"/>
    <w:rsid w:val="00C4795C"/>
    <w:rsid w:val="00C52644"/>
    <w:rsid w:val="00C538F5"/>
    <w:rsid w:val="00C53B53"/>
    <w:rsid w:val="00C54281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6C5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BB4"/>
    <w:rsid w:val="00C77D82"/>
    <w:rsid w:val="00C804EA"/>
    <w:rsid w:val="00C819F7"/>
    <w:rsid w:val="00C83EF4"/>
    <w:rsid w:val="00C85897"/>
    <w:rsid w:val="00C862AD"/>
    <w:rsid w:val="00C866BF"/>
    <w:rsid w:val="00C90492"/>
    <w:rsid w:val="00C905AF"/>
    <w:rsid w:val="00C93EA8"/>
    <w:rsid w:val="00C95E48"/>
    <w:rsid w:val="00CA02AF"/>
    <w:rsid w:val="00CA2A91"/>
    <w:rsid w:val="00CA5A0E"/>
    <w:rsid w:val="00CB00BD"/>
    <w:rsid w:val="00CB4041"/>
    <w:rsid w:val="00CB5D22"/>
    <w:rsid w:val="00CB6B65"/>
    <w:rsid w:val="00CB71AE"/>
    <w:rsid w:val="00CC0FF2"/>
    <w:rsid w:val="00CC1864"/>
    <w:rsid w:val="00CC235C"/>
    <w:rsid w:val="00CC295A"/>
    <w:rsid w:val="00CC2B78"/>
    <w:rsid w:val="00CC69DD"/>
    <w:rsid w:val="00CC7A71"/>
    <w:rsid w:val="00CD204C"/>
    <w:rsid w:val="00CD2171"/>
    <w:rsid w:val="00CD2CC6"/>
    <w:rsid w:val="00CD3542"/>
    <w:rsid w:val="00CD3A5C"/>
    <w:rsid w:val="00CD3D16"/>
    <w:rsid w:val="00CD61F3"/>
    <w:rsid w:val="00CD735B"/>
    <w:rsid w:val="00CD75A4"/>
    <w:rsid w:val="00CE3DF9"/>
    <w:rsid w:val="00CE41EE"/>
    <w:rsid w:val="00CE424E"/>
    <w:rsid w:val="00CE443D"/>
    <w:rsid w:val="00CE47B9"/>
    <w:rsid w:val="00CE6721"/>
    <w:rsid w:val="00CE711B"/>
    <w:rsid w:val="00CE7C13"/>
    <w:rsid w:val="00CF05FD"/>
    <w:rsid w:val="00CF0726"/>
    <w:rsid w:val="00CF0D77"/>
    <w:rsid w:val="00CF2047"/>
    <w:rsid w:val="00CF31F1"/>
    <w:rsid w:val="00CF3434"/>
    <w:rsid w:val="00CF3E78"/>
    <w:rsid w:val="00CF789D"/>
    <w:rsid w:val="00CF79D4"/>
    <w:rsid w:val="00CF7F0E"/>
    <w:rsid w:val="00D0001C"/>
    <w:rsid w:val="00D000A1"/>
    <w:rsid w:val="00D01276"/>
    <w:rsid w:val="00D0156F"/>
    <w:rsid w:val="00D01BBD"/>
    <w:rsid w:val="00D07991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18F8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279"/>
    <w:rsid w:val="00D513ED"/>
    <w:rsid w:val="00D52744"/>
    <w:rsid w:val="00D531DF"/>
    <w:rsid w:val="00D533A8"/>
    <w:rsid w:val="00D54161"/>
    <w:rsid w:val="00D54F0A"/>
    <w:rsid w:val="00D55120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8C"/>
    <w:rsid w:val="00D72BEE"/>
    <w:rsid w:val="00D7334A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9C3"/>
    <w:rsid w:val="00D82067"/>
    <w:rsid w:val="00D826F6"/>
    <w:rsid w:val="00D829B3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1A4"/>
    <w:rsid w:val="00D9469B"/>
    <w:rsid w:val="00D94EFB"/>
    <w:rsid w:val="00D95229"/>
    <w:rsid w:val="00D964C9"/>
    <w:rsid w:val="00D96611"/>
    <w:rsid w:val="00D9746B"/>
    <w:rsid w:val="00D978CE"/>
    <w:rsid w:val="00D97FCA"/>
    <w:rsid w:val="00DA042A"/>
    <w:rsid w:val="00DA0BFC"/>
    <w:rsid w:val="00DA1373"/>
    <w:rsid w:val="00DA308C"/>
    <w:rsid w:val="00DA3171"/>
    <w:rsid w:val="00DA44D4"/>
    <w:rsid w:val="00DA5054"/>
    <w:rsid w:val="00DA6C7E"/>
    <w:rsid w:val="00DA7053"/>
    <w:rsid w:val="00DB0033"/>
    <w:rsid w:val="00DB0EE4"/>
    <w:rsid w:val="00DB37CF"/>
    <w:rsid w:val="00DB3EA1"/>
    <w:rsid w:val="00DB5D57"/>
    <w:rsid w:val="00DB7250"/>
    <w:rsid w:val="00DB741A"/>
    <w:rsid w:val="00DC040B"/>
    <w:rsid w:val="00DC2263"/>
    <w:rsid w:val="00DC22C9"/>
    <w:rsid w:val="00DC2816"/>
    <w:rsid w:val="00DC2D51"/>
    <w:rsid w:val="00DC3CB9"/>
    <w:rsid w:val="00DC48E0"/>
    <w:rsid w:val="00DC6583"/>
    <w:rsid w:val="00DC6761"/>
    <w:rsid w:val="00DC7CB1"/>
    <w:rsid w:val="00DD067F"/>
    <w:rsid w:val="00DD1939"/>
    <w:rsid w:val="00DD1A2F"/>
    <w:rsid w:val="00DD1FDC"/>
    <w:rsid w:val="00DD26E5"/>
    <w:rsid w:val="00DD4754"/>
    <w:rsid w:val="00DD5FD4"/>
    <w:rsid w:val="00DD7965"/>
    <w:rsid w:val="00DE1470"/>
    <w:rsid w:val="00DE308C"/>
    <w:rsid w:val="00DE7F25"/>
    <w:rsid w:val="00DF153B"/>
    <w:rsid w:val="00DF155A"/>
    <w:rsid w:val="00DF256A"/>
    <w:rsid w:val="00DF2BE3"/>
    <w:rsid w:val="00DF4E25"/>
    <w:rsid w:val="00DF52CF"/>
    <w:rsid w:val="00DF643C"/>
    <w:rsid w:val="00DF7410"/>
    <w:rsid w:val="00DF7515"/>
    <w:rsid w:val="00E00434"/>
    <w:rsid w:val="00E03E5D"/>
    <w:rsid w:val="00E0477F"/>
    <w:rsid w:val="00E04F83"/>
    <w:rsid w:val="00E05EC0"/>
    <w:rsid w:val="00E062E9"/>
    <w:rsid w:val="00E1014F"/>
    <w:rsid w:val="00E10CC8"/>
    <w:rsid w:val="00E11B3A"/>
    <w:rsid w:val="00E12302"/>
    <w:rsid w:val="00E124C9"/>
    <w:rsid w:val="00E131EB"/>
    <w:rsid w:val="00E162AA"/>
    <w:rsid w:val="00E16BB5"/>
    <w:rsid w:val="00E2020B"/>
    <w:rsid w:val="00E202BD"/>
    <w:rsid w:val="00E21E36"/>
    <w:rsid w:val="00E22F06"/>
    <w:rsid w:val="00E23403"/>
    <w:rsid w:val="00E236A9"/>
    <w:rsid w:val="00E237C2"/>
    <w:rsid w:val="00E23A87"/>
    <w:rsid w:val="00E23C3B"/>
    <w:rsid w:val="00E2450F"/>
    <w:rsid w:val="00E2588E"/>
    <w:rsid w:val="00E25CD7"/>
    <w:rsid w:val="00E264F5"/>
    <w:rsid w:val="00E26993"/>
    <w:rsid w:val="00E26D68"/>
    <w:rsid w:val="00E26E42"/>
    <w:rsid w:val="00E279D9"/>
    <w:rsid w:val="00E300D3"/>
    <w:rsid w:val="00E309C5"/>
    <w:rsid w:val="00E319AB"/>
    <w:rsid w:val="00E320B2"/>
    <w:rsid w:val="00E32C3B"/>
    <w:rsid w:val="00E33D65"/>
    <w:rsid w:val="00E3439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87D"/>
    <w:rsid w:val="00E50CD9"/>
    <w:rsid w:val="00E50F97"/>
    <w:rsid w:val="00E51A90"/>
    <w:rsid w:val="00E51D78"/>
    <w:rsid w:val="00E53375"/>
    <w:rsid w:val="00E53635"/>
    <w:rsid w:val="00E541C0"/>
    <w:rsid w:val="00E54A43"/>
    <w:rsid w:val="00E55168"/>
    <w:rsid w:val="00E5524B"/>
    <w:rsid w:val="00E5571F"/>
    <w:rsid w:val="00E601E4"/>
    <w:rsid w:val="00E605F1"/>
    <w:rsid w:val="00E624B8"/>
    <w:rsid w:val="00E62CF7"/>
    <w:rsid w:val="00E62F8A"/>
    <w:rsid w:val="00E63046"/>
    <w:rsid w:val="00E630B8"/>
    <w:rsid w:val="00E63706"/>
    <w:rsid w:val="00E6432B"/>
    <w:rsid w:val="00E646D7"/>
    <w:rsid w:val="00E648A3"/>
    <w:rsid w:val="00E64932"/>
    <w:rsid w:val="00E65DC6"/>
    <w:rsid w:val="00E666F5"/>
    <w:rsid w:val="00E66D88"/>
    <w:rsid w:val="00E706AD"/>
    <w:rsid w:val="00E70CC9"/>
    <w:rsid w:val="00E70D71"/>
    <w:rsid w:val="00E7124C"/>
    <w:rsid w:val="00E73278"/>
    <w:rsid w:val="00E733B3"/>
    <w:rsid w:val="00E73835"/>
    <w:rsid w:val="00E73DBB"/>
    <w:rsid w:val="00E76C5B"/>
    <w:rsid w:val="00E77B66"/>
    <w:rsid w:val="00E81380"/>
    <w:rsid w:val="00E818C1"/>
    <w:rsid w:val="00E841BD"/>
    <w:rsid w:val="00E9053F"/>
    <w:rsid w:val="00E90B68"/>
    <w:rsid w:val="00E92466"/>
    <w:rsid w:val="00E9250E"/>
    <w:rsid w:val="00E925B7"/>
    <w:rsid w:val="00E92845"/>
    <w:rsid w:val="00E9302F"/>
    <w:rsid w:val="00E93893"/>
    <w:rsid w:val="00E9544A"/>
    <w:rsid w:val="00E956C3"/>
    <w:rsid w:val="00E97399"/>
    <w:rsid w:val="00EA0BD5"/>
    <w:rsid w:val="00EA0D7B"/>
    <w:rsid w:val="00EA1279"/>
    <w:rsid w:val="00EA1A0E"/>
    <w:rsid w:val="00EA1EE2"/>
    <w:rsid w:val="00EA1FC3"/>
    <w:rsid w:val="00EA442F"/>
    <w:rsid w:val="00EA46A9"/>
    <w:rsid w:val="00EA4F45"/>
    <w:rsid w:val="00EA7184"/>
    <w:rsid w:val="00EA7D23"/>
    <w:rsid w:val="00EB14AF"/>
    <w:rsid w:val="00EB2466"/>
    <w:rsid w:val="00EB2BC2"/>
    <w:rsid w:val="00EB53B4"/>
    <w:rsid w:val="00EB620C"/>
    <w:rsid w:val="00EB7FF8"/>
    <w:rsid w:val="00EC055E"/>
    <w:rsid w:val="00EC0BC7"/>
    <w:rsid w:val="00EC227A"/>
    <w:rsid w:val="00EC250E"/>
    <w:rsid w:val="00EC2863"/>
    <w:rsid w:val="00EC29FB"/>
    <w:rsid w:val="00EC2A77"/>
    <w:rsid w:val="00EC2EC5"/>
    <w:rsid w:val="00EC36B8"/>
    <w:rsid w:val="00EC3726"/>
    <w:rsid w:val="00EC3778"/>
    <w:rsid w:val="00EC455C"/>
    <w:rsid w:val="00ED1019"/>
    <w:rsid w:val="00ED2816"/>
    <w:rsid w:val="00ED3EB5"/>
    <w:rsid w:val="00ED4F27"/>
    <w:rsid w:val="00ED50A4"/>
    <w:rsid w:val="00ED569D"/>
    <w:rsid w:val="00ED5857"/>
    <w:rsid w:val="00ED5E85"/>
    <w:rsid w:val="00ED6779"/>
    <w:rsid w:val="00EE003F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843"/>
    <w:rsid w:val="00EF6A35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746"/>
    <w:rsid w:val="00F22616"/>
    <w:rsid w:val="00F22A0C"/>
    <w:rsid w:val="00F25D32"/>
    <w:rsid w:val="00F2606E"/>
    <w:rsid w:val="00F26C3B"/>
    <w:rsid w:val="00F2760B"/>
    <w:rsid w:val="00F27B48"/>
    <w:rsid w:val="00F3211B"/>
    <w:rsid w:val="00F3726F"/>
    <w:rsid w:val="00F37854"/>
    <w:rsid w:val="00F415A9"/>
    <w:rsid w:val="00F42429"/>
    <w:rsid w:val="00F4263B"/>
    <w:rsid w:val="00F4287C"/>
    <w:rsid w:val="00F42A61"/>
    <w:rsid w:val="00F431F4"/>
    <w:rsid w:val="00F44152"/>
    <w:rsid w:val="00F4504D"/>
    <w:rsid w:val="00F46388"/>
    <w:rsid w:val="00F4676B"/>
    <w:rsid w:val="00F470B8"/>
    <w:rsid w:val="00F470CA"/>
    <w:rsid w:val="00F4710C"/>
    <w:rsid w:val="00F54A80"/>
    <w:rsid w:val="00F54CAE"/>
    <w:rsid w:val="00F5656F"/>
    <w:rsid w:val="00F56684"/>
    <w:rsid w:val="00F56FC0"/>
    <w:rsid w:val="00F576DE"/>
    <w:rsid w:val="00F60C1D"/>
    <w:rsid w:val="00F610F3"/>
    <w:rsid w:val="00F611EA"/>
    <w:rsid w:val="00F623E2"/>
    <w:rsid w:val="00F6545D"/>
    <w:rsid w:val="00F65851"/>
    <w:rsid w:val="00F6713D"/>
    <w:rsid w:val="00F67A01"/>
    <w:rsid w:val="00F67D6F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2EE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96EC0"/>
    <w:rsid w:val="00FA122E"/>
    <w:rsid w:val="00FA2014"/>
    <w:rsid w:val="00FA2B2E"/>
    <w:rsid w:val="00FA5587"/>
    <w:rsid w:val="00FA6841"/>
    <w:rsid w:val="00FA688B"/>
    <w:rsid w:val="00FA69C5"/>
    <w:rsid w:val="00FA7520"/>
    <w:rsid w:val="00FB1452"/>
    <w:rsid w:val="00FB29A1"/>
    <w:rsid w:val="00FB4D1E"/>
    <w:rsid w:val="00FC107E"/>
    <w:rsid w:val="00FC1679"/>
    <w:rsid w:val="00FC2C61"/>
    <w:rsid w:val="00FC399C"/>
    <w:rsid w:val="00FC3FD2"/>
    <w:rsid w:val="00FC42FE"/>
    <w:rsid w:val="00FC439E"/>
    <w:rsid w:val="00FC4731"/>
    <w:rsid w:val="00FC5179"/>
    <w:rsid w:val="00FC5284"/>
    <w:rsid w:val="00FC5302"/>
    <w:rsid w:val="00FC5CD3"/>
    <w:rsid w:val="00FC5E2F"/>
    <w:rsid w:val="00FC7453"/>
    <w:rsid w:val="00FD27EC"/>
    <w:rsid w:val="00FD2D5D"/>
    <w:rsid w:val="00FD3FAE"/>
    <w:rsid w:val="00FD4405"/>
    <w:rsid w:val="00FD5507"/>
    <w:rsid w:val="00FD66B4"/>
    <w:rsid w:val="00FD7011"/>
    <w:rsid w:val="00FE0636"/>
    <w:rsid w:val="00FE0D28"/>
    <w:rsid w:val="00FE1DFF"/>
    <w:rsid w:val="00FE1E2F"/>
    <w:rsid w:val="00FE357B"/>
    <w:rsid w:val="00FE3B66"/>
    <w:rsid w:val="00FE4182"/>
    <w:rsid w:val="00FE5EC9"/>
    <w:rsid w:val="00FE639E"/>
    <w:rsid w:val="00FE6507"/>
    <w:rsid w:val="00FE7780"/>
    <w:rsid w:val="00FF1942"/>
    <w:rsid w:val="00FF2DA5"/>
    <w:rsid w:val="00FF3191"/>
    <w:rsid w:val="00FF3C35"/>
    <w:rsid w:val="00FF3F7A"/>
    <w:rsid w:val="00FF604B"/>
    <w:rsid w:val="00FF6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9168"/>
  <w15:docId w15:val="{6D3FFBE2-F72C-4564-BE3B-C6B4C746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86C1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8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b"/>
    <w:uiPriority w:val="59"/>
    <w:rsid w:val="008A7BC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1"/>
    <w:next w:val="ab"/>
    <w:uiPriority w:val="59"/>
    <w:rsid w:val="003E507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b"/>
    <w:uiPriority w:val="59"/>
    <w:rsid w:val="007A5A2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">
    <w:name w:val="Сетка таблицы1128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rsid w:val="007407E5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ad">
    <w:name w:val="Обычный (Интернет) Знак"/>
    <w:aliases w:val="Обычный (веб) Знак1 Знак,Обычный (веб) Знак Знак Знак"/>
    <w:link w:val="ac"/>
    <w:uiPriority w:val="99"/>
    <w:rsid w:val="007407E5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e">
    <w:name w:val="Title"/>
    <w:basedOn w:val="a"/>
    <w:next w:val="af"/>
    <w:link w:val="af0"/>
    <w:qFormat/>
    <w:rsid w:val="00F2606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af0">
    <w:name w:val="Заголовок Знак"/>
    <w:basedOn w:val="a0"/>
    <w:link w:val="ae"/>
    <w:rsid w:val="00F2606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260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"/>
    <w:uiPriority w:val="11"/>
    <w:rsid w:val="00F260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WWNum29">
    <w:name w:val="WWNum29"/>
    <w:basedOn w:val="a2"/>
    <w:rsid w:val="002E1754"/>
    <w:pPr>
      <w:numPr>
        <w:numId w:val="19"/>
      </w:numPr>
    </w:pPr>
  </w:style>
  <w:style w:type="paragraph" w:customStyle="1" w:styleId="ConsPlusNonformat">
    <w:name w:val="ConsPlusNonformat"/>
    <w:rsid w:val="001C7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">
    <w:name w:val="Сетка таблицы6"/>
    <w:basedOn w:val="a1"/>
    <w:next w:val="ab"/>
    <w:uiPriority w:val="59"/>
    <w:rsid w:val="001C7C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2BF17D7B1D46AC3390437AE9C334483F0B6145BA834DD584949D3899k5y7M" TargetMode="External"/><Relationship Id="rId18" Type="http://schemas.openxmlformats.org/officeDocument/2006/relationships/hyperlink" Target="consultantplus://offline/ref=93B2F799872CE21294DA40B91E5887538200157259FC5A401B803BF2B8E7CDD37C74EBC54164D1A37761CD3C3D41F15BF2200A3CF7V9TA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9CBD72F9560629C353505A92ECA736DDC5D4D73E30BAA278AB26130AA845FC9362245171D688FBC648BB8C47CCD91817AD1652CDS5B4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hyperlink" Target="consultantplus://offline/ref=10456C5262D5D59EFBF68B010971F3F5D7823710E48BAB04876C1D603A6DB3346193E0544E4BEBE0395B1FB07CDD921024EE8D70AED8ED9F0D27B95Eh1sA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456C5262D5D59EFBF68B010971F3F5D7823710E48BAB04876C1D603A6DB3346193E0544E4BEBE0395B1EB874DD921024EE8D70AED8ED9F0D27B95Eh1sAJ" TargetMode="External"/><Relationship Id="rId20" Type="http://schemas.openxmlformats.org/officeDocument/2006/relationships/hyperlink" Target="http://www.syktyvdi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7C485D598DEAD95CAE8DBD5181361DEB9F20F6785EC4A4801444A9D93D012AF7EF6C3DE1F2BE8DDC9BF3B818uCSAI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456C5262D5D59EFBF68B010971F3F5D7823710E48BAB04876C1D603A6DB3346193E0544E4BEBE0395B1EB771DD921024EE8D70AED8ED9F0D27B95Eh1sAJ" TargetMode="External"/><Relationship Id="rId23" Type="http://schemas.openxmlformats.org/officeDocument/2006/relationships/hyperlink" Target="consultantplus://offline/ref=E89CBD72F9560629C353505A92ECA736DDC5D4D73E30BAA278AB26130AA845FC9362245075D688FBC648BB8C47CCD91817AD1652CDS5B4P" TargetMode="External"/><Relationship Id="rId10" Type="http://schemas.openxmlformats.org/officeDocument/2006/relationships/hyperlink" Target="consultantplus://offline/ref=E89CBD72F9560629C353505A92ECA736DDC4D5DA3933BAA278AB26130AA845FC9362245472D383AA9107BAD0039BCA1917AD1550D25FB989S4B9P" TargetMode="External"/><Relationship Id="rId19" Type="http://schemas.openxmlformats.org/officeDocument/2006/relationships/hyperlink" Target="mailto:admsd@syktyvdin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consultantplus://offline/ref=EA2BF17D7B1D46AC3390437AE9C334483F0B6145BA834DD584949D3899k5y7M" TargetMode="External"/><Relationship Id="rId22" Type="http://schemas.openxmlformats.org/officeDocument/2006/relationships/hyperlink" Target="consultantplus://offline/ref=E89CBD72F9560629C353505A92ECA736DDC5D4D73E30BAA278AB26130AA845FC9362245174D488FBC648BB8C47CCD91817AD1652CDS5B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919F-4299-48B2-AAEA-4D50EA3F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15642</Words>
  <Characters>89165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USER37_2</cp:lastModifiedBy>
  <cp:revision>6</cp:revision>
  <cp:lastPrinted>2020-12-24T05:37:00Z</cp:lastPrinted>
  <dcterms:created xsi:type="dcterms:W3CDTF">2020-12-17T08:58:00Z</dcterms:created>
  <dcterms:modified xsi:type="dcterms:W3CDTF">2020-12-24T08:35:00Z</dcterms:modified>
</cp:coreProperties>
</file>