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AF" w:rsidRPr="00967ED1" w:rsidRDefault="001571AF" w:rsidP="00967E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67ED1">
        <w:rPr>
          <w:rFonts w:ascii="Times New Roman" w:hAnsi="Times New Roman" w:cs="Times New Roman"/>
          <w:b/>
          <w:sz w:val="24"/>
        </w:rPr>
        <w:t>Протокол № 5</w:t>
      </w:r>
    </w:p>
    <w:p w:rsidR="001571AF" w:rsidRPr="00967ED1" w:rsidRDefault="001571AF" w:rsidP="00967E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67ED1">
        <w:rPr>
          <w:rFonts w:ascii="Times New Roman" w:hAnsi="Times New Roman" w:cs="Times New Roman"/>
          <w:b/>
          <w:sz w:val="24"/>
        </w:rPr>
        <w:t>заседания Общественного совета</w:t>
      </w:r>
    </w:p>
    <w:p w:rsidR="001571AF" w:rsidRPr="00967ED1" w:rsidRDefault="00967ED1" w:rsidP="00967ED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1571AF" w:rsidRPr="00967ED1">
        <w:rPr>
          <w:rFonts w:ascii="Times New Roman" w:hAnsi="Times New Roman" w:cs="Times New Roman"/>
          <w:sz w:val="24"/>
        </w:rPr>
        <w:t xml:space="preserve">6 августа 2021 года </w:t>
      </w:r>
    </w:p>
    <w:p w:rsidR="001571AF" w:rsidRPr="00967ED1" w:rsidRDefault="001571AF" w:rsidP="00345C49">
      <w:pPr>
        <w:jc w:val="both"/>
        <w:rPr>
          <w:rFonts w:ascii="Times New Roman" w:hAnsi="Times New Roman" w:cs="Times New Roman"/>
          <w:sz w:val="24"/>
        </w:rPr>
      </w:pPr>
      <w:r w:rsidRPr="00967ED1">
        <w:rPr>
          <w:rFonts w:ascii="Times New Roman" w:hAnsi="Times New Roman" w:cs="Times New Roman"/>
          <w:sz w:val="24"/>
        </w:rPr>
        <w:t>Место проведения: конференц-зал администрации МО МР «</w:t>
      </w:r>
      <w:proofErr w:type="spellStart"/>
      <w:r w:rsidRPr="00967ED1">
        <w:rPr>
          <w:rFonts w:ascii="Times New Roman" w:hAnsi="Times New Roman" w:cs="Times New Roman"/>
          <w:sz w:val="24"/>
        </w:rPr>
        <w:t>Сыктывдинский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» </w:t>
      </w:r>
    </w:p>
    <w:p w:rsidR="007A76FB" w:rsidRPr="007A76FB" w:rsidRDefault="001571AF" w:rsidP="00345C49">
      <w:pPr>
        <w:jc w:val="both"/>
        <w:rPr>
          <w:rFonts w:ascii="Times New Roman" w:hAnsi="Times New Roman" w:cs="Times New Roman"/>
          <w:sz w:val="24"/>
        </w:rPr>
      </w:pPr>
      <w:r w:rsidRPr="007A76FB">
        <w:rPr>
          <w:rFonts w:ascii="Times New Roman" w:hAnsi="Times New Roman" w:cs="Times New Roman"/>
          <w:sz w:val="24"/>
        </w:rPr>
        <w:t>Присутств</w:t>
      </w:r>
      <w:r w:rsidR="007A76FB" w:rsidRPr="007A76FB">
        <w:rPr>
          <w:rFonts w:ascii="Times New Roman" w:hAnsi="Times New Roman" w:cs="Times New Roman"/>
          <w:sz w:val="24"/>
        </w:rPr>
        <w:t>уют</w:t>
      </w:r>
      <w:r w:rsidRPr="007A76FB">
        <w:rPr>
          <w:rFonts w:ascii="Times New Roman" w:hAnsi="Times New Roman" w:cs="Times New Roman"/>
          <w:sz w:val="24"/>
        </w:rPr>
        <w:t xml:space="preserve">: </w:t>
      </w:r>
    </w:p>
    <w:p w:rsidR="001571AF" w:rsidRPr="00967ED1" w:rsidRDefault="001571AF" w:rsidP="00345C49">
      <w:pPr>
        <w:jc w:val="both"/>
        <w:rPr>
          <w:rFonts w:ascii="Times New Roman" w:hAnsi="Times New Roman" w:cs="Times New Roman"/>
          <w:sz w:val="24"/>
        </w:rPr>
      </w:pPr>
      <w:r w:rsidRPr="007A76FB">
        <w:rPr>
          <w:rFonts w:ascii="Times New Roman" w:hAnsi="Times New Roman" w:cs="Times New Roman"/>
          <w:sz w:val="24"/>
          <w:u w:val="single"/>
        </w:rPr>
        <w:t>члены Общественного совета МР «</w:t>
      </w:r>
      <w:proofErr w:type="spellStart"/>
      <w:r w:rsidRPr="007A76FB">
        <w:rPr>
          <w:rFonts w:ascii="Times New Roman" w:hAnsi="Times New Roman" w:cs="Times New Roman"/>
          <w:sz w:val="24"/>
          <w:u w:val="single"/>
        </w:rPr>
        <w:t>Сыктывдинский</w:t>
      </w:r>
      <w:proofErr w:type="spellEnd"/>
      <w:r w:rsidRPr="007A76FB">
        <w:rPr>
          <w:rFonts w:ascii="Times New Roman" w:hAnsi="Times New Roman" w:cs="Times New Roman"/>
          <w:sz w:val="24"/>
          <w:u w:val="single"/>
        </w:rPr>
        <w:t>»</w:t>
      </w:r>
      <w:r w:rsidR="007A76FB">
        <w:rPr>
          <w:rFonts w:ascii="Times New Roman" w:hAnsi="Times New Roman" w:cs="Times New Roman"/>
          <w:sz w:val="24"/>
        </w:rPr>
        <w:t xml:space="preserve"> – </w:t>
      </w:r>
      <w:r w:rsidRPr="00967ED1">
        <w:rPr>
          <w:rFonts w:ascii="Times New Roman" w:hAnsi="Times New Roman" w:cs="Times New Roman"/>
          <w:sz w:val="24"/>
        </w:rPr>
        <w:t xml:space="preserve">Муравьева Л.Н., Беляева О.М., </w:t>
      </w:r>
      <w:proofErr w:type="spellStart"/>
      <w:r w:rsidRPr="00967ED1">
        <w:rPr>
          <w:rFonts w:ascii="Times New Roman" w:hAnsi="Times New Roman" w:cs="Times New Roman"/>
          <w:sz w:val="24"/>
        </w:rPr>
        <w:t>Ильчукова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 Е.Е., Лисенко М.С., Иващенко О.К., </w:t>
      </w:r>
      <w:proofErr w:type="spellStart"/>
      <w:r w:rsidRPr="00967ED1">
        <w:rPr>
          <w:rFonts w:ascii="Times New Roman" w:hAnsi="Times New Roman" w:cs="Times New Roman"/>
          <w:sz w:val="24"/>
        </w:rPr>
        <w:t>Ватаманова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 Г.И., Артеева А.И., </w:t>
      </w:r>
      <w:proofErr w:type="spellStart"/>
      <w:r w:rsidRPr="00967ED1">
        <w:rPr>
          <w:rFonts w:ascii="Times New Roman" w:hAnsi="Times New Roman" w:cs="Times New Roman"/>
          <w:sz w:val="24"/>
        </w:rPr>
        <w:t>Ильчукова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 Л.Е., Муравьев В.Н. </w:t>
      </w:r>
    </w:p>
    <w:p w:rsidR="007A76FB" w:rsidRDefault="001571AF" w:rsidP="00345C49">
      <w:pPr>
        <w:jc w:val="both"/>
        <w:rPr>
          <w:rFonts w:ascii="Times New Roman" w:hAnsi="Times New Roman" w:cs="Times New Roman"/>
          <w:sz w:val="24"/>
        </w:rPr>
      </w:pPr>
      <w:r w:rsidRPr="007A76FB">
        <w:rPr>
          <w:rFonts w:ascii="Times New Roman" w:hAnsi="Times New Roman" w:cs="Times New Roman"/>
          <w:sz w:val="24"/>
          <w:u w:val="single"/>
        </w:rPr>
        <w:t>Приглашенные:</w:t>
      </w:r>
      <w:r w:rsidRPr="00967ED1">
        <w:rPr>
          <w:rFonts w:ascii="Times New Roman" w:hAnsi="Times New Roman" w:cs="Times New Roman"/>
          <w:sz w:val="24"/>
        </w:rPr>
        <w:t xml:space="preserve"> </w:t>
      </w:r>
    </w:p>
    <w:p w:rsidR="007A76FB" w:rsidRDefault="001571AF" w:rsidP="00345C49">
      <w:pPr>
        <w:jc w:val="both"/>
        <w:rPr>
          <w:rFonts w:ascii="Times New Roman" w:hAnsi="Times New Roman" w:cs="Times New Roman"/>
          <w:sz w:val="24"/>
        </w:rPr>
      </w:pPr>
      <w:r w:rsidRPr="00967ED1">
        <w:rPr>
          <w:rFonts w:ascii="Times New Roman" w:hAnsi="Times New Roman" w:cs="Times New Roman"/>
          <w:sz w:val="24"/>
        </w:rPr>
        <w:t>Доронина Л.Ю., глава МР «</w:t>
      </w:r>
      <w:proofErr w:type="spellStart"/>
      <w:r w:rsidRPr="00967ED1">
        <w:rPr>
          <w:rFonts w:ascii="Times New Roman" w:hAnsi="Times New Roman" w:cs="Times New Roman"/>
          <w:sz w:val="24"/>
        </w:rPr>
        <w:t>Сыктывдинский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» - руководитель администрации, </w:t>
      </w:r>
    </w:p>
    <w:p w:rsidR="001571AF" w:rsidRPr="00967ED1" w:rsidRDefault="001571AF" w:rsidP="00345C49">
      <w:pPr>
        <w:jc w:val="both"/>
        <w:rPr>
          <w:rFonts w:ascii="Times New Roman" w:hAnsi="Times New Roman" w:cs="Times New Roman"/>
          <w:sz w:val="24"/>
        </w:rPr>
      </w:pPr>
      <w:r w:rsidRPr="00967ED1">
        <w:rPr>
          <w:rFonts w:ascii="Times New Roman" w:hAnsi="Times New Roman" w:cs="Times New Roman"/>
          <w:sz w:val="24"/>
        </w:rPr>
        <w:t>Носов В.Ю., заместитель руководителя администрации МР «</w:t>
      </w:r>
      <w:proofErr w:type="spellStart"/>
      <w:r w:rsidRPr="00967ED1">
        <w:rPr>
          <w:rFonts w:ascii="Times New Roman" w:hAnsi="Times New Roman" w:cs="Times New Roman"/>
          <w:sz w:val="24"/>
        </w:rPr>
        <w:t>Сыктывдинский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», </w:t>
      </w:r>
    </w:p>
    <w:p w:rsidR="001571AF" w:rsidRPr="00967ED1" w:rsidRDefault="001571AF" w:rsidP="00345C49">
      <w:pPr>
        <w:jc w:val="both"/>
        <w:rPr>
          <w:rFonts w:ascii="Times New Roman" w:hAnsi="Times New Roman" w:cs="Times New Roman"/>
          <w:sz w:val="24"/>
        </w:rPr>
      </w:pPr>
      <w:r w:rsidRPr="00967ED1">
        <w:rPr>
          <w:rFonts w:ascii="Times New Roman" w:hAnsi="Times New Roman" w:cs="Times New Roman"/>
          <w:sz w:val="24"/>
        </w:rPr>
        <w:t xml:space="preserve">Боброва Е.Б., начальник отдела по работе с Советом и с сельскими поселениями </w:t>
      </w:r>
    </w:p>
    <w:p w:rsidR="001571AF" w:rsidRPr="00967ED1" w:rsidRDefault="001571AF" w:rsidP="00345C49">
      <w:pPr>
        <w:jc w:val="both"/>
        <w:rPr>
          <w:rFonts w:ascii="Times New Roman" w:hAnsi="Times New Roman" w:cs="Times New Roman"/>
          <w:sz w:val="24"/>
        </w:rPr>
      </w:pPr>
      <w:r w:rsidRPr="00967ED1">
        <w:rPr>
          <w:rFonts w:ascii="Times New Roman" w:hAnsi="Times New Roman" w:cs="Times New Roman"/>
          <w:sz w:val="24"/>
        </w:rPr>
        <w:t xml:space="preserve">Панюкова Н. Н., начальник Управления образования МОМР; </w:t>
      </w:r>
    </w:p>
    <w:p w:rsidR="001571AF" w:rsidRPr="00967ED1" w:rsidRDefault="001571AF" w:rsidP="00345C49">
      <w:pPr>
        <w:jc w:val="both"/>
        <w:rPr>
          <w:rFonts w:ascii="Times New Roman" w:hAnsi="Times New Roman" w:cs="Times New Roman"/>
          <w:sz w:val="24"/>
        </w:rPr>
      </w:pPr>
      <w:r w:rsidRPr="00967ED1">
        <w:rPr>
          <w:rFonts w:ascii="Times New Roman" w:hAnsi="Times New Roman" w:cs="Times New Roman"/>
          <w:sz w:val="24"/>
        </w:rPr>
        <w:t xml:space="preserve">Торлопова Р. С., директор МБОУ </w:t>
      </w:r>
      <w:proofErr w:type="spellStart"/>
      <w:r w:rsidRPr="00967ED1">
        <w:rPr>
          <w:rFonts w:ascii="Times New Roman" w:hAnsi="Times New Roman" w:cs="Times New Roman"/>
          <w:sz w:val="24"/>
        </w:rPr>
        <w:t>Выльгортская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 СОШ №2», член Общественного совета при Министерстве образования Республики Коми; </w:t>
      </w:r>
    </w:p>
    <w:p w:rsidR="007A76FB" w:rsidRDefault="001571AF" w:rsidP="00345C4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967ED1">
        <w:rPr>
          <w:rFonts w:ascii="Times New Roman" w:hAnsi="Times New Roman" w:cs="Times New Roman"/>
          <w:sz w:val="24"/>
        </w:rPr>
        <w:t>Худяева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 А. А., главный специалист ЖКХ </w:t>
      </w:r>
    </w:p>
    <w:p w:rsidR="001571AF" w:rsidRPr="00967ED1" w:rsidRDefault="001571AF" w:rsidP="00345C49">
      <w:pPr>
        <w:jc w:val="both"/>
        <w:rPr>
          <w:rFonts w:ascii="Times New Roman" w:hAnsi="Times New Roman" w:cs="Times New Roman"/>
          <w:sz w:val="24"/>
        </w:rPr>
      </w:pPr>
      <w:r w:rsidRPr="00967ED1">
        <w:rPr>
          <w:rFonts w:ascii="Times New Roman" w:hAnsi="Times New Roman" w:cs="Times New Roman"/>
          <w:sz w:val="24"/>
        </w:rPr>
        <w:t xml:space="preserve">Главы сельских поселений (по ВКС) </w:t>
      </w:r>
    </w:p>
    <w:p w:rsidR="001571AF" w:rsidRPr="00967ED1" w:rsidRDefault="001571AF">
      <w:pPr>
        <w:rPr>
          <w:rFonts w:ascii="Times New Roman" w:hAnsi="Times New Roman" w:cs="Times New Roman"/>
          <w:sz w:val="24"/>
        </w:rPr>
      </w:pPr>
    </w:p>
    <w:p w:rsidR="001571AF" w:rsidRPr="00967ED1" w:rsidRDefault="00345C49" w:rsidP="00345C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Муравьева Л.Н. открыла заседание общественного совета и огласила повестку заседания:</w:t>
      </w:r>
      <w:r w:rsidR="001571AF" w:rsidRPr="00967ED1">
        <w:rPr>
          <w:rFonts w:ascii="Times New Roman" w:hAnsi="Times New Roman" w:cs="Times New Roman"/>
          <w:sz w:val="24"/>
        </w:rPr>
        <w:t xml:space="preserve"> </w:t>
      </w:r>
    </w:p>
    <w:p w:rsidR="001571AF" w:rsidRPr="00967ED1" w:rsidRDefault="001571AF" w:rsidP="00345C49">
      <w:pPr>
        <w:jc w:val="both"/>
        <w:rPr>
          <w:rFonts w:ascii="Times New Roman" w:hAnsi="Times New Roman" w:cs="Times New Roman"/>
          <w:sz w:val="24"/>
        </w:rPr>
      </w:pPr>
      <w:r w:rsidRPr="00967ED1">
        <w:rPr>
          <w:rFonts w:ascii="Times New Roman" w:hAnsi="Times New Roman" w:cs="Times New Roman"/>
          <w:sz w:val="24"/>
        </w:rPr>
        <w:t xml:space="preserve">1. Участие </w:t>
      </w:r>
      <w:proofErr w:type="spellStart"/>
      <w:r w:rsidRPr="00967ED1">
        <w:rPr>
          <w:rFonts w:ascii="Times New Roman" w:hAnsi="Times New Roman" w:cs="Times New Roman"/>
          <w:sz w:val="24"/>
        </w:rPr>
        <w:t>Сыктывдинского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 района в национальных проектах «Образование», «Демография»; </w:t>
      </w:r>
    </w:p>
    <w:p w:rsidR="001571AF" w:rsidRPr="00967ED1" w:rsidRDefault="001571AF" w:rsidP="00345C49">
      <w:pPr>
        <w:jc w:val="both"/>
        <w:rPr>
          <w:rFonts w:ascii="Times New Roman" w:hAnsi="Times New Roman" w:cs="Times New Roman"/>
          <w:sz w:val="24"/>
        </w:rPr>
      </w:pPr>
      <w:r w:rsidRPr="00967ED1">
        <w:rPr>
          <w:rFonts w:ascii="Times New Roman" w:hAnsi="Times New Roman" w:cs="Times New Roman"/>
          <w:sz w:val="24"/>
        </w:rPr>
        <w:t xml:space="preserve">2. Подготовка образовательных учреждений к новому учебному году; </w:t>
      </w:r>
    </w:p>
    <w:p w:rsidR="00791350" w:rsidRDefault="001571AF" w:rsidP="00345C49">
      <w:pPr>
        <w:jc w:val="both"/>
        <w:rPr>
          <w:rFonts w:ascii="Times New Roman" w:hAnsi="Times New Roman" w:cs="Times New Roman"/>
          <w:sz w:val="24"/>
        </w:rPr>
      </w:pPr>
      <w:r w:rsidRPr="00967ED1">
        <w:rPr>
          <w:rFonts w:ascii="Times New Roman" w:hAnsi="Times New Roman" w:cs="Times New Roman"/>
          <w:sz w:val="24"/>
        </w:rPr>
        <w:t xml:space="preserve">3. </w:t>
      </w:r>
      <w:r w:rsidRPr="00967ED1">
        <w:rPr>
          <w:rFonts w:ascii="Times New Roman" w:hAnsi="Times New Roman" w:cs="Times New Roman"/>
          <w:sz w:val="24"/>
        </w:rPr>
        <w:t>О согласовании</w:t>
      </w:r>
      <w:r w:rsidRPr="00967ED1">
        <w:rPr>
          <w:rFonts w:ascii="Times New Roman" w:hAnsi="Times New Roman" w:cs="Times New Roman"/>
          <w:sz w:val="24"/>
        </w:rPr>
        <w:t xml:space="preserve"> строительств</w:t>
      </w:r>
      <w:r w:rsidR="00967ED1" w:rsidRPr="00967ED1">
        <w:rPr>
          <w:rFonts w:ascii="Times New Roman" w:hAnsi="Times New Roman" w:cs="Times New Roman"/>
          <w:sz w:val="24"/>
        </w:rPr>
        <w:t>а</w:t>
      </w:r>
      <w:r w:rsidRPr="00967ED1">
        <w:rPr>
          <w:rFonts w:ascii="Times New Roman" w:hAnsi="Times New Roman" w:cs="Times New Roman"/>
          <w:sz w:val="24"/>
        </w:rPr>
        <w:t xml:space="preserve"> объекта «Строительство круглогодичного детского оздоровительно-образовательного комплекса на территории детского оздоровительного лагеря «Мечта»</w:t>
      </w:r>
      <w:r w:rsidR="00791350">
        <w:rPr>
          <w:rFonts w:ascii="Times New Roman" w:hAnsi="Times New Roman" w:cs="Times New Roman"/>
          <w:sz w:val="24"/>
        </w:rPr>
        <w:t>.</w:t>
      </w:r>
      <w:r w:rsidRPr="00967ED1">
        <w:rPr>
          <w:rFonts w:ascii="Times New Roman" w:hAnsi="Times New Roman" w:cs="Times New Roman"/>
          <w:sz w:val="24"/>
        </w:rPr>
        <w:t xml:space="preserve"> </w:t>
      </w:r>
    </w:p>
    <w:p w:rsidR="00345C49" w:rsidRDefault="001571AF" w:rsidP="00345C49">
      <w:pPr>
        <w:jc w:val="both"/>
        <w:rPr>
          <w:rFonts w:ascii="Times New Roman" w:hAnsi="Times New Roman" w:cs="Times New Roman"/>
          <w:sz w:val="24"/>
        </w:rPr>
      </w:pPr>
      <w:r w:rsidRPr="00967ED1">
        <w:rPr>
          <w:rFonts w:ascii="Times New Roman" w:hAnsi="Times New Roman" w:cs="Times New Roman"/>
          <w:sz w:val="24"/>
        </w:rPr>
        <w:t xml:space="preserve">4. Социальная </w:t>
      </w:r>
      <w:proofErr w:type="spellStart"/>
      <w:r w:rsidRPr="00967ED1">
        <w:rPr>
          <w:rFonts w:ascii="Times New Roman" w:hAnsi="Times New Roman" w:cs="Times New Roman"/>
          <w:sz w:val="24"/>
        </w:rPr>
        <w:t>догазофикация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. </w:t>
      </w:r>
    </w:p>
    <w:p w:rsidR="00345C49" w:rsidRDefault="00345C49" w:rsidP="00D93E9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повестки</w:t>
      </w:r>
      <w:r w:rsidR="00D93E90">
        <w:rPr>
          <w:rFonts w:ascii="Times New Roman" w:hAnsi="Times New Roman" w:cs="Times New Roman"/>
          <w:sz w:val="24"/>
        </w:rPr>
        <w:t>:</w:t>
      </w:r>
    </w:p>
    <w:p w:rsidR="00D93E90" w:rsidRDefault="001571AF" w:rsidP="00D93E90">
      <w:pPr>
        <w:jc w:val="both"/>
        <w:rPr>
          <w:rFonts w:ascii="Times New Roman" w:hAnsi="Times New Roman" w:cs="Times New Roman"/>
          <w:sz w:val="24"/>
        </w:rPr>
      </w:pPr>
      <w:r w:rsidRPr="005901F0">
        <w:rPr>
          <w:rFonts w:ascii="Times New Roman" w:hAnsi="Times New Roman" w:cs="Times New Roman"/>
          <w:sz w:val="24"/>
          <w:u w:val="single"/>
        </w:rPr>
        <w:t>По первому и второму вопросам</w:t>
      </w:r>
      <w:r w:rsidRPr="00967ED1">
        <w:rPr>
          <w:rFonts w:ascii="Times New Roman" w:hAnsi="Times New Roman" w:cs="Times New Roman"/>
          <w:sz w:val="24"/>
        </w:rPr>
        <w:t xml:space="preserve"> слушали </w:t>
      </w:r>
      <w:proofErr w:type="spellStart"/>
      <w:r w:rsidRPr="00967ED1">
        <w:rPr>
          <w:rFonts w:ascii="Times New Roman" w:hAnsi="Times New Roman" w:cs="Times New Roman"/>
          <w:sz w:val="24"/>
        </w:rPr>
        <w:t>Н.Н.Панюкову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, которая выступила с расширенным докладом об участии </w:t>
      </w:r>
      <w:proofErr w:type="spellStart"/>
      <w:r w:rsidRPr="00967ED1">
        <w:rPr>
          <w:rFonts w:ascii="Times New Roman" w:hAnsi="Times New Roman" w:cs="Times New Roman"/>
          <w:sz w:val="24"/>
        </w:rPr>
        <w:t>Сыктывдинского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 района в национальных проектах «Образование», «Демография», а также рассказала о подготовке образовательных учреждений к новому учебному году, отдельно остановилась на вопросе о состоянии нового корпуса ДОУ № 1 в с. </w:t>
      </w:r>
      <w:proofErr w:type="spellStart"/>
      <w:r w:rsidRPr="00967ED1">
        <w:rPr>
          <w:rFonts w:ascii="Times New Roman" w:hAnsi="Times New Roman" w:cs="Times New Roman"/>
          <w:sz w:val="24"/>
        </w:rPr>
        <w:t>Выльгорт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. О подготовке </w:t>
      </w:r>
      <w:proofErr w:type="spellStart"/>
      <w:r w:rsidRPr="00967ED1">
        <w:rPr>
          <w:rFonts w:ascii="Times New Roman" w:hAnsi="Times New Roman" w:cs="Times New Roman"/>
          <w:sz w:val="24"/>
        </w:rPr>
        <w:t>Выльгортской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 СОШ №2 дополнила содокладчик Р. С. Торлопова, директор школы. </w:t>
      </w:r>
    </w:p>
    <w:p w:rsidR="00D93E90" w:rsidRDefault="00D93E90" w:rsidP="00D93E90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Н.Н.Панюков</w:t>
      </w:r>
      <w:proofErr w:type="spellEnd"/>
      <w:r>
        <w:rPr>
          <w:rFonts w:ascii="Times New Roman" w:hAnsi="Times New Roman" w:cs="Times New Roman"/>
          <w:sz w:val="24"/>
        </w:rPr>
        <w:t xml:space="preserve">а и </w:t>
      </w:r>
      <w:proofErr w:type="spellStart"/>
      <w:r>
        <w:rPr>
          <w:rFonts w:ascii="Times New Roman" w:hAnsi="Times New Roman" w:cs="Times New Roman"/>
          <w:sz w:val="24"/>
        </w:rPr>
        <w:t>Р.С.Торлопо</w:t>
      </w:r>
      <w:r w:rsidR="001857F0">
        <w:rPr>
          <w:rFonts w:ascii="Times New Roman" w:hAnsi="Times New Roman" w:cs="Times New Roman"/>
          <w:sz w:val="24"/>
        </w:rPr>
        <w:t>ва</w:t>
      </w:r>
      <w:proofErr w:type="spellEnd"/>
      <w:r w:rsidR="001857F0">
        <w:rPr>
          <w:rFonts w:ascii="Times New Roman" w:hAnsi="Times New Roman" w:cs="Times New Roman"/>
          <w:sz w:val="24"/>
        </w:rPr>
        <w:t xml:space="preserve"> ответили на заданные вопросы.</w:t>
      </w:r>
    </w:p>
    <w:p w:rsidR="001857F0" w:rsidRDefault="001571AF" w:rsidP="00D93E9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967ED1">
        <w:rPr>
          <w:rFonts w:ascii="Times New Roman" w:hAnsi="Times New Roman" w:cs="Times New Roman"/>
          <w:sz w:val="24"/>
        </w:rPr>
        <w:t>А.И.Артеева</w:t>
      </w:r>
      <w:proofErr w:type="spellEnd"/>
      <w:r w:rsidR="001857F0">
        <w:rPr>
          <w:rFonts w:ascii="Times New Roman" w:hAnsi="Times New Roman" w:cs="Times New Roman"/>
          <w:sz w:val="24"/>
        </w:rPr>
        <w:t xml:space="preserve"> –</w:t>
      </w:r>
      <w:r w:rsidRPr="00967ED1">
        <w:rPr>
          <w:rFonts w:ascii="Times New Roman" w:hAnsi="Times New Roman" w:cs="Times New Roman"/>
          <w:sz w:val="24"/>
        </w:rPr>
        <w:t xml:space="preserve"> Сколько детей всего обучается в образовательных учреждениях. Обучение в одну смену? Что нового произошло в обучении? </w:t>
      </w:r>
    </w:p>
    <w:p w:rsidR="001857F0" w:rsidRDefault="001571AF" w:rsidP="00D93E90">
      <w:pPr>
        <w:jc w:val="both"/>
        <w:rPr>
          <w:rFonts w:ascii="Times New Roman" w:hAnsi="Times New Roman" w:cs="Times New Roman"/>
          <w:sz w:val="24"/>
        </w:rPr>
      </w:pPr>
      <w:r w:rsidRPr="00967ED1">
        <w:rPr>
          <w:rFonts w:ascii="Times New Roman" w:hAnsi="Times New Roman" w:cs="Times New Roman"/>
          <w:sz w:val="24"/>
        </w:rPr>
        <w:lastRenderedPageBreak/>
        <w:t>Панюкова Н.Н.</w:t>
      </w:r>
      <w:r w:rsidR="001857F0">
        <w:rPr>
          <w:rFonts w:ascii="Times New Roman" w:hAnsi="Times New Roman" w:cs="Times New Roman"/>
          <w:sz w:val="24"/>
        </w:rPr>
        <w:t xml:space="preserve"> –</w:t>
      </w:r>
      <w:r w:rsidRPr="00967ED1">
        <w:rPr>
          <w:rFonts w:ascii="Times New Roman" w:hAnsi="Times New Roman" w:cs="Times New Roman"/>
          <w:sz w:val="24"/>
        </w:rPr>
        <w:t xml:space="preserve"> Всего детей ожидают в школах 2900, 1700 в детских садах, ожидаются увеличение детей в связи с открытием нового садика, около 5000 детей в учреждениях образования. В целом район обеспечен доступностью как дошкольного образования, так и начального, основного и среднего, 2 смена отсутствует. Из новшеств – у нас 5 «Точек роста», в </w:t>
      </w:r>
      <w:proofErr w:type="spellStart"/>
      <w:r w:rsidRPr="00967ED1">
        <w:rPr>
          <w:rFonts w:ascii="Times New Roman" w:hAnsi="Times New Roman" w:cs="Times New Roman"/>
          <w:sz w:val="24"/>
        </w:rPr>
        <w:t>Выльгорте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 открыт «IT-куб», где обучаются дети и с района, из Шошки, </w:t>
      </w:r>
      <w:proofErr w:type="spellStart"/>
      <w:r w:rsidRPr="00967ED1">
        <w:rPr>
          <w:rFonts w:ascii="Times New Roman" w:hAnsi="Times New Roman" w:cs="Times New Roman"/>
          <w:sz w:val="24"/>
        </w:rPr>
        <w:t>Пажги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. </w:t>
      </w:r>
    </w:p>
    <w:p w:rsidR="001857F0" w:rsidRDefault="001571AF" w:rsidP="00D93E90">
      <w:pPr>
        <w:jc w:val="both"/>
        <w:rPr>
          <w:rFonts w:ascii="Times New Roman" w:hAnsi="Times New Roman" w:cs="Times New Roman"/>
          <w:sz w:val="24"/>
        </w:rPr>
      </w:pPr>
      <w:r w:rsidRPr="00967ED1">
        <w:rPr>
          <w:rFonts w:ascii="Times New Roman" w:hAnsi="Times New Roman" w:cs="Times New Roman"/>
          <w:sz w:val="24"/>
        </w:rPr>
        <w:t xml:space="preserve">Лисенко М.С. </w:t>
      </w:r>
      <w:r w:rsidR="001857F0">
        <w:rPr>
          <w:rFonts w:ascii="Times New Roman" w:hAnsi="Times New Roman" w:cs="Times New Roman"/>
          <w:sz w:val="24"/>
        </w:rPr>
        <w:t xml:space="preserve">– </w:t>
      </w:r>
      <w:r w:rsidRPr="00967ED1">
        <w:rPr>
          <w:rFonts w:ascii="Times New Roman" w:hAnsi="Times New Roman" w:cs="Times New Roman"/>
          <w:sz w:val="24"/>
        </w:rPr>
        <w:t xml:space="preserve">Что было сделано за лето? </w:t>
      </w:r>
    </w:p>
    <w:p w:rsidR="001857F0" w:rsidRDefault="001571AF" w:rsidP="00D93E90">
      <w:pPr>
        <w:jc w:val="both"/>
        <w:rPr>
          <w:rFonts w:ascii="Times New Roman" w:hAnsi="Times New Roman" w:cs="Times New Roman"/>
          <w:sz w:val="24"/>
        </w:rPr>
      </w:pPr>
      <w:r w:rsidRPr="00967ED1">
        <w:rPr>
          <w:rFonts w:ascii="Times New Roman" w:hAnsi="Times New Roman" w:cs="Times New Roman"/>
          <w:sz w:val="24"/>
        </w:rPr>
        <w:t>Панюкова Н.Н.</w:t>
      </w:r>
      <w:r w:rsidR="001857F0">
        <w:rPr>
          <w:rFonts w:ascii="Times New Roman" w:hAnsi="Times New Roman" w:cs="Times New Roman"/>
          <w:sz w:val="24"/>
        </w:rPr>
        <w:t xml:space="preserve"> –</w:t>
      </w:r>
      <w:r w:rsidRPr="00967ED1">
        <w:rPr>
          <w:rFonts w:ascii="Times New Roman" w:hAnsi="Times New Roman" w:cs="Times New Roman"/>
          <w:sz w:val="24"/>
        </w:rPr>
        <w:t xml:space="preserve"> С проверкой школ мы выезжали уже в течение недели. Школы достойно представили свои организации, здания. Проведена огромная работа, проведен текущий и косметический ремонт в учреждениях. Пищеблоки, спортивные залы, рекреации, туалеты, классы, кабинеты – они готовы к приему детей, как в школах, так и детских садах. Год очень значимый был в плане ремонтных работ, проведено 9 крупных работ, они будут еще продолжаться. Мы меняем старые кровли в 5 образовательных организациях, в </w:t>
      </w:r>
      <w:proofErr w:type="spellStart"/>
      <w:r w:rsidRPr="00967ED1">
        <w:rPr>
          <w:rFonts w:ascii="Times New Roman" w:hAnsi="Times New Roman" w:cs="Times New Roman"/>
          <w:sz w:val="24"/>
        </w:rPr>
        <w:t>Пажге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 меняем вентиляционную систему, ремонтируем спортзал в </w:t>
      </w:r>
      <w:proofErr w:type="spellStart"/>
      <w:r w:rsidRPr="00967ED1">
        <w:rPr>
          <w:rFonts w:ascii="Times New Roman" w:hAnsi="Times New Roman" w:cs="Times New Roman"/>
          <w:sz w:val="24"/>
        </w:rPr>
        <w:t>Зеленецкой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 средней школе и беговую дорожку в </w:t>
      </w:r>
      <w:proofErr w:type="spellStart"/>
      <w:r w:rsidRPr="00967ED1">
        <w:rPr>
          <w:rFonts w:ascii="Times New Roman" w:hAnsi="Times New Roman" w:cs="Times New Roman"/>
          <w:sz w:val="24"/>
        </w:rPr>
        <w:t>Выльгортской</w:t>
      </w:r>
      <w:proofErr w:type="spellEnd"/>
      <w:r w:rsidRPr="00967ED1">
        <w:rPr>
          <w:rFonts w:ascii="Times New Roman" w:hAnsi="Times New Roman" w:cs="Times New Roman"/>
          <w:sz w:val="24"/>
        </w:rPr>
        <w:t xml:space="preserve"> школе №1. Постоянно проводятся рейды, родительский контроль. </w:t>
      </w:r>
    </w:p>
    <w:p w:rsidR="001857F0" w:rsidRDefault="001A4026" w:rsidP="00D93E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первому и второму вопросам решили:</w:t>
      </w:r>
    </w:p>
    <w:p w:rsidR="001A4026" w:rsidRPr="001A4026" w:rsidRDefault="001571AF" w:rsidP="001A4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4026">
        <w:rPr>
          <w:rFonts w:ascii="Times New Roman" w:hAnsi="Times New Roman" w:cs="Times New Roman"/>
          <w:sz w:val="24"/>
        </w:rPr>
        <w:t xml:space="preserve">Информацию по участию </w:t>
      </w:r>
      <w:proofErr w:type="spellStart"/>
      <w:r w:rsidRPr="001A4026">
        <w:rPr>
          <w:rFonts w:ascii="Times New Roman" w:hAnsi="Times New Roman" w:cs="Times New Roman"/>
          <w:sz w:val="24"/>
        </w:rPr>
        <w:t>Сыктывдинского</w:t>
      </w:r>
      <w:proofErr w:type="spellEnd"/>
      <w:r w:rsidRPr="001A4026">
        <w:rPr>
          <w:rFonts w:ascii="Times New Roman" w:hAnsi="Times New Roman" w:cs="Times New Roman"/>
          <w:sz w:val="24"/>
        </w:rPr>
        <w:t xml:space="preserve"> района в национальных проектах «Образование», «Демография» и о подготовке образовательных учреждений к новому учебному году принять к сведению. </w:t>
      </w:r>
    </w:p>
    <w:p w:rsidR="001A4026" w:rsidRDefault="001571AF" w:rsidP="001A4026">
      <w:pPr>
        <w:ind w:left="360"/>
        <w:jc w:val="both"/>
        <w:rPr>
          <w:rFonts w:ascii="Times New Roman" w:hAnsi="Times New Roman" w:cs="Times New Roman"/>
          <w:sz w:val="24"/>
        </w:rPr>
      </w:pPr>
      <w:r w:rsidRPr="001A4026">
        <w:rPr>
          <w:rFonts w:ascii="Times New Roman" w:hAnsi="Times New Roman" w:cs="Times New Roman"/>
          <w:sz w:val="24"/>
        </w:rPr>
        <w:t xml:space="preserve">Проголосовали: За – 9. Против – 0. Воздержались – 0. Принято единогласно. </w:t>
      </w:r>
    </w:p>
    <w:p w:rsidR="006D5B25" w:rsidRPr="0000718D" w:rsidRDefault="001571AF" w:rsidP="006D5B25">
      <w:pPr>
        <w:jc w:val="both"/>
        <w:rPr>
          <w:rFonts w:ascii="Times New Roman" w:hAnsi="Times New Roman" w:cs="Times New Roman"/>
          <w:sz w:val="24"/>
        </w:rPr>
      </w:pPr>
      <w:r w:rsidRPr="005901F0">
        <w:rPr>
          <w:rFonts w:ascii="Times New Roman" w:hAnsi="Times New Roman" w:cs="Times New Roman"/>
          <w:sz w:val="24"/>
          <w:u w:val="single"/>
        </w:rPr>
        <w:t>По третьему вопросу</w:t>
      </w:r>
      <w:r w:rsidRPr="001A4026">
        <w:rPr>
          <w:rFonts w:ascii="Times New Roman" w:hAnsi="Times New Roman" w:cs="Times New Roman"/>
          <w:sz w:val="24"/>
        </w:rPr>
        <w:t xml:space="preserve"> </w:t>
      </w:r>
      <w:r w:rsidR="005901F0">
        <w:rPr>
          <w:rFonts w:ascii="Times New Roman" w:hAnsi="Times New Roman" w:cs="Times New Roman"/>
          <w:sz w:val="24"/>
        </w:rPr>
        <w:t xml:space="preserve">с информацией </w:t>
      </w:r>
      <w:r w:rsidRPr="001A4026">
        <w:rPr>
          <w:rFonts w:ascii="Times New Roman" w:hAnsi="Times New Roman" w:cs="Times New Roman"/>
          <w:sz w:val="24"/>
        </w:rPr>
        <w:t>выступил Носов В.Ю., заместитель руководителя администрации МР «</w:t>
      </w:r>
      <w:proofErr w:type="spellStart"/>
      <w:r w:rsidRPr="001A4026">
        <w:rPr>
          <w:rFonts w:ascii="Times New Roman" w:hAnsi="Times New Roman" w:cs="Times New Roman"/>
          <w:sz w:val="24"/>
        </w:rPr>
        <w:t>Сыктывдинский</w:t>
      </w:r>
      <w:proofErr w:type="spellEnd"/>
      <w:r w:rsidRPr="001A4026">
        <w:rPr>
          <w:rFonts w:ascii="Times New Roman" w:hAnsi="Times New Roman" w:cs="Times New Roman"/>
          <w:sz w:val="24"/>
        </w:rPr>
        <w:t xml:space="preserve">». Он </w:t>
      </w:r>
      <w:r w:rsidR="005901F0">
        <w:rPr>
          <w:rFonts w:ascii="Times New Roman" w:hAnsi="Times New Roman" w:cs="Times New Roman"/>
          <w:sz w:val="24"/>
        </w:rPr>
        <w:t>рассказал</w:t>
      </w:r>
      <w:r w:rsidRPr="001A4026">
        <w:rPr>
          <w:rFonts w:ascii="Times New Roman" w:hAnsi="Times New Roman" w:cs="Times New Roman"/>
          <w:sz w:val="24"/>
        </w:rPr>
        <w:t xml:space="preserve"> о </w:t>
      </w:r>
      <w:r w:rsidR="005901F0">
        <w:rPr>
          <w:rFonts w:ascii="Times New Roman" w:hAnsi="Times New Roman" w:cs="Times New Roman"/>
          <w:sz w:val="24"/>
        </w:rPr>
        <w:t>планируемом</w:t>
      </w:r>
      <w:r w:rsidRPr="001A4026">
        <w:rPr>
          <w:rFonts w:ascii="Times New Roman" w:hAnsi="Times New Roman" w:cs="Times New Roman"/>
          <w:sz w:val="24"/>
        </w:rPr>
        <w:t xml:space="preserve"> строительств</w:t>
      </w:r>
      <w:r w:rsidR="00361505">
        <w:rPr>
          <w:rFonts w:ascii="Times New Roman" w:hAnsi="Times New Roman" w:cs="Times New Roman"/>
          <w:sz w:val="24"/>
        </w:rPr>
        <w:t>е</w:t>
      </w:r>
      <w:r w:rsidRPr="001A4026">
        <w:rPr>
          <w:rFonts w:ascii="Times New Roman" w:hAnsi="Times New Roman" w:cs="Times New Roman"/>
          <w:sz w:val="24"/>
        </w:rPr>
        <w:t xml:space="preserve"> объекта «Строительство круглогодичного детского оздоровительно-образовательного комплекса на территории детского оздоровительного лагеря «Мечта»</w:t>
      </w:r>
      <w:r w:rsidR="006D5B25">
        <w:rPr>
          <w:rFonts w:ascii="Times New Roman" w:hAnsi="Times New Roman" w:cs="Times New Roman"/>
          <w:sz w:val="24"/>
        </w:rPr>
        <w:t xml:space="preserve">, находящегося </w:t>
      </w:r>
      <w:r w:rsidR="006D5B25" w:rsidRPr="00967ED1">
        <w:rPr>
          <w:rFonts w:ascii="Times New Roman" w:hAnsi="Times New Roman" w:cs="Times New Roman"/>
          <w:sz w:val="24"/>
        </w:rPr>
        <w:t xml:space="preserve">по адресу: Республика Коми, </w:t>
      </w:r>
      <w:proofErr w:type="spellStart"/>
      <w:r w:rsidR="006D5B25" w:rsidRPr="00967ED1">
        <w:rPr>
          <w:rFonts w:ascii="Times New Roman" w:hAnsi="Times New Roman" w:cs="Times New Roman"/>
          <w:sz w:val="24"/>
        </w:rPr>
        <w:t>Сыктывдинский</w:t>
      </w:r>
      <w:proofErr w:type="spellEnd"/>
      <w:r w:rsidR="006D5B25" w:rsidRPr="00967ED1">
        <w:rPr>
          <w:rFonts w:ascii="Times New Roman" w:hAnsi="Times New Roman" w:cs="Times New Roman"/>
          <w:sz w:val="24"/>
        </w:rPr>
        <w:t xml:space="preserve"> район, м. Сосновый Бор». </w:t>
      </w:r>
      <w:r w:rsidR="00B2293A">
        <w:rPr>
          <w:rFonts w:ascii="Times New Roman" w:hAnsi="Times New Roman" w:cs="Times New Roman"/>
          <w:sz w:val="24"/>
        </w:rPr>
        <w:t>Площадь земельного участка</w:t>
      </w:r>
      <w:r w:rsidR="00ED47DA">
        <w:rPr>
          <w:rFonts w:ascii="Times New Roman" w:hAnsi="Times New Roman" w:cs="Times New Roman"/>
          <w:sz w:val="24"/>
        </w:rPr>
        <w:t xml:space="preserve"> 86 184 м2. Планируемая площадь застройки</w:t>
      </w:r>
      <w:r w:rsidR="0000718D">
        <w:rPr>
          <w:rFonts w:ascii="Times New Roman" w:hAnsi="Times New Roman" w:cs="Times New Roman"/>
          <w:sz w:val="24"/>
        </w:rPr>
        <w:t xml:space="preserve"> на земельном участке 118 625,0 м2. Градостроительный план земельного участка от 25 марта 2021 года № </w:t>
      </w:r>
      <w:r w:rsidR="0000718D">
        <w:rPr>
          <w:rFonts w:ascii="Times New Roman" w:hAnsi="Times New Roman" w:cs="Times New Roman"/>
          <w:sz w:val="24"/>
          <w:lang w:val="en-US"/>
        </w:rPr>
        <w:t>RU</w:t>
      </w:r>
      <w:r w:rsidR="0000718D">
        <w:rPr>
          <w:rFonts w:ascii="Times New Roman" w:hAnsi="Times New Roman" w:cs="Times New Roman"/>
          <w:sz w:val="24"/>
        </w:rPr>
        <w:t xml:space="preserve"> 1151</w:t>
      </w:r>
      <w:r w:rsidR="000A1305">
        <w:rPr>
          <w:rFonts w:ascii="Times New Roman" w:hAnsi="Times New Roman" w:cs="Times New Roman"/>
          <w:sz w:val="24"/>
        </w:rPr>
        <w:t xml:space="preserve">4305-0200. Кадастровый номер земельного </w:t>
      </w:r>
      <w:r w:rsidR="00DE3786">
        <w:rPr>
          <w:rFonts w:ascii="Times New Roman" w:hAnsi="Times New Roman" w:cs="Times New Roman"/>
          <w:sz w:val="24"/>
        </w:rPr>
        <w:t>участка</w:t>
      </w:r>
      <w:r w:rsidR="000A1305">
        <w:rPr>
          <w:rFonts w:ascii="Times New Roman" w:hAnsi="Times New Roman" w:cs="Times New Roman"/>
          <w:sz w:val="24"/>
        </w:rPr>
        <w:t xml:space="preserve"> 11:04:0301001:604.</w:t>
      </w:r>
    </w:p>
    <w:p w:rsidR="00560FF5" w:rsidRDefault="006D5B25" w:rsidP="001A40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третьему вопросу</w:t>
      </w:r>
      <w:r w:rsidR="00560FF5">
        <w:rPr>
          <w:rFonts w:ascii="Times New Roman" w:hAnsi="Times New Roman" w:cs="Times New Roman"/>
          <w:sz w:val="24"/>
        </w:rPr>
        <w:t xml:space="preserve"> </w:t>
      </w:r>
      <w:r w:rsidR="001571AF" w:rsidRPr="001A4026">
        <w:rPr>
          <w:rFonts w:ascii="Times New Roman" w:hAnsi="Times New Roman" w:cs="Times New Roman"/>
          <w:sz w:val="24"/>
        </w:rPr>
        <w:t xml:space="preserve">решили: </w:t>
      </w:r>
    </w:p>
    <w:p w:rsidR="00560FF5" w:rsidRPr="00560FF5" w:rsidRDefault="00560FF5" w:rsidP="00560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60FF5">
        <w:rPr>
          <w:rFonts w:ascii="Times New Roman" w:hAnsi="Times New Roman" w:cs="Times New Roman"/>
          <w:sz w:val="24"/>
        </w:rPr>
        <w:t>Согласовать</w:t>
      </w:r>
      <w:r w:rsidR="001571AF" w:rsidRPr="00560FF5">
        <w:rPr>
          <w:rFonts w:ascii="Times New Roman" w:hAnsi="Times New Roman" w:cs="Times New Roman"/>
          <w:sz w:val="24"/>
        </w:rPr>
        <w:t xml:space="preserve"> строительств</w:t>
      </w:r>
      <w:r w:rsidRPr="00560FF5">
        <w:rPr>
          <w:rFonts w:ascii="Times New Roman" w:hAnsi="Times New Roman" w:cs="Times New Roman"/>
          <w:sz w:val="24"/>
        </w:rPr>
        <w:t>о</w:t>
      </w:r>
      <w:r w:rsidR="001571AF" w:rsidRPr="00560FF5">
        <w:rPr>
          <w:rFonts w:ascii="Times New Roman" w:hAnsi="Times New Roman" w:cs="Times New Roman"/>
          <w:sz w:val="24"/>
        </w:rPr>
        <w:t xml:space="preserve"> объекта «Строительство круглогодичного детского оздоровительно-образовательного комплекса на территории детского оздоровительного лагеря «Мечта»</w:t>
      </w:r>
      <w:r w:rsidRPr="00560FF5">
        <w:rPr>
          <w:rFonts w:ascii="Times New Roman" w:hAnsi="Times New Roman" w:cs="Times New Roman"/>
          <w:sz w:val="24"/>
        </w:rPr>
        <w:t>.</w:t>
      </w:r>
    </w:p>
    <w:p w:rsidR="00560FF5" w:rsidRDefault="001571AF" w:rsidP="00560FF5">
      <w:pPr>
        <w:jc w:val="both"/>
        <w:rPr>
          <w:rFonts w:ascii="Times New Roman" w:hAnsi="Times New Roman" w:cs="Times New Roman"/>
          <w:sz w:val="24"/>
        </w:rPr>
      </w:pPr>
      <w:r w:rsidRPr="00560FF5">
        <w:rPr>
          <w:rFonts w:ascii="Times New Roman" w:hAnsi="Times New Roman" w:cs="Times New Roman"/>
          <w:sz w:val="24"/>
        </w:rPr>
        <w:t xml:space="preserve"> Проголосовали: За – 9. Против – 0. Воздержались – 0. Принято единогласно. </w:t>
      </w:r>
    </w:p>
    <w:p w:rsidR="00873F7D" w:rsidRDefault="001571AF" w:rsidP="00560FF5">
      <w:pPr>
        <w:jc w:val="both"/>
        <w:rPr>
          <w:rFonts w:ascii="Times New Roman" w:hAnsi="Times New Roman" w:cs="Times New Roman"/>
          <w:sz w:val="24"/>
        </w:rPr>
      </w:pPr>
      <w:r w:rsidRPr="00560FF5">
        <w:rPr>
          <w:rFonts w:ascii="Times New Roman" w:hAnsi="Times New Roman" w:cs="Times New Roman"/>
          <w:sz w:val="24"/>
        </w:rPr>
        <w:t xml:space="preserve">По 4 вопросу «Социальная </w:t>
      </w:r>
      <w:proofErr w:type="spellStart"/>
      <w:r w:rsidRPr="00560FF5">
        <w:rPr>
          <w:rFonts w:ascii="Times New Roman" w:hAnsi="Times New Roman" w:cs="Times New Roman"/>
          <w:sz w:val="24"/>
        </w:rPr>
        <w:t>догазофикация</w:t>
      </w:r>
      <w:proofErr w:type="spellEnd"/>
      <w:r w:rsidRPr="00560FF5">
        <w:rPr>
          <w:rFonts w:ascii="Times New Roman" w:hAnsi="Times New Roman" w:cs="Times New Roman"/>
          <w:sz w:val="24"/>
        </w:rPr>
        <w:t xml:space="preserve">» выступила </w:t>
      </w:r>
      <w:proofErr w:type="spellStart"/>
      <w:r w:rsidRPr="00560FF5">
        <w:rPr>
          <w:rFonts w:ascii="Times New Roman" w:hAnsi="Times New Roman" w:cs="Times New Roman"/>
          <w:sz w:val="24"/>
        </w:rPr>
        <w:t>А.А.Худяева</w:t>
      </w:r>
      <w:proofErr w:type="spellEnd"/>
      <w:r w:rsidRPr="00560FF5">
        <w:rPr>
          <w:rFonts w:ascii="Times New Roman" w:hAnsi="Times New Roman" w:cs="Times New Roman"/>
          <w:sz w:val="24"/>
        </w:rPr>
        <w:t xml:space="preserve">, главный специалист ЖКХ, которая разъяснила присутствующим, что такое </w:t>
      </w:r>
      <w:proofErr w:type="spellStart"/>
      <w:r w:rsidRPr="00560FF5">
        <w:rPr>
          <w:rFonts w:ascii="Times New Roman" w:hAnsi="Times New Roman" w:cs="Times New Roman"/>
          <w:sz w:val="24"/>
        </w:rPr>
        <w:t>догазофикация</w:t>
      </w:r>
      <w:proofErr w:type="spellEnd"/>
      <w:r w:rsidRPr="00560FF5">
        <w:rPr>
          <w:rFonts w:ascii="Times New Roman" w:hAnsi="Times New Roman" w:cs="Times New Roman"/>
          <w:sz w:val="24"/>
        </w:rPr>
        <w:t xml:space="preserve">, </w:t>
      </w:r>
    </w:p>
    <w:p w:rsidR="00873F7D" w:rsidRDefault="00873F7D" w:rsidP="00560FF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60FF5">
        <w:rPr>
          <w:rFonts w:ascii="Times New Roman" w:hAnsi="Times New Roman" w:cs="Times New Roman"/>
          <w:sz w:val="24"/>
        </w:rPr>
        <w:t>А.А.Худяева</w:t>
      </w:r>
      <w:proofErr w:type="spellEnd"/>
      <w:r w:rsidRPr="00560F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ответила на заданные вопросы</w:t>
      </w:r>
      <w:r w:rsidR="0066584B">
        <w:rPr>
          <w:rFonts w:ascii="Times New Roman" w:hAnsi="Times New Roman" w:cs="Times New Roman"/>
          <w:sz w:val="24"/>
        </w:rPr>
        <w:t>:</w:t>
      </w:r>
    </w:p>
    <w:p w:rsidR="0066584B" w:rsidRDefault="0066584B" w:rsidP="00560F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Иващенко О.К. –</w:t>
      </w:r>
      <w:r w:rsidR="005D191E">
        <w:rPr>
          <w:rFonts w:ascii="Times New Roman" w:hAnsi="Times New Roman" w:cs="Times New Roman"/>
          <w:sz w:val="24"/>
        </w:rPr>
        <w:t xml:space="preserve"> К</w:t>
      </w:r>
      <w:r w:rsidR="001571AF" w:rsidRPr="00560FF5">
        <w:rPr>
          <w:rFonts w:ascii="Times New Roman" w:hAnsi="Times New Roman" w:cs="Times New Roman"/>
          <w:sz w:val="24"/>
        </w:rPr>
        <w:t>акие документы</w:t>
      </w:r>
      <w:r>
        <w:rPr>
          <w:rFonts w:ascii="Times New Roman" w:hAnsi="Times New Roman" w:cs="Times New Roman"/>
          <w:sz w:val="24"/>
        </w:rPr>
        <w:t xml:space="preserve"> необходимы для этого и</w:t>
      </w:r>
      <w:r w:rsidR="001571AF" w:rsidRPr="00560FF5">
        <w:rPr>
          <w:rFonts w:ascii="Times New Roman" w:hAnsi="Times New Roman" w:cs="Times New Roman"/>
          <w:sz w:val="24"/>
        </w:rPr>
        <w:t xml:space="preserve"> куда обратиться</w:t>
      </w:r>
      <w:r w:rsidR="005D191E">
        <w:rPr>
          <w:rFonts w:ascii="Times New Roman" w:hAnsi="Times New Roman" w:cs="Times New Roman"/>
          <w:sz w:val="24"/>
        </w:rPr>
        <w:t>?</w:t>
      </w:r>
      <w:r w:rsidR="001571AF" w:rsidRPr="00560FF5">
        <w:rPr>
          <w:rFonts w:ascii="Times New Roman" w:hAnsi="Times New Roman" w:cs="Times New Roman"/>
          <w:sz w:val="24"/>
        </w:rPr>
        <w:t xml:space="preserve"> </w:t>
      </w:r>
    </w:p>
    <w:p w:rsidR="00561689" w:rsidRPr="00E366DE" w:rsidRDefault="0066584B" w:rsidP="005616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Худяева</w:t>
      </w:r>
      <w:proofErr w:type="spellEnd"/>
      <w:r>
        <w:rPr>
          <w:rFonts w:ascii="Times New Roman" w:hAnsi="Times New Roman" w:cs="Times New Roman"/>
          <w:sz w:val="24"/>
        </w:rPr>
        <w:t xml:space="preserve"> А.А. – </w:t>
      </w:r>
      <w:r w:rsidR="00561689" w:rsidRPr="00E366D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 </w:t>
      </w:r>
    </w:p>
    <w:p w:rsidR="00560FF5" w:rsidRDefault="00D23CE8" w:rsidP="00560FF5">
      <w:pPr>
        <w:jc w:val="both"/>
        <w:rPr>
          <w:rFonts w:ascii="Times New Roman" w:hAnsi="Times New Roman" w:cs="Times New Roman"/>
          <w:sz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lastRenderedPageBreak/>
        <w:t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СОЦГАЗ.РФ. </w:t>
      </w:r>
      <w:r w:rsidR="001571AF" w:rsidRPr="00560FF5">
        <w:rPr>
          <w:rFonts w:ascii="Times New Roman" w:hAnsi="Times New Roman" w:cs="Times New Roman"/>
          <w:sz w:val="24"/>
        </w:rPr>
        <w:t xml:space="preserve">Вся информация размещена на сайте </w:t>
      </w:r>
      <w:proofErr w:type="spellStart"/>
      <w:r w:rsidR="001571AF" w:rsidRPr="00560FF5">
        <w:rPr>
          <w:rFonts w:ascii="Times New Roman" w:hAnsi="Times New Roman" w:cs="Times New Roman"/>
          <w:sz w:val="24"/>
        </w:rPr>
        <w:t>Сыктывдинского</w:t>
      </w:r>
      <w:proofErr w:type="spellEnd"/>
      <w:r w:rsidR="001571AF" w:rsidRPr="00560FF5">
        <w:rPr>
          <w:rFonts w:ascii="Times New Roman" w:hAnsi="Times New Roman" w:cs="Times New Roman"/>
          <w:sz w:val="24"/>
        </w:rPr>
        <w:t xml:space="preserve"> района. </w:t>
      </w:r>
    </w:p>
    <w:p w:rsidR="00560FF5" w:rsidRDefault="00560FF5" w:rsidP="00560FF5">
      <w:pPr>
        <w:jc w:val="both"/>
        <w:rPr>
          <w:rFonts w:ascii="Times New Roman" w:hAnsi="Times New Roman" w:cs="Times New Roman"/>
          <w:sz w:val="24"/>
        </w:rPr>
      </w:pPr>
    </w:p>
    <w:p w:rsidR="00873F7D" w:rsidRDefault="00873F7D" w:rsidP="00560F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четвертому вопросу</w:t>
      </w:r>
      <w:r w:rsidR="001571AF" w:rsidRPr="00560FF5">
        <w:rPr>
          <w:rFonts w:ascii="Times New Roman" w:hAnsi="Times New Roman" w:cs="Times New Roman"/>
          <w:sz w:val="24"/>
        </w:rPr>
        <w:t xml:space="preserve"> решили: </w:t>
      </w:r>
    </w:p>
    <w:p w:rsidR="00873F7D" w:rsidRPr="00873F7D" w:rsidRDefault="001571AF" w:rsidP="00873F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73F7D">
        <w:rPr>
          <w:rFonts w:ascii="Times New Roman" w:hAnsi="Times New Roman" w:cs="Times New Roman"/>
          <w:sz w:val="24"/>
        </w:rPr>
        <w:t xml:space="preserve">Информацию по </w:t>
      </w:r>
      <w:proofErr w:type="spellStart"/>
      <w:r w:rsidRPr="00873F7D">
        <w:rPr>
          <w:rFonts w:ascii="Times New Roman" w:hAnsi="Times New Roman" w:cs="Times New Roman"/>
          <w:sz w:val="24"/>
        </w:rPr>
        <w:t>догазофикации</w:t>
      </w:r>
      <w:proofErr w:type="spellEnd"/>
      <w:r w:rsidRPr="00873F7D">
        <w:rPr>
          <w:rFonts w:ascii="Times New Roman" w:hAnsi="Times New Roman" w:cs="Times New Roman"/>
          <w:sz w:val="24"/>
        </w:rPr>
        <w:t xml:space="preserve"> принять к сведению. </w:t>
      </w:r>
    </w:p>
    <w:p w:rsidR="007363A2" w:rsidRDefault="001571AF" w:rsidP="00873F7D">
      <w:pPr>
        <w:ind w:left="360"/>
        <w:jc w:val="both"/>
        <w:rPr>
          <w:rFonts w:ascii="Times New Roman" w:hAnsi="Times New Roman" w:cs="Times New Roman"/>
          <w:sz w:val="24"/>
        </w:rPr>
      </w:pPr>
      <w:r w:rsidRPr="00873F7D">
        <w:rPr>
          <w:rFonts w:ascii="Times New Roman" w:hAnsi="Times New Roman" w:cs="Times New Roman"/>
          <w:sz w:val="24"/>
        </w:rPr>
        <w:t>Проголосовали: За – 9. Против – 0. Воздержались – 0. Принято единогласно.</w:t>
      </w:r>
    </w:p>
    <w:p w:rsidR="000B62C9" w:rsidRDefault="000B62C9" w:rsidP="00873F7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BC4AFE" w:rsidRDefault="009864D9" w:rsidP="009864D9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9F7750">
            <wp:simplePos x="0" y="0"/>
            <wp:positionH relativeFrom="column">
              <wp:posOffset>2967990</wp:posOffset>
            </wp:positionH>
            <wp:positionV relativeFrom="paragraph">
              <wp:posOffset>84455</wp:posOffset>
            </wp:positionV>
            <wp:extent cx="1703070" cy="7899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FE">
        <w:rPr>
          <w:rFonts w:ascii="Times New Roman" w:hAnsi="Times New Roman" w:cs="Times New Roman"/>
          <w:sz w:val="24"/>
        </w:rPr>
        <w:t xml:space="preserve">Председатель общественного совета </w:t>
      </w:r>
    </w:p>
    <w:p w:rsidR="000B62C9" w:rsidRDefault="00BC4AFE" w:rsidP="009864D9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администрации МР «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</w:rPr>
        <w:t xml:space="preserve">      </w:t>
      </w:r>
      <w:r w:rsidR="009864D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9864D9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proofErr w:type="spellStart"/>
      <w:r w:rsidR="009864D9">
        <w:rPr>
          <w:rFonts w:ascii="Times New Roman" w:hAnsi="Times New Roman" w:cs="Times New Roman"/>
          <w:sz w:val="24"/>
        </w:rPr>
        <w:t>Л.Н.Муравьева</w:t>
      </w:r>
      <w:proofErr w:type="spellEnd"/>
    </w:p>
    <w:p w:rsidR="009864D9" w:rsidRDefault="009864D9" w:rsidP="009864D9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</w:p>
    <w:p w:rsidR="009864D9" w:rsidRPr="00873F7D" w:rsidRDefault="009864D9" w:rsidP="009864D9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Е.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Е.Ильчукова</w:t>
      </w:r>
      <w:proofErr w:type="spellEnd"/>
    </w:p>
    <w:sectPr w:rsidR="009864D9" w:rsidRPr="0087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6F4B"/>
    <w:multiLevelType w:val="hybridMultilevel"/>
    <w:tmpl w:val="7C0C4EA2"/>
    <w:lvl w:ilvl="0" w:tplc="0A9436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B3C26"/>
    <w:multiLevelType w:val="hybridMultilevel"/>
    <w:tmpl w:val="D0BE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51ACC"/>
    <w:multiLevelType w:val="hybridMultilevel"/>
    <w:tmpl w:val="843E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AF"/>
    <w:rsid w:val="0000718D"/>
    <w:rsid w:val="000A1305"/>
    <w:rsid w:val="000B62C9"/>
    <w:rsid w:val="00102CE4"/>
    <w:rsid w:val="001571AF"/>
    <w:rsid w:val="001857F0"/>
    <w:rsid w:val="001A4026"/>
    <w:rsid w:val="00345C49"/>
    <w:rsid w:val="00361505"/>
    <w:rsid w:val="003E3767"/>
    <w:rsid w:val="00560FF5"/>
    <w:rsid w:val="00561689"/>
    <w:rsid w:val="005901F0"/>
    <w:rsid w:val="005D191E"/>
    <w:rsid w:val="0066584B"/>
    <w:rsid w:val="006D5B25"/>
    <w:rsid w:val="007363A2"/>
    <w:rsid w:val="00791350"/>
    <w:rsid w:val="007A76FB"/>
    <w:rsid w:val="00873F7D"/>
    <w:rsid w:val="008F50CA"/>
    <w:rsid w:val="00967ED1"/>
    <w:rsid w:val="009864D9"/>
    <w:rsid w:val="00B2293A"/>
    <w:rsid w:val="00B57B45"/>
    <w:rsid w:val="00BB1EB6"/>
    <w:rsid w:val="00BC4AFE"/>
    <w:rsid w:val="00D23CE8"/>
    <w:rsid w:val="00D93E90"/>
    <w:rsid w:val="00DD52BD"/>
    <w:rsid w:val="00DE3786"/>
    <w:rsid w:val="00E30CC7"/>
    <w:rsid w:val="00EB5355"/>
    <w:rsid w:val="00ED47DA"/>
    <w:rsid w:val="00F8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8813"/>
  <w15:chartTrackingRefBased/>
  <w15:docId w15:val="{B0E67011-3114-45BB-B948-0B0447A5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4294722547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</dc:creator>
  <cp:keywords/>
  <dc:description/>
  <cp:lastModifiedBy>Людмилка</cp:lastModifiedBy>
  <cp:revision>3</cp:revision>
  <dcterms:created xsi:type="dcterms:W3CDTF">2022-01-26T19:34:00Z</dcterms:created>
  <dcterms:modified xsi:type="dcterms:W3CDTF">2021-08-09T20:28:00Z</dcterms:modified>
</cp:coreProperties>
</file>