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FA25B0" w:rsidRPr="00644654" w14:paraId="0330C549" w14:textId="77777777" w:rsidTr="009D64D9">
        <w:tc>
          <w:tcPr>
            <w:tcW w:w="5000" w:type="pct"/>
            <w:gridSpan w:val="2"/>
            <w:shd w:val="clear" w:color="auto" w:fill="auto"/>
          </w:tcPr>
          <w:p w14:paraId="572A0C90" w14:textId="592CBC19" w:rsidR="00FA25B0" w:rsidRPr="00C6698F" w:rsidRDefault="00FA25B0" w:rsidP="00FA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25B0">
              <w:rPr>
                <w:rFonts w:ascii="Times New Roman" w:hAnsi="Times New Roman" w:cs="Times New Roman"/>
                <w:sz w:val="28"/>
                <w:szCs w:val="28"/>
              </w:rPr>
              <w:t>План обучающих мероприятий по вопросам маркировки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идентификации на ок</w:t>
            </w:r>
            <w:r w:rsidRPr="00FA25B0">
              <w:rPr>
                <w:rFonts w:ascii="Times New Roman" w:hAnsi="Times New Roman" w:cs="Times New Roman"/>
                <w:sz w:val="28"/>
                <w:szCs w:val="28"/>
              </w:rPr>
              <w:t>тябрь 2022 года</w:t>
            </w:r>
          </w:p>
        </w:tc>
      </w:tr>
      <w:tr w:rsidR="00644654" w:rsidRPr="00644654" w14:paraId="7A0061A9" w14:textId="77777777" w:rsidTr="009D64D9">
        <w:tc>
          <w:tcPr>
            <w:tcW w:w="1612" w:type="pct"/>
            <w:shd w:val="clear" w:color="auto" w:fill="auto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«Техническое решение для продукции с переменным весом»</w:t>
            </w:r>
          </w:p>
          <w:p w14:paraId="415BB935" w14:textId="15C6A2FC" w:rsidR="001F4DFE" w:rsidRDefault="003D7B6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9D64D9">
        <w:tc>
          <w:tcPr>
            <w:tcW w:w="1612" w:type="pct"/>
            <w:shd w:val="clear" w:color="auto" w:fill="auto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3D7B6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9D64D9">
        <w:tc>
          <w:tcPr>
            <w:tcW w:w="1612" w:type="pct"/>
            <w:shd w:val="clear" w:color="auto" w:fill="auto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9D64D9">
        <w:tc>
          <w:tcPr>
            <w:tcW w:w="1612" w:type="pct"/>
            <w:shd w:val="clear" w:color="auto" w:fill="auto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3D7B6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9D64D9">
        <w:tc>
          <w:tcPr>
            <w:tcW w:w="1612" w:type="pct"/>
            <w:shd w:val="clear" w:color="auto" w:fill="auto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auto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3D7B6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9D64D9">
        <w:tc>
          <w:tcPr>
            <w:tcW w:w="1612" w:type="pct"/>
            <w:shd w:val="clear" w:color="auto" w:fill="auto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auto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3D7B6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9D64D9">
        <w:tc>
          <w:tcPr>
            <w:tcW w:w="1612" w:type="pct"/>
            <w:shd w:val="clear" w:color="auto" w:fill="auto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9D64D9">
        <w:tc>
          <w:tcPr>
            <w:tcW w:w="1612" w:type="pct"/>
            <w:shd w:val="clear" w:color="auto" w:fill="auto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auto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9D64D9">
        <w:tc>
          <w:tcPr>
            <w:tcW w:w="1612" w:type="pct"/>
            <w:shd w:val="clear" w:color="auto" w:fill="auto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auto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9D64D9">
        <w:tc>
          <w:tcPr>
            <w:tcW w:w="1612" w:type="pct"/>
            <w:shd w:val="clear" w:color="auto" w:fill="auto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"Агропродмаш"</w:t>
            </w:r>
          </w:p>
        </w:tc>
      </w:tr>
      <w:tr w:rsidR="00B14116" w:rsidRPr="00644654" w14:paraId="05CFEB2F" w14:textId="77777777" w:rsidTr="009D64D9">
        <w:tc>
          <w:tcPr>
            <w:tcW w:w="1612" w:type="pct"/>
            <w:shd w:val="clear" w:color="auto" w:fill="auto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Работа с ЭДО при торговле бутилированной водой»</w:t>
            </w:r>
          </w:p>
          <w:p w14:paraId="20EE4448" w14:textId="5B99CBE4" w:rsidR="004E3CD2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9D64D9">
        <w:tc>
          <w:tcPr>
            <w:tcW w:w="1612" w:type="pct"/>
            <w:shd w:val="clear" w:color="auto" w:fill="auto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9D64D9">
        <w:tc>
          <w:tcPr>
            <w:tcW w:w="1612" w:type="pct"/>
            <w:shd w:val="clear" w:color="auto" w:fill="auto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auto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D64D9">
        <w:tc>
          <w:tcPr>
            <w:tcW w:w="1612" w:type="pct"/>
            <w:shd w:val="clear" w:color="auto" w:fill="auto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9D64D9">
        <w:tc>
          <w:tcPr>
            <w:tcW w:w="1612" w:type="pct"/>
            <w:shd w:val="clear" w:color="auto" w:fill="auto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3D7B6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9D64D9">
        <w:tc>
          <w:tcPr>
            <w:tcW w:w="1612" w:type="pct"/>
            <w:shd w:val="clear" w:color="auto" w:fill="auto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3D7B6E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9D64D9">
        <w:tc>
          <w:tcPr>
            <w:tcW w:w="1612" w:type="pct"/>
            <w:shd w:val="clear" w:color="auto" w:fill="auto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9D64D9">
        <w:tc>
          <w:tcPr>
            <w:tcW w:w="1612" w:type="pct"/>
            <w:shd w:val="clear" w:color="auto" w:fill="auto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3D7B6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9D64D9">
        <w:tc>
          <w:tcPr>
            <w:tcW w:w="1612" w:type="pct"/>
            <w:shd w:val="clear" w:color="auto" w:fill="auto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9D64D9">
        <w:tc>
          <w:tcPr>
            <w:tcW w:w="1612" w:type="pct"/>
            <w:shd w:val="clear" w:color="auto" w:fill="auto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9D64D9">
        <w:tc>
          <w:tcPr>
            <w:tcW w:w="1612" w:type="pct"/>
            <w:shd w:val="clear" w:color="auto" w:fill="auto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D64D9">
        <w:tc>
          <w:tcPr>
            <w:tcW w:w="1612" w:type="pct"/>
            <w:shd w:val="clear" w:color="auto" w:fill="auto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auto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9D64D9">
        <w:tc>
          <w:tcPr>
            <w:tcW w:w="1612" w:type="pct"/>
            <w:shd w:val="clear" w:color="auto" w:fill="auto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auto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 delivery «Товарная группа Вода»</w:t>
            </w:r>
          </w:p>
          <w:p w14:paraId="5EA85C4C" w14:textId="011FF04B" w:rsidR="00C85E41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9D64D9">
        <w:tc>
          <w:tcPr>
            <w:tcW w:w="1612" w:type="pct"/>
            <w:shd w:val="clear" w:color="auto" w:fill="auto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auto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7FC5D04C" w14:textId="7027CFCF" w:rsidR="0081506D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9D64D9">
        <w:tc>
          <w:tcPr>
            <w:tcW w:w="1612" w:type="pct"/>
            <w:shd w:val="clear" w:color="auto" w:fill="auto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auto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9D64D9">
        <w:tc>
          <w:tcPr>
            <w:tcW w:w="1612" w:type="pct"/>
            <w:shd w:val="clear" w:color="auto" w:fill="auto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auto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3D7B6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AB4D" w14:textId="77777777" w:rsidR="003D7B6E" w:rsidRDefault="003D7B6E">
      <w:pPr>
        <w:spacing w:line="240" w:lineRule="auto"/>
      </w:pPr>
      <w:r>
        <w:separator/>
      </w:r>
    </w:p>
  </w:endnote>
  <w:endnote w:type="continuationSeparator" w:id="0">
    <w:p w14:paraId="44C33C77" w14:textId="77777777" w:rsidR="003D7B6E" w:rsidRDefault="003D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E0CB4" w14:textId="77777777" w:rsidR="003D7B6E" w:rsidRDefault="003D7B6E">
      <w:pPr>
        <w:spacing w:after="0"/>
      </w:pPr>
      <w:r>
        <w:separator/>
      </w:r>
    </w:p>
  </w:footnote>
  <w:footnote w:type="continuationSeparator" w:id="0">
    <w:p w14:paraId="34DFE6B7" w14:textId="77777777" w:rsidR="003D7B6E" w:rsidRDefault="003D7B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D7B6E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0BF8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B6355"/>
    <w:rsid w:val="009C1E3E"/>
    <w:rsid w:val="009C2B72"/>
    <w:rsid w:val="009C6063"/>
    <w:rsid w:val="009D4C57"/>
    <w:rsid w:val="009D5A33"/>
    <w:rsid w:val="009D64D9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25B0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">
    <w:name w:val="Balloon Text"/>
    <w:basedOn w:val="a0"/>
    <w:link w:val="af0"/>
    <w:uiPriority w:val="99"/>
    <w:semiHidden/>
    <w:unhideWhenUsed/>
    <w:rsid w:val="009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D6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Puser10_2</cp:lastModifiedBy>
  <cp:revision>2</cp:revision>
  <cp:lastPrinted>2022-10-05T13:25:00Z</cp:lastPrinted>
  <dcterms:created xsi:type="dcterms:W3CDTF">2022-10-10T09:24:00Z</dcterms:created>
  <dcterms:modified xsi:type="dcterms:W3CDTF">2022-10-10T09:24:00Z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