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BFCCC" w14:textId="77777777" w:rsidR="00642DD7" w:rsidRPr="00642DD7" w:rsidRDefault="00642DD7" w:rsidP="00642DD7">
      <w:pPr>
        <w:widowControl w:val="0"/>
        <w:autoSpaceDE w:val="0"/>
        <w:autoSpaceDN w:val="0"/>
        <w:adjustRightInd w:val="0"/>
        <w:spacing w:after="0" w:line="240" w:lineRule="auto"/>
        <w:jc w:val="right"/>
        <w:rPr>
          <w:rFonts w:ascii="Times New Roman" w:eastAsia="Times New Roman" w:hAnsi="Times New Roman" w:cs="Times New Roman"/>
          <w:bCs/>
          <w:lang w:eastAsia="ru-RU"/>
        </w:rPr>
      </w:pPr>
      <w:r w:rsidRPr="00642DD7">
        <w:rPr>
          <w:rFonts w:ascii="Times New Roman" w:eastAsia="Times New Roman" w:hAnsi="Times New Roman" w:cs="Times New Roman"/>
          <w:bCs/>
          <w:lang w:eastAsia="ru-RU"/>
        </w:rPr>
        <w:t>Приложение 7</w:t>
      </w:r>
    </w:p>
    <w:p w14:paraId="6A8DD794" w14:textId="77777777" w:rsidR="00642DD7" w:rsidRPr="00642DD7" w:rsidRDefault="00642DD7" w:rsidP="00642DD7">
      <w:pPr>
        <w:suppressAutoHyphens/>
        <w:spacing w:after="0" w:line="240" w:lineRule="auto"/>
        <w:jc w:val="right"/>
        <w:rPr>
          <w:rFonts w:ascii="Times New Roman" w:eastAsia="Times New Roman" w:hAnsi="Times New Roman" w:cs="Times New Roman"/>
          <w:sz w:val="24"/>
          <w:szCs w:val="24"/>
          <w:lang w:eastAsia="ar-SA"/>
        </w:rPr>
      </w:pPr>
      <w:r w:rsidRPr="00642DD7">
        <w:rPr>
          <w:rFonts w:ascii="Times New Roman" w:eastAsia="Times New Roman" w:hAnsi="Times New Roman" w:cs="Times New Roman"/>
          <w:sz w:val="24"/>
          <w:szCs w:val="24"/>
          <w:lang w:eastAsia="ar-SA"/>
        </w:rPr>
        <w:t>к постановлению</w:t>
      </w:r>
    </w:p>
    <w:p w14:paraId="5E942ED1" w14:textId="77777777" w:rsidR="00642DD7" w:rsidRPr="00642DD7" w:rsidRDefault="00642DD7" w:rsidP="00642DD7">
      <w:pPr>
        <w:suppressAutoHyphens/>
        <w:spacing w:after="0" w:line="240" w:lineRule="auto"/>
        <w:jc w:val="right"/>
        <w:rPr>
          <w:rFonts w:ascii="Times New Roman" w:eastAsia="Times New Roman" w:hAnsi="Times New Roman" w:cs="Times New Roman"/>
          <w:sz w:val="24"/>
          <w:szCs w:val="24"/>
          <w:lang w:eastAsia="ar-SA"/>
        </w:rPr>
      </w:pPr>
      <w:r w:rsidRPr="00642DD7">
        <w:rPr>
          <w:rFonts w:ascii="Times New Roman" w:eastAsia="Times New Roman" w:hAnsi="Times New Roman" w:cs="Times New Roman"/>
          <w:sz w:val="24"/>
          <w:szCs w:val="24"/>
          <w:lang w:eastAsia="ar-SA"/>
        </w:rPr>
        <w:t xml:space="preserve">администрации муниципального </w:t>
      </w:r>
    </w:p>
    <w:p w14:paraId="75D4F0E6" w14:textId="77777777" w:rsidR="00642DD7" w:rsidRPr="00642DD7" w:rsidRDefault="00642DD7" w:rsidP="00642DD7">
      <w:pPr>
        <w:suppressAutoHyphens/>
        <w:spacing w:after="0" w:line="240" w:lineRule="auto"/>
        <w:jc w:val="right"/>
        <w:rPr>
          <w:rFonts w:ascii="Times New Roman" w:eastAsia="Times New Roman" w:hAnsi="Times New Roman" w:cs="Times New Roman"/>
          <w:sz w:val="24"/>
          <w:szCs w:val="24"/>
          <w:lang w:eastAsia="ar-SA"/>
        </w:rPr>
      </w:pPr>
      <w:r w:rsidRPr="00642DD7">
        <w:rPr>
          <w:rFonts w:ascii="Times New Roman" w:eastAsia="Times New Roman" w:hAnsi="Times New Roman" w:cs="Times New Roman"/>
          <w:sz w:val="24"/>
          <w:szCs w:val="24"/>
          <w:lang w:eastAsia="ar-SA"/>
        </w:rPr>
        <w:t>района «Сыктывдинский» Республики Коми</w:t>
      </w:r>
    </w:p>
    <w:p w14:paraId="052A93C1" w14:textId="77777777" w:rsidR="00642DD7" w:rsidRPr="00642DD7" w:rsidRDefault="00642DD7" w:rsidP="00642DD7">
      <w:pPr>
        <w:suppressAutoHyphens/>
        <w:spacing w:after="0" w:line="240" w:lineRule="auto"/>
        <w:jc w:val="right"/>
        <w:rPr>
          <w:rFonts w:ascii="Times New Roman" w:eastAsia="Times New Roman" w:hAnsi="Times New Roman" w:cs="Times New Roman"/>
          <w:sz w:val="24"/>
          <w:szCs w:val="24"/>
          <w:lang w:eastAsia="ar-SA"/>
        </w:rPr>
      </w:pPr>
      <w:r w:rsidRPr="00642DD7">
        <w:rPr>
          <w:rFonts w:ascii="Times New Roman" w:eastAsia="Times New Roman" w:hAnsi="Times New Roman" w:cs="Times New Roman"/>
          <w:sz w:val="24"/>
          <w:szCs w:val="24"/>
          <w:lang w:eastAsia="ar-SA"/>
        </w:rPr>
        <w:t xml:space="preserve"> от 25 марта 2022 года № 3/273</w:t>
      </w:r>
    </w:p>
    <w:p w14:paraId="4D7311AE" w14:textId="77777777" w:rsidR="00642DD7" w:rsidRPr="00642DD7" w:rsidRDefault="00642DD7" w:rsidP="00642DD7">
      <w:pPr>
        <w:widowControl w:val="0"/>
        <w:autoSpaceDE w:val="0"/>
        <w:autoSpaceDN w:val="0"/>
        <w:adjustRightInd w:val="0"/>
        <w:spacing w:after="0" w:line="240" w:lineRule="auto"/>
        <w:jc w:val="right"/>
        <w:rPr>
          <w:rFonts w:ascii="Times New Roman" w:eastAsia="Times New Roman" w:hAnsi="Times New Roman" w:cs="Times New Roman"/>
          <w:bCs/>
          <w:lang w:eastAsia="ru-RU"/>
        </w:rPr>
      </w:pPr>
      <w:r w:rsidRPr="00642DD7">
        <w:rPr>
          <w:rFonts w:ascii="Times New Roman" w:eastAsia="Times New Roman" w:hAnsi="Times New Roman" w:cs="Times New Roman"/>
          <w:bCs/>
          <w:lang w:eastAsia="ru-RU"/>
        </w:rPr>
        <w:t xml:space="preserve"> </w:t>
      </w:r>
    </w:p>
    <w:p w14:paraId="527A0D63" w14:textId="77777777" w:rsidR="00642DD7" w:rsidRPr="00642DD7" w:rsidRDefault="00642DD7" w:rsidP="00642DD7">
      <w:pPr>
        <w:widowControl w:val="0"/>
        <w:autoSpaceDE w:val="0"/>
        <w:autoSpaceDN w:val="0"/>
        <w:adjustRightInd w:val="0"/>
        <w:spacing w:after="0" w:line="240" w:lineRule="auto"/>
        <w:jc w:val="right"/>
        <w:rPr>
          <w:rFonts w:ascii="Times New Roman" w:eastAsia="Times New Roman" w:hAnsi="Times New Roman" w:cs="Times New Roman"/>
          <w:bCs/>
          <w:lang w:eastAsia="ru-RU"/>
        </w:rPr>
      </w:pPr>
      <w:r w:rsidRPr="00642DD7">
        <w:rPr>
          <w:rFonts w:ascii="Times New Roman" w:eastAsia="Times New Roman" w:hAnsi="Times New Roman" w:cs="Times New Roman"/>
          <w:bCs/>
          <w:lang w:eastAsia="ru-RU"/>
        </w:rPr>
        <w:t>«Приложение 6</w:t>
      </w:r>
    </w:p>
    <w:p w14:paraId="2F606C40" w14:textId="77777777" w:rsidR="00642DD7" w:rsidRPr="00642DD7" w:rsidRDefault="00642DD7" w:rsidP="00642DD7">
      <w:pPr>
        <w:widowControl w:val="0"/>
        <w:suppressAutoHyphens/>
        <w:autoSpaceDE w:val="0"/>
        <w:spacing w:after="0" w:line="240" w:lineRule="auto"/>
        <w:ind w:firstLine="720"/>
        <w:jc w:val="right"/>
        <w:rPr>
          <w:rFonts w:ascii="Times New Roman" w:eastAsia="Arial" w:hAnsi="Times New Roman" w:cs="Times New Roman"/>
          <w:lang w:eastAsia="ar-SA"/>
        </w:rPr>
      </w:pPr>
      <w:r w:rsidRPr="00642DD7">
        <w:rPr>
          <w:rFonts w:ascii="Times New Roman" w:eastAsia="Arial" w:hAnsi="Times New Roman" w:cs="Times New Roman"/>
          <w:lang w:eastAsia="ar-SA"/>
        </w:rPr>
        <w:t>к программе муниципального района</w:t>
      </w:r>
    </w:p>
    <w:p w14:paraId="2125B290" w14:textId="77777777" w:rsidR="00642DD7" w:rsidRPr="00642DD7" w:rsidRDefault="00642DD7" w:rsidP="00642DD7">
      <w:pPr>
        <w:widowControl w:val="0"/>
        <w:suppressAutoHyphens/>
        <w:autoSpaceDE w:val="0"/>
        <w:spacing w:after="0" w:line="240" w:lineRule="auto"/>
        <w:ind w:firstLine="720"/>
        <w:jc w:val="right"/>
        <w:rPr>
          <w:rFonts w:ascii="Times New Roman" w:eastAsia="Arial" w:hAnsi="Times New Roman" w:cs="Times New Roman"/>
          <w:lang w:eastAsia="ar-SA"/>
        </w:rPr>
      </w:pPr>
      <w:r w:rsidRPr="00642DD7">
        <w:rPr>
          <w:rFonts w:ascii="Times New Roman" w:eastAsia="Arial" w:hAnsi="Times New Roman" w:cs="Times New Roman"/>
          <w:lang w:eastAsia="ar-SA"/>
        </w:rPr>
        <w:t xml:space="preserve"> «Сыктывдинский» Республики Коми </w:t>
      </w:r>
    </w:p>
    <w:p w14:paraId="3E3FF396" w14:textId="77777777" w:rsidR="00642DD7" w:rsidRPr="00642DD7" w:rsidRDefault="00642DD7" w:rsidP="00642DD7">
      <w:pPr>
        <w:widowControl w:val="0"/>
        <w:suppressAutoHyphens/>
        <w:autoSpaceDE w:val="0"/>
        <w:spacing w:after="0" w:line="240" w:lineRule="auto"/>
        <w:ind w:firstLine="720"/>
        <w:jc w:val="right"/>
        <w:rPr>
          <w:rFonts w:ascii="Times New Roman" w:eastAsia="Arial" w:hAnsi="Times New Roman" w:cs="Times New Roman"/>
          <w:lang w:eastAsia="ar-SA"/>
        </w:rPr>
      </w:pPr>
      <w:r w:rsidRPr="00642DD7">
        <w:rPr>
          <w:rFonts w:ascii="Times New Roman" w:eastAsia="Arial" w:hAnsi="Times New Roman" w:cs="Times New Roman"/>
          <w:lang w:eastAsia="ar-SA"/>
        </w:rPr>
        <w:t xml:space="preserve">«Развитие экономики» </w:t>
      </w:r>
    </w:p>
    <w:p w14:paraId="3670A0F4" w14:textId="77777777" w:rsidR="00642DD7" w:rsidRPr="00642DD7" w:rsidRDefault="00642DD7" w:rsidP="00642DD7">
      <w:pPr>
        <w:widowControl w:val="0"/>
        <w:suppressAutoHyphens/>
        <w:autoSpaceDE w:val="0"/>
        <w:spacing w:after="0" w:line="240" w:lineRule="auto"/>
        <w:ind w:firstLine="720"/>
        <w:jc w:val="right"/>
        <w:rPr>
          <w:rFonts w:ascii="Times New Roman" w:eastAsia="Arial" w:hAnsi="Times New Roman" w:cs="Times New Roman"/>
          <w:lang w:eastAsia="ar-SA"/>
        </w:rPr>
      </w:pPr>
    </w:p>
    <w:p w14:paraId="19DB73DB" w14:textId="77777777" w:rsidR="00642DD7" w:rsidRPr="00642DD7" w:rsidRDefault="00642DD7" w:rsidP="00642DD7">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bookmarkStart w:id="0" w:name="Par2865"/>
      <w:bookmarkStart w:id="1" w:name="_Hlk27384423"/>
      <w:bookmarkEnd w:id="0"/>
      <w:r w:rsidRPr="00642DD7">
        <w:rPr>
          <w:rFonts w:ascii="Times New Roman" w:eastAsia="Times New Roman" w:hAnsi="Times New Roman" w:cs="Times New Roman"/>
          <w:b/>
          <w:bCs/>
          <w:lang w:eastAsia="ru-RU"/>
        </w:rPr>
        <w:t>ПОРЯДОК</w:t>
      </w:r>
    </w:p>
    <w:p w14:paraId="12F8496A" w14:textId="77777777" w:rsidR="00642DD7" w:rsidRPr="00642DD7" w:rsidRDefault="00642DD7" w:rsidP="00642DD7">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sidRPr="00642DD7">
        <w:rPr>
          <w:rFonts w:ascii="Times New Roman" w:eastAsia="Times New Roman" w:hAnsi="Times New Roman" w:cs="Times New Roman"/>
          <w:b/>
          <w:bCs/>
          <w:lang w:eastAsia="ru-RU"/>
        </w:rPr>
        <w:t>СУБСИДИРОВАНИЯ СУБЪЕКТАМ МАЛОГО И СРЕДНЕГО</w:t>
      </w:r>
    </w:p>
    <w:p w14:paraId="5A252B77" w14:textId="77777777" w:rsidR="00642DD7" w:rsidRPr="00642DD7" w:rsidRDefault="00642DD7" w:rsidP="00642DD7">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sidRPr="00642DD7">
        <w:rPr>
          <w:rFonts w:ascii="Times New Roman" w:eastAsia="Times New Roman" w:hAnsi="Times New Roman" w:cs="Times New Roman"/>
          <w:b/>
          <w:bCs/>
          <w:lang w:eastAsia="ru-RU"/>
        </w:rPr>
        <w:t>ПРЕДПРИНИМАТЕЛЬСТВА ЧАСТИ РАСХОДОВ НА РЕАЛИЗАЦИЮ</w:t>
      </w:r>
    </w:p>
    <w:p w14:paraId="5F016AC4" w14:textId="77777777" w:rsidR="00642DD7" w:rsidRPr="00642DD7" w:rsidRDefault="00642DD7" w:rsidP="00642DD7">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sidRPr="00642DD7">
        <w:rPr>
          <w:rFonts w:ascii="Times New Roman" w:eastAsia="Times New Roman" w:hAnsi="Times New Roman" w:cs="Times New Roman"/>
          <w:b/>
          <w:bCs/>
          <w:lang w:eastAsia="ru-RU"/>
        </w:rPr>
        <w:t>НАРОДНЫХ ПРОЕКТОВ В СФЕРЕ ПРЕДПРИНИМАТЕЛЬСТВА</w:t>
      </w:r>
    </w:p>
    <w:p w14:paraId="5469C8AE" w14:textId="77777777" w:rsidR="00642DD7" w:rsidRPr="00642DD7" w:rsidRDefault="00642DD7" w:rsidP="00642DD7">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p>
    <w:bookmarkEnd w:id="1"/>
    <w:p w14:paraId="79448F21" w14:textId="77777777" w:rsidR="00642DD7" w:rsidRPr="00642DD7" w:rsidRDefault="00642DD7" w:rsidP="00642DD7">
      <w:pPr>
        <w:widowControl w:val="0"/>
        <w:numPr>
          <w:ilvl w:val="0"/>
          <w:numId w:val="2"/>
        </w:numPr>
        <w:tabs>
          <w:tab w:val="left" w:pos="284"/>
        </w:tabs>
        <w:suppressAutoHyphens/>
        <w:autoSpaceDE w:val="0"/>
        <w:autoSpaceDN w:val="0"/>
        <w:spacing w:after="0" w:line="240" w:lineRule="auto"/>
        <w:ind w:right="103"/>
        <w:jc w:val="center"/>
        <w:rPr>
          <w:rFonts w:ascii="Times New Roman" w:eastAsia="Times New Roman" w:hAnsi="Times New Roman" w:cs="Times New Roman"/>
          <w:b/>
          <w:bCs/>
          <w:lang w:eastAsia="ar-SA"/>
        </w:rPr>
      </w:pPr>
      <w:r w:rsidRPr="00642DD7">
        <w:rPr>
          <w:rFonts w:ascii="Times New Roman" w:eastAsia="Times New Roman" w:hAnsi="Times New Roman" w:cs="Times New Roman"/>
          <w:b/>
          <w:bCs/>
          <w:lang w:eastAsia="ar-SA"/>
        </w:rPr>
        <w:t>Общие</w:t>
      </w:r>
      <w:r w:rsidRPr="00642DD7">
        <w:rPr>
          <w:rFonts w:ascii="Times New Roman" w:eastAsia="Times New Roman" w:hAnsi="Times New Roman" w:cs="Times New Roman"/>
          <w:b/>
          <w:bCs/>
          <w:spacing w:val="-1"/>
          <w:lang w:eastAsia="ar-SA"/>
        </w:rPr>
        <w:t xml:space="preserve"> </w:t>
      </w:r>
      <w:r w:rsidRPr="00642DD7">
        <w:rPr>
          <w:rFonts w:ascii="Times New Roman" w:eastAsia="Times New Roman" w:hAnsi="Times New Roman" w:cs="Times New Roman"/>
          <w:b/>
          <w:bCs/>
          <w:lang w:eastAsia="ar-SA"/>
        </w:rPr>
        <w:t>положения</w:t>
      </w:r>
    </w:p>
    <w:p w14:paraId="5633CF9C" w14:textId="77777777" w:rsidR="00642DD7" w:rsidRPr="00642DD7" w:rsidRDefault="00642DD7" w:rsidP="00642DD7">
      <w:pPr>
        <w:widowControl w:val="0"/>
        <w:suppressAutoHyphens/>
        <w:autoSpaceDE w:val="0"/>
        <w:spacing w:after="0" w:line="240" w:lineRule="auto"/>
        <w:ind w:firstLine="720"/>
        <w:rPr>
          <w:rFonts w:ascii="Times New Roman" w:eastAsia="Arial" w:hAnsi="Times New Roman" w:cs="Times New Roman"/>
          <w:lang w:eastAsia="ar-SA"/>
        </w:rPr>
      </w:pPr>
    </w:p>
    <w:p w14:paraId="1CB07FCC" w14:textId="77777777" w:rsidR="00642DD7" w:rsidRPr="00642DD7" w:rsidRDefault="00642DD7" w:rsidP="00642DD7">
      <w:pPr>
        <w:widowControl w:val="0"/>
        <w:numPr>
          <w:ilvl w:val="1"/>
          <w:numId w:val="2"/>
        </w:numPr>
        <w:tabs>
          <w:tab w:val="left" w:pos="993"/>
          <w:tab w:val="left" w:pos="1134"/>
        </w:tabs>
        <w:suppressAutoHyphens/>
        <w:autoSpaceDE w:val="0"/>
        <w:spacing w:after="0" w:line="240" w:lineRule="auto"/>
        <w:ind w:firstLine="709"/>
        <w:jc w:val="both"/>
        <w:rPr>
          <w:rFonts w:ascii="Times New Roman" w:eastAsia="Arial" w:hAnsi="Times New Roman" w:cs="Times New Roman"/>
          <w:lang w:eastAsia="ar-SA"/>
        </w:rPr>
      </w:pPr>
      <w:bookmarkStart w:id="2" w:name="Par2870"/>
      <w:bookmarkEnd w:id="2"/>
      <w:r w:rsidRPr="00642DD7">
        <w:rPr>
          <w:rFonts w:ascii="Times New Roman" w:eastAsia="Arial" w:hAnsi="Times New Roman" w:cs="Times New Roman"/>
          <w:lang w:eastAsia="ar-SA"/>
        </w:rPr>
        <w:t xml:space="preserve"> Настоящий Порядок разработан в соответствии со статьей 78  Бюджетного</w:t>
      </w:r>
      <w:r w:rsidRPr="00642DD7">
        <w:rPr>
          <w:rFonts w:ascii="Times New Roman" w:eastAsia="Arial" w:hAnsi="Times New Roman" w:cs="Times New Roman"/>
          <w:spacing w:val="45"/>
          <w:lang w:eastAsia="ar-SA"/>
        </w:rPr>
        <w:t xml:space="preserve"> </w:t>
      </w:r>
      <w:r w:rsidRPr="00642DD7">
        <w:rPr>
          <w:rFonts w:ascii="Times New Roman" w:eastAsia="Arial" w:hAnsi="Times New Roman" w:cs="Times New Roman"/>
          <w:lang w:eastAsia="ar-SA"/>
        </w:rPr>
        <w:t>кодекса</w:t>
      </w:r>
      <w:r w:rsidRPr="00642DD7">
        <w:rPr>
          <w:rFonts w:ascii="Times New Roman" w:eastAsia="Arial" w:hAnsi="Times New Roman" w:cs="Times New Roman"/>
          <w:spacing w:val="45"/>
          <w:lang w:eastAsia="ar-SA"/>
        </w:rPr>
        <w:t xml:space="preserve"> </w:t>
      </w:r>
      <w:r w:rsidRPr="00642DD7">
        <w:rPr>
          <w:rFonts w:ascii="Times New Roman" w:eastAsia="Arial" w:hAnsi="Times New Roman" w:cs="Times New Roman"/>
          <w:lang w:eastAsia="ar-SA"/>
        </w:rPr>
        <w:t>Российской</w:t>
      </w:r>
      <w:r w:rsidRPr="00642DD7">
        <w:rPr>
          <w:rFonts w:ascii="Times New Roman" w:eastAsia="Arial" w:hAnsi="Times New Roman" w:cs="Times New Roman"/>
          <w:spacing w:val="44"/>
          <w:lang w:eastAsia="ar-SA"/>
        </w:rPr>
        <w:t xml:space="preserve"> </w:t>
      </w:r>
      <w:r w:rsidRPr="00642DD7">
        <w:rPr>
          <w:rFonts w:ascii="Times New Roman" w:eastAsia="Arial" w:hAnsi="Times New Roman" w:cs="Times New Roman"/>
          <w:lang w:eastAsia="ar-SA"/>
        </w:rPr>
        <w:t>Федерации,</w:t>
      </w:r>
      <w:r w:rsidRPr="00642DD7">
        <w:rPr>
          <w:rFonts w:ascii="Times New Roman" w:eastAsia="Arial" w:hAnsi="Times New Roman" w:cs="Times New Roman"/>
          <w:spacing w:val="44"/>
          <w:lang w:eastAsia="ar-SA"/>
        </w:rPr>
        <w:t xml:space="preserve"> </w:t>
      </w:r>
      <w:r w:rsidRPr="00642DD7">
        <w:rPr>
          <w:rFonts w:ascii="Times New Roman" w:eastAsia="Arial" w:hAnsi="Times New Roman" w:cs="Times New Roman"/>
          <w:lang w:eastAsia="ar-SA"/>
        </w:rPr>
        <w:t>Федеральным</w:t>
      </w:r>
      <w:r w:rsidRPr="00642DD7">
        <w:rPr>
          <w:rFonts w:ascii="Times New Roman" w:eastAsia="Arial" w:hAnsi="Times New Roman" w:cs="Times New Roman"/>
          <w:spacing w:val="43"/>
          <w:lang w:eastAsia="ar-SA"/>
        </w:rPr>
        <w:t xml:space="preserve"> </w:t>
      </w:r>
      <w:r w:rsidRPr="00642DD7">
        <w:rPr>
          <w:rFonts w:ascii="Times New Roman" w:eastAsia="Arial" w:hAnsi="Times New Roman" w:cs="Times New Roman"/>
          <w:lang w:eastAsia="ar-SA"/>
        </w:rPr>
        <w:t>законом</w:t>
      </w:r>
      <w:r w:rsidRPr="00642DD7">
        <w:rPr>
          <w:rFonts w:ascii="Times New Roman" w:eastAsia="Arial" w:hAnsi="Times New Roman" w:cs="Times New Roman"/>
          <w:spacing w:val="43"/>
          <w:lang w:eastAsia="ar-SA"/>
        </w:rPr>
        <w:t xml:space="preserve"> </w:t>
      </w:r>
      <w:r w:rsidRPr="00642DD7">
        <w:rPr>
          <w:rFonts w:ascii="Times New Roman" w:eastAsia="Arial" w:hAnsi="Times New Roman" w:cs="Times New Roman"/>
          <w:lang w:eastAsia="ar-SA"/>
        </w:rPr>
        <w:t>от</w:t>
      </w:r>
      <w:r w:rsidRPr="00642DD7">
        <w:rPr>
          <w:rFonts w:ascii="Times New Roman" w:eastAsia="Arial" w:hAnsi="Times New Roman" w:cs="Times New Roman"/>
          <w:spacing w:val="44"/>
          <w:lang w:eastAsia="ar-SA"/>
        </w:rPr>
        <w:t xml:space="preserve"> </w:t>
      </w:r>
      <w:r w:rsidRPr="00642DD7">
        <w:rPr>
          <w:rFonts w:ascii="Times New Roman" w:eastAsia="Arial" w:hAnsi="Times New Roman" w:cs="Times New Roman"/>
          <w:lang w:eastAsia="ar-SA"/>
        </w:rPr>
        <w:t>06.10.2003 №131-ФЗ «Об общих принципах    организации местного  самоуправления в Российской Федерации», постановлением Правительства РФ</w:t>
      </w:r>
      <w:r w:rsidRPr="00642DD7">
        <w:rPr>
          <w:rFonts w:ascii="Times New Roman" w:eastAsia="Arial" w:hAnsi="Times New Roman" w:cs="Times New Roman"/>
          <w:spacing w:val="10"/>
          <w:lang w:eastAsia="ar-SA"/>
        </w:rPr>
        <w:t xml:space="preserve"> </w:t>
      </w:r>
      <w:r w:rsidRPr="00642DD7">
        <w:rPr>
          <w:rFonts w:ascii="Times New Roman" w:eastAsia="Arial" w:hAnsi="Times New Roman" w:cs="Times New Roman"/>
          <w:lang w:eastAsia="ar-SA"/>
        </w:rPr>
        <w:t>от 18.09.2020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p>
    <w:p w14:paraId="3A236CB5" w14:textId="77777777" w:rsidR="00642DD7" w:rsidRPr="00642DD7" w:rsidRDefault="00642DD7" w:rsidP="00642DD7">
      <w:pPr>
        <w:widowControl w:val="0"/>
        <w:numPr>
          <w:ilvl w:val="1"/>
          <w:numId w:val="2"/>
        </w:numPr>
        <w:tabs>
          <w:tab w:val="left" w:pos="993"/>
          <w:tab w:val="left" w:pos="1134"/>
        </w:tabs>
        <w:suppressAutoHyphens/>
        <w:autoSpaceDE w:val="0"/>
        <w:spacing w:after="0" w:line="240" w:lineRule="auto"/>
        <w:ind w:firstLine="709"/>
        <w:jc w:val="both"/>
        <w:rPr>
          <w:rFonts w:ascii="Times New Roman" w:eastAsia="Arial" w:hAnsi="Times New Roman" w:cs="Times New Roman"/>
          <w:lang w:eastAsia="ar-SA"/>
        </w:rPr>
      </w:pPr>
      <w:r w:rsidRPr="00642DD7">
        <w:rPr>
          <w:rFonts w:ascii="Times New Roman" w:eastAsia="Arial" w:hAnsi="Times New Roman" w:cs="Times New Roman"/>
          <w:lang w:eastAsia="ar-SA"/>
        </w:rPr>
        <w:t xml:space="preserve">Настоящий порядок определяет правила и условия предоставления субсидии субъектам малого и среднего предпринимательства, являющимся инициаторами народных проектов в сфере предпринимательства, прошедших отбор в рамках проекта «Народный бюджет», в пределах средств бюджета муниципального района «Сыктывдинский» (далее – бюджет района) и республиканского бюджета Республики Коми на очередной финансовый год и плановый период и предусмотренных в </w:t>
      </w:r>
      <w:hyperlink r:id="rId5" w:tooltip="Постановление Правительства РК от 28.09.2012 N 418 (ред. от 20.09.2019) &quot;Об утверждении Государственной программы Республики Коми &quot;Развитие экономики&quot; (вместе с &quot;Порядком предоставления из республиканского бюджета Республики Коми хозяйствующим субъектам компен" w:history="1">
        <w:r w:rsidRPr="00642DD7">
          <w:rPr>
            <w:rFonts w:ascii="Times New Roman" w:eastAsia="Arial" w:hAnsi="Times New Roman" w:cs="Times New Roman"/>
            <w:lang w:eastAsia="ar-SA"/>
          </w:rPr>
          <w:t>подпрограмме</w:t>
        </w:r>
      </w:hyperlink>
      <w:r w:rsidRPr="00642DD7">
        <w:rPr>
          <w:rFonts w:ascii="Times New Roman" w:eastAsia="Arial" w:hAnsi="Times New Roman" w:cs="Times New Roman"/>
          <w:lang w:eastAsia="ar-SA"/>
        </w:rPr>
        <w:t xml:space="preserve"> 2 «Малое и среднее предпринимательство» государственной программы Республики Коми «Развитие экономики», утвержденной постановлением Правительства Республики Коми от 31.10.2019 № 521, </w:t>
      </w:r>
      <w:hyperlink w:anchor="Par276" w:tooltip="Паспорт" w:history="1">
        <w:r w:rsidRPr="00642DD7">
          <w:rPr>
            <w:rFonts w:ascii="Times New Roman" w:eastAsia="Arial" w:hAnsi="Times New Roman" w:cs="Times New Roman"/>
            <w:lang w:eastAsia="ar-SA"/>
          </w:rPr>
          <w:t>подпрограмме</w:t>
        </w:r>
      </w:hyperlink>
      <w:r w:rsidRPr="00642DD7">
        <w:rPr>
          <w:rFonts w:ascii="Times New Roman" w:eastAsia="Arial" w:hAnsi="Times New Roman" w:cs="Times New Roman"/>
          <w:lang w:eastAsia="ar-SA"/>
        </w:rPr>
        <w:t xml:space="preserve"> 2 «Малое и среднее предпринимательство» муниципальной программы муниципального района «Сыктывдинский» Республики Коми «Развитие экономики» (далее - Подпрограмма) на соответствующий финансовый год (далее – Субсидия на реализацию народного проекта).</w:t>
      </w:r>
    </w:p>
    <w:p w14:paraId="7C0E2D0C" w14:textId="77777777" w:rsidR="00642DD7" w:rsidRPr="00642DD7" w:rsidRDefault="00642DD7" w:rsidP="00642DD7">
      <w:pPr>
        <w:widowControl w:val="0"/>
        <w:numPr>
          <w:ilvl w:val="1"/>
          <w:numId w:val="2"/>
        </w:numPr>
        <w:tabs>
          <w:tab w:val="left" w:pos="993"/>
          <w:tab w:val="left" w:pos="1134"/>
        </w:tabs>
        <w:suppressAutoHyphens/>
        <w:autoSpaceDE w:val="0"/>
        <w:spacing w:after="0" w:line="240" w:lineRule="auto"/>
        <w:ind w:firstLine="709"/>
        <w:jc w:val="both"/>
        <w:rPr>
          <w:rFonts w:ascii="Times New Roman" w:eastAsia="Arial" w:hAnsi="Times New Roman" w:cs="Times New Roman"/>
          <w:lang w:eastAsia="ar-SA"/>
        </w:rPr>
      </w:pPr>
      <w:r w:rsidRPr="00642DD7">
        <w:rPr>
          <w:rFonts w:ascii="Times New Roman" w:eastAsia="Arial" w:hAnsi="Times New Roman" w:cs="Times New Roman"/>
          <w:lang w:eastAsia="ar-SA"/>
        </w:rPr>
        <w:t>Предоставление субсидии на реализацию народных проектов осуществляется в рамках реализации регионального проекта «</w:t>
      </w:r>
      <w:hyperlink r:id="rId6" w:history="1">
        <w:r w:rsidRPr="00642DD7">
          <w:rPr>
            <w:rFonts w:ascii="Times New Roman" w:eastAsia="Arial" w:hAnsi="Times New Roman" w:cs="Times New Roman"/>
            <w:u w:val="single"/>
            <w:bdr w:val="none" w:sz="0" w:space="0" w:color="auto" w:frame="1"/>
            <w:shd w:val="clear" w:color="auto" w:fill="FFFFFF"/>
            <w:lang w:eastAsia="ar-SA"/>
          </w:rPr>
          <w:t>Акселерация субъектов малого и среднего предпринимательства</w:t>
        </w:r>
      </w:hyperlink>
      <w:r w:rsidRPr="00642DD7">
        <w:rPr>
          <w:rFonts w:ascii="Times New Roman" w:eastAsia="Arial" w:hAnsi="Times New Roman" w:cs="Times New Roman"/>
          <w:lang w:eastAsia="ar-SA"/>
        </w:rPr>
        <w:t>», обеспечивающего достижение целей, показателей и результатов федерального проекта «</w:t>
      </w:r>
      <w:hyperlink r:id="rId7" w:history="1">
        <w:r w:rsidRPr="00642DD7">
          <w:rPr>
            <w:rFonts w:ascii="Times New Roman" w:eastAsia="Arial" w:hAnsi="Times New Roman" w:cs="Times New Roman"/>
            <w:u w:val="single"/>
            <w:bdr w:val="none" w:sz="0" w:space="0" w:color="auto" w:frame="1"/>
            <w:shd w:val="clear" w:color="auto" w:fill="FFFFFF"/>
            <w:lang w:eastAsia="ar-SA"/>
          </w:rPr>
          <w:t>Акселерация субъектов малого и среднего предпринимательства</w:t>
        </w:r>
      </w:hyperlink>
      <w:r w:rsidRPr="00642DD7">
        <w:rPr>
          <w:rFonts w:ascii="Times New Roman" w:eastAsia="Arial" w:hAnsi="Times New Roman" w:cs="Times New Roman"/>
          <w:shd w:val="clear" w:color="auto" w:fill="FFFFFF"/>
          <w:lang w:eastAsia="ar-SA"/>
        </w:rPr>
        <w:t xml:space="preserve">», </w:t>
      </w:r>
      <w:r w:rsidRPr="00642DD7">
        <w:rPr>
          <w:rFonts w:ascii="Times New Roman" w:eastAsia="Arial" w:hAnsi="Times New Roman" w:cs="Times New Roman"/>
          <w:lang w:eastAsia="ar-SA"/>
        </w:rPr>
        <w:t>входящего в состав национального проекта «</w:t>
      </w:r>
      <w:hyperlink r:id="rId8" w:history="1">
        <w:r w:rsidRPr="00642DD7">
          <w:rPr>
            <w:rFonts w:ascii="Times New Roman" w:eastAsia="Arial" w:hAnsi="Times New Roman" w:cs="Times New Roman"/>
            <w:u w:val="single"/>
            <w:bdr w:val="none" w:sz="0" w:space="0" w:color="auto" w:frame="1"/>
            <w:shd w:val="clear" w:color="auto" w:fill="FFFFFF"/>
            <w:lang w:eastAsia="ar-SA"/>
          </w:rPr>
          <w:t>Малое и среднее предпринимательство и поддержка индивидуальной предпринимательской инициативы</w:t>
        </w:r>
      </w:hyperlink>
      <w:r w:rsidRPr="00642DD7">
        <w:rPr>
          <w:rFonts w:ascii="Times New Roman" w:eastAsia="Arial" w:hAnsi="Times New Roman" w:cs="Times New Roman"/>
          <w:lang w:eastAsia="ar-SA"/>
        </w:rPr>
        <w:t>» и муниципальной программы муниципального района «Сыктывдинский» Республики Коми «Развитие экономики».</w:t>
      </w:r>
    </w:p>
    <w:p w14:paraId="46E328A2" w14:textId="77777777" w:rsidR="00642DD7" w:rsidRPr="00642DD7" w:rsidRDefault="00642DD7" w:rsidP="00642DD7">
      <w:pPr>
        <w:widowControl w:val="0"/>
        <w:numPr>
          <w:ilvl w:val="1"/>
          <w:numId w:val="2"/>
        </w:numPr>
        <w:tabs>
          <w:tab w:val="left" w:pos="851"/>
          <w:tab w:val="left" w:pos="993"/>
          <w:tab w:val="left" w:pos="1134"/>
        </w:tabs>
        <w:suppressAutoHyphens/>
        <w:autoSpaceDE w:val="0"/>
        <w:spacing w:after="0" w:line="240" w:lineRule="auto"/>
        <w:ind w:firstLine="709"/>
        <w:jc w:val="both"/>
        <w:rPr>
          <w:rFonts w:ascii="Times New Roman" w:eastAsia="Arial" w:hAnsi="Times New Roman" w:cs="Times New Roman"/>
          <w:lang w:eastAsia="ar-SA"/>
        </w:rPr>
      </w:pPr>
      <w:r w:rsidRPr="00642DD7">
        <w:rPr>
          <w:rFonts w:ascii="Times New Roman" w:eastAsia="Calibri" w:hAnsi="Times New Roman" w:cs="Times New Roman"/>
        </w:rPr>
        <w:t xml:space="preserve">Целью предоставления субсидии на реализацию народного проекта является </w:t>
      </w:r>
      <w:proofErr w:type="spellStart"/>
      <w:r w:rsidRPr="00642DD7">
        <w:rPr>
          <w:rFonts w:ascii="Times New Roman" w:eastAsia="Calibri" w:hAnsi="Times New Roman" w:cs="Times New Roman"/>
        </w:rPr>
        <w:t>софинансирование</w:t>
      </w:r>
      <w:proofErr w:type="spellEnd"/>
      <w:r w:rsidRPr="00642DD7">
        <w:rPr>
          <w:rFonts w:ascii="Times New Roman" w:eastAsia="Calibri" w:hAnsi="Times New Roman" w:cs="Times New Roman"/>
        </w:rPr>
        <w:t xml:space="preserve"> расходных обязательств субъектов малого и среднего предпринимательства (далее – получатель субсидии) по реализации народных проектов в сфере малого и среднего предпринимательства, прошедших отбор в рамках проекта «Народный бюджет», в соответствии с </w:t>
      </w:r>
      <w:hyperlink r:id="rId9" w:history="1">
        <w:r w:rsidRPr="00642DD7">
          <w:rPr>
            <w:rFonts w:ascii="Times New Roman" w:eastAsia="Calibri" w:hAnsi="Times New Roman" w:cs="Times New Roman"/>
          </w:rPr>
          <w:t>Порядком</w:t>
        </w:r>
      </w:hyperlink>
      <w:r w:rsidRPr="00642DD7">
        <w:rPr>
          <w:rFonts w:ascii="Times New Roman" w:eastAsia="Calibri" w:hAnsi="Times New Roman" w:cs="Times New Roman"/>
        </w:rPr>
        <w:t xml:space="preserve"> организации работы по определению соответствия народных проектов критериям, предъявляемым к проекту «Народный бюджет», утвержденного постановлением Правительства Республики Коми от 20.05.2016 г. № 252 (далее – народный проект).</w:t>
      </w:r>
    </w:p>
    <w:p w14:paraId="139AB1AF" w14:textId="77777777" w:rsidR="00642DD7" w:rsidRPr="00642DD7" w:rsidRDefault="00642DD7" w:rsidP="00642DD7">
      <w:pPr>
        <w:widowControl w:val="0"/>
        <w:numPr>
          <w:ilvl w:val="1"/>
          <w:numId w:val="2"/>
        </w:numPr>
        <w:tabs>
          <w:tab w:val="left" w:pos="567"/>
          <w:tab w:val="left" w:pos="993"/>
          <w:tab w:val="left" w:pos="1134"/>
        </w:tabs>
        <w:suppressAutoHyphens/>
        <w:autoSpaceDE w:val="0"/>
        <w:spacing w:after="0" w:line="240" w:lineRule="auto"/>
        <w:ind w:firstLine="709"/>
        <w:jc w:val="both"/>
        <w:rPr>
          <w:rFonts w:ascii="Times New Roman" w:eastAsia="Arial" w:hAnsi="Times New Roman" w:cs="Times New Roman"/>
          <w:lang w:eastAsia="ar-SA"/>
        </w:rPr>
      </w:pPr>
      <w:r w:rsidRPr="00642DD7">
        <w:rPr>
          <w:rFonts w:ascii="Times New Roman" w:eastAsia="Arial" w:hAnsi="Times New Roman" w:cs="Times New Roman"/>
          <w:lang w:eastAsia="ar-SA"/>
        </w:rPr>
        <w:t xml:space="preserve"> Для целей настоящего Порядка под народными проектами в сфере малого и среднего предпринимательства понимается реализация народных проектов, направленных на решение социально значимых вопросов, а также вопросов </w:t>
      </w:r>
      <w:r w:rsidRPr="00642DD7">
        <w:rPr>
          <w:rFonts w:ascii="Times New Roman" w:eastAsia="Arial" w:hAnsi="Times New Roman" w:cs="Times New Roman"/>
          <w:lang w:eastAsia="ar-SA"/>
        </w:rPr>
        <w:lastRenderedPageBreak/>
        <w:t>жизнеобеспечения населения, проживающего на территории муниципального района «Сыктывдинский», на которой планируется реализация народного проекта.</w:t>
      </w:r>
    </w:p>
    <w:p w14:paraId="309F5074" w14:textId="77777777" w:rsidR="00642DD7" w:rsidRPr="00642DD7" w:rsidRDefault="00642DD7" w:rsidP="00642DD7">
      <w:pPr>
        <w:widowControl w:val="0"/>
        <w:numPr>
          <w:ilvl w:val="1"/>
          <w:numId w:val="2"/>
        </w:numPr>
        <w:tabs>
          <w:tab w:val="left" w:pos="567"/>
          <w:tab w:val="left" w:pos="993"/>
          <w:tab w:val="left" w:pos="1134"/>
        </w:tabs>
        <w:suppressAutoHyphens/>
        <w:autoSpaceDE w:val="0"/>
        <w:spacing w:after="0" w:line="240" w:lineRule="auto"/>
        <w:ind w:firstLine="709"/>
        <w:jc w:val="both"/>
        <w:rPr>
          <w:rFonts w:ascii="Times New Roman" w:eastAsia="Arial" w:hAnsi="Times New Roman" w:cs="Times New Roman"/>
          <w:lang w:eastAsia="ar-SA"/>
        </w:rPr>
      </w:pPr>
      <w:r w:rsidRPr="00642DD7">
        <w:rPr>
          <w:rFonts w:ascii="Times New Roman" w:eastAsia="Arial" w:hAnsi="Times New Roman" w:cs="Times New Roman"/>
          <w:lang w:eastAsia="ar-SA"/>
        </w:rPr>
        <w:t xml:space="preserve"> Администрация муниципального района «Сыктывдинский» Республики Коми является Главным распорядителем средств бюджета района, осуществляющим предоставление субсидии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в пределах бюджетных ассигнований, предусмотренных в бюджете района на соответствующий финансовый год, и лимитов бюджетных обязательств, утвержденных в установленном порядке на предоставление субсидий (далее – Главный распорядитель).</w:t>
      </w:r>
      <w:bookmarkStart w:id="3" w:name="Par2875"/>
      <w:bookmarkStart w:id="4" w:name="_Hlk47450991"/>
      <w:bookmarkEnd w:id="3"/>
    </w:p>
    <w:p w14:paraId="6ADE4FB9" w14:textId="77777777" w:rsidR="00642DD7" w:rsidRPr="00642DD7" w:rsidRDefault="00642DD7" w:rsidP="00642DD7">
      <w:pPr>
        <w:widowControl w:val="0"/>
        <w:numPr>
          <w:ilvl w:val="1"/>
          <w:numId w:val="2"/>
        </w:numPr>
        <w:tabs>
          <w:tab w:val="left" w:pos="1134"/>
        </w:tabs>
        <w:suppressAutoHyphens/>
        <w:autoSpaceDE w:val="0"/>
        <w:spacing w:after="0" w:line="240" w:lineRule="auto"/>
        <w:ind w:firstLine="709"/>
        <w:jc w:val="both"/>
        <w:rPr>
          <w:rFonts w:ascii="Times New Roman" w:eastAsia="Arial" w:hAnsi="Times New Roman" w:cs="Times New Roman"/>
          <w:lang w:eastAsia="ar-SA"/>
        </w:rPr>
      </w:pPr>
      <w:r w:rsidRPr="00642DD7">
        <w:rPr>
          <w:rFonts w:ascii="Times New Roman" w:eastAsia="Arial" w:hAnsi="Times New Roman" w:cs="Times New Roman"/>
          <w:lang w:eastAsia="ar-SA"/>
        </w:rPr>
        <w:t>Субсидия на реализацию народного проекта предоставляется получателям субсидии, одновременно отвечающим следующим требованиям</w:t>
      </w:r>
      <w:bookmarkEnd w:id="4"/>
      <w:r w:rsidRPr="00642DD7">
        <w:rPr>
          <w:rFonts w:ascii="Times New Roman" w:eastAsia="Arial" w:hAnsi="Times New Roman" w:cs="Times New Roman"/>
          <w:lang w:eastAsia="ar-SA"/>
        </w:rPr>
        <w:t xml:space="preserve"> на дату подачи заявки на получение субсидии:</w:t>
      </w:r>
    </w:p>
    <w:p w14:paraId="6DA56763" w14:textId="77777777" w:rsidR="00642DD7" w:rsidRPr="00642DD7" w:rsidRDefault="00642DD7" w:rsidP="00642DD7">
      <w:pPr>
        <w:widowControl w:val="0"/>
        <w:tabs>
          <w:tab w:val="left" w:pos="1134"/>
        </w:tabs>
        <w:suppressAutoHyphens/>
        <w:autoSpaceDE w:val="0"/>
        <w:spacing w:after="0" w:line="240" w:lineRule="auto"/>
        <w:ind w:firstLine="708"/>
        <w:jc w:val="both"/>
        <w:rPr>
          <w:rFonts w:ascii="Times New Roman" w:eastAsia="Arial" w:hAnsi="Times New Roman" w:cs="Times New Roman"/>
          <w:lang w:eastAsia="ar-SA"/>
        </w:rPr>
      </w:pPr>
      <w:r w:rsidRPr="00642DD7">
        <w:rPr>
          <w:rFonts w:ascii="Times New Roman" w:eastAsia="Arial" w:hAnsi="Times New Roman" w:cs="Times New Roman"/>
          <w:lang w:eastAsia="ar-SA"/>
        </w:rPr>
        <w:t xml:space="preserve">1) установленным статьёй 4 Федерального </w:t>
      </w:r>
      <w:hyperlink r:id="rId10" w:history="1">
        <w:r w:rsidRPr="00642DD7">
          <w:rPr>
            <w:rFonts w:ascii="Times New Roman" w:eastAsia="Arial" w:hAnsi="Times New Roman" w:cs="Times New Roman"/>
            <w:lang w:eastAsia="ar-SA"/>
          </w:rPr>
          <w:t>закон</w:t>
        </w:r>
      </w:hyperlink>
      <w:r w:rsidRPr="00642DD7">
        <w:rPr>
          <w:rFonts w:ascii="Times New Roman" w:eastAsia="Arial" w:hAnsi="Times New Roman" w:cs="Times New Roman"/>
          <w:lang w:eastAsia="ar-SA"/>
        </w:rPr>
        <w:t>а от 24.07.2007 №209-ФЗ «О развитии малого и среднего предпринимательства в Российской Федерации» (далее - Федеральный закон) и условиям, определенным настоящим Порядком;</w:t>
      </w:r>
    </w:p>
    <w:p w14:paraId="7D7C327A" w14:textId="77777777" w:rsidR="00642DD7" w:rsidRPr="00642DD7" w:rsidRDefault="00642DD7" w:rsidP="00642DD7">
      <w:pPr>
        <w:widowControl w:val="0"/>
        <w:tabs>
          <w:tab w:val="left" w:pos="1134"/>
        </w:tabs>
        <w:suppressAutoHyphens/>
        <w:autoSpaceDE w:val="0"/>
        <w:spacing w:after="0" w:line="240" w:lineRule="auto"/>
        <w:ind w:firstLine="708"/>
        <w:jc w:val="both"/>
        <w:rPr>
          <w:rFonts w:ascii="Times New Roman" w:eastAsia="Arial" w:hAnsi="Times New Roman" w:cs="Times New Roman"/>
          <w:lang w:eastAsia="ar-SA"/>
        </w:rPr>
      </w:pPr>
      <w:r w:rsidRPr="00642DD7">
        <w:rPr>
          <w:rFonts w:ascii="Times New Roman" w:eastAsia="Arial" w:hAnsi="Times New Roman" w:cs="Times New Roman"/>
          <w:lang w:eastAsia="ar-SA"/>
        </w:rPr>
        <w:t>2) зарегистрированным и осуществляющим свою деятельность на территории муниципального района «Сыктывдинский»;</w:t>
      </w:r>
    </w:p>
    <w:p w14:paraId="20A979B8" w14:textId="77777777" w:rsidR="00642DD7" w:rsidRPr="00642DD7" w:rsidRDefault="00642DD7" w:rsidP="00642DD7">
      <w:pPr>
        <w:widowControl w:val="0"/>
        <w:tabs>
          <w:tab w:val="left" w:pos="1134"/>
        </w:tabs>
        <w:suppressAutoHyphens/>
        <w:autoSpaceDE w:val="0"/>
        <w:spacing w:after="0" w:line="240" w:lineRule="auto"/>
        <w:ind w:firstLine="708"/>
        <w:jc w:val="both"/>
        <w:rPr>
          <w:rFonts w:ascii="Times New Roman" w:eastAsia="Arial" w:hAnsi="Times New Roman" w:cs="Times New Roman"/>
          <w:lang w:eastAsia="ar-SA"/>
        </w:rPr>
      </w:pPr>
      <w:r w:rsidRPr="00642DD7">
        <w:rPr>
          <w:rFonts w:ascii="Times New Roman" w:eastAsia="Arial" w:hAnsi="Times New Roman" w:cs="Times New Roman"/>
          <w:lang w:eastAsia="ar-SA"/>
        </w:rPr>
        <w:t>3) не имеющим задолженности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20AF4403" w14:textId="77777777" w:rsidR="00642DD7" w:rsidRPr="00642DD7" w:rsidRDefault="00642DD7" w:rsidP="00642DD7">
      <w:pPr>
        <w:widowControl w:val="0"/>
        <w:tabs>
          <w:tab w:val="left" w:pos="1134"/>
        </w:tabs>
        <w:suppressAutoHyphens/>
        <w:autoSpaceDE w:val="0"/>
        <w:spacing w:after="0" w:line="240" w:lineRule="auto"/>
        <w:ind w:firstLine="708"/>
        <w:jc w:val="both"/>
        <w:rPr>
          <w:rFonts w:ascii="Times New Roman" w:eastAsia="Arial" w:hAnsi="Times New Roman" w:cs="Times New Roman"/>
          <w:lang w:eastAsia="ar-SA"/>
        </w:rPr>
      </w:pPr>
      <w:r w:rsidRPr="00642DD7">
        <w:rPr>
          <w:rFonts w:ascii="Times New Roman" w:eastAsia="Arial" w:hAnsi="Times New Roman" w:cs="Times New Roman"/>
          <w:lang w:eastAsia="ar-SA"/>
        </w:rPr>
        <w:t>4) не находящимся в процессе реорганизации, ликвидации, в отношении их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 а для получателей субсидий - индивидуальных предпринимателей - не прекратившим деятельность в качестве индивидуального предпринимателя;</w:t>
      </w:r>
    </w:p>
    <w:p w14:paraId="7ED0FB75" w14:textId="77777777" w:rsidR="00642DD7" w:rsidRPr="00642DD7" w:rsidRDefault="00642DD7" w:rsidP="00642DD7">
      <w:pPr>
        <w:widowControl w:val="0"/>
        <w:tabs>
          <w:tab w:val="left" w:pos="1134"/>
        </w:tabs>
        <w:suppressAutoHyphens/>
        <w:autoSpaceDE w:val="0"/>
        <w:spacing w:after="0" w:line="240" w:lineRule="auto"/>
        <w:ind w:firstLine="708"/>
        <w:jc w:val="both"/>
        <w:rPr>
          <w:rFonts w:ascii="Times New Roman" w:eastAsia="Arial" w:hAnsi="Times New Roman" w:cs="Times New Roman"/>
          <w:lang w:eastAsia="ar-SA"/>
        </w:rPr>
      </w:pPr>
      <w:r w:rsidRPr="00642DD7">
        <w:rPr>
          <w:rFonts w:ascii="Times New Roman" w:eastAsia="Arial" w:hAnsi="Times New Roman" w:cs="Times New Roman"/>
          <w:lang w:eastAsia="ar-SA"/>
        </w:rPr>
        <w:t>5) не являющимся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14:paraId="324BA593" w14:textId="77777777" w:rsidR="00642DD7" w:rsidRPr="00642DD7" w:rsidRDefault="00642DD7" w:rsidP="00642DD7">
      <w:pPr>
        <w:widowControl w:val="0"/>
        <w:tabs>
          <w:tab w:val="left" w:pos="1134"/>
        </w:tabs>
        <w:suppressAutoHyphens/>
        <w:autoSpaceDE w:val="0"/>
        <w:spacing w:after="0" w:line="240" w:lineRule="auto"/>
        <w:ind w:firstLine="708"/>
        <w:jc w:val="both"/>
        <w:rPr>
          <w:rFonts w:ascii="Times New Roman" w:eastAsia="Arial" w:hAnsi="Times New Roman" w:cs="Times New Roman"/>
          <w:lang w:eastAsia="ar-SA"/>
        </w:rPr>
      </w:pPr>
      <w:r w:rsidRPr="00642DD7">
        <w:rPr>
          <w:rFonts w:ascii="Times New Roman" w:eastAsia="Arial" w:hAnsi="Times New Roman" w:cs="Times New Roman"/>
          <w:lang w:eastAsia="ar-SA"/>
        </w:rPr>
        <w:t>6) не имеющим просроченной задолженности по возврату в бюджет бюджетной системы Российской Федерации, из которого планируется предоставление субсидии в соответствии с правовым актом,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публично-правовым образованием, из бюджета которого планируется предоставление субсидии в соответствии с правовым актом (за исключением субсидий, предоставляемых государственным (муниципальным) учреждениям, субсидий в целях возмещения недополученных доходов, субсидий в целях финансового обеспечения или возмещения затрат, связанных с поставкой товаров (выполнением работ, оказанием услуг) получателями субсидий физическим лицам);</w:t>
      </w:r>
    </w:p>
    <w:p w14:paraId="1B1BCBCD" w14:textId="77777777" w:rsidR="00642DD7" w:rsidRPr="00642DD7" w:rsidRDefault="00642DD7" w:rsidP="00642DD7">
      <w:pPr>
        <w:widowControl w:val="0"/>
        <w:suppressAutoHyphens/>
        <w:autoSpaceDE w:val="0"/>
        <w:spacing w:after="0" w:line="240" w:lineRule="auto"/>
        <w:ind w:firstLine="709"/>
        <w:jc w:val="both"/>
        <w:rPr>
          <w:rFonts w:ascii="Times New Roman" w:eastAsia="Arial" w:hAnsi="Times New Roman" w:cs="Times New Roman"/>
          <w:lang w:eastAsia="ar-SA"/>
        </w:rPr>
      </w:pPr>
      <w:r w:rsidRPr="00642DD7">
        <w:rPr>
          <w:rFonts w:ascii="Times New Roman" w:eastAsia="Arial" w:hAnsi="Times New Roman" w:cs="Times New Roman"/>
          <w:lang w:eastAsia="ar-SA"/>
        </w:rPr>
        <w:t>7)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 о физическом лице - производителе товаров, работ, услуг, являющихся участниками отбора;</w:t>
      </w:r>
    </w:p>
    <w:p w14:paraId="14663152" w14:textId="77777777" w:rsidR="00642DD7" w:rsidRPr="00642DD7" w:rsidRDefault="00642DD7" w:rsidP="00642DD7">
      <w:pPr>
        <w:widowControl w:val="0"/>
        <w:tabs>
          <w:tab w:val="left" w:pos="1134"/>
        </w:tabs>
        <w:suppressAutoHyphens/>
        <w:autoSpaceDE w:val="0"/>
        <w:spacing w:after="0" w:line="240" w:lineRule="auto"/>
        <w:ind w:firstLine="708"/>
        <w:jc w:val="both"/>
        <w:rPr>
          <w:rFonts w:ascii="Times New Roman" w:eastAsia="Arial" w:hAnsi="Times New Roman" w:cs="Times New Roman"/>
          <w:lang w:eastAsia="ar-SA"/>
        </w:rPr>
      </w:pPr>
      <w:r w:rsidRPr="00642DD7">
        <w:rPr>
          <w:rFonts w:ascii="Times New Roman" w:eastAsia="Arial" w:hAnsi="Times New Roman" w:cs="Times New Roman"/>
          <w:lang w:eastAsia="ar-SA"/>
        </w:rPr>
        <w:t>8) не имеющим задолженности по заработной плате перед наемными работниками;</w:t>
      </w:r>
    </w:p>
    <w:p w14:paraId="2F7ED2F5" w14:textId="77777777" w:rsidR="00642DD7" w:rsidRPr="00642DD7" w:rsidRDefault="00642DD7" w:rsidP="00642DD7">
      <w:pPr>
        <w:widowControl w:val="0"/>
        <w:tabs>
          <w:tab w:val="left" w:pos="1134"/>
        </w:tabs>
        <w:suppressAutoHyphens/>
        <w:autoSpaceDE w:val="0"/>
        <w:spacing w:after="0" w:line="240" w:lineRule="auto"/>
        <w:ind w:firstLine="708"/>
        <w:jc w:val="both"/>
        <w:rPr>
          <w:rFonts w:ascii="Times New Roman" w:eastAsia="Arial" w:hAnsi="Times New Roman" w:cs="Times New Roman"/>
          <w:lang w:eastAsia="ar-SA"/>
        </w:rPr>
      </w:pPr>
      <w:r w:rsidRPr="00642DD7">
        <w:rPr>
          <w:rFonts w:ascii="Times New Roman" w:eastAsia="Arial" w:hAnsi="Times New Roman" w:cs="Times New Roman"/>
          <w:lang w:eastAsia="ar-SA"/>
        </w:rPr>
        <w:t>9) осуществляющим деятельность в сфере производства товаров (работ, услуг).</w:t>
      </w:r>
    </w:p>
    <w:p w14:paraId="2F6FD560" w14:textId="77777777" w:rsidR="00642DD7" w:rsidRPr="00642DD7" w:rsidRDefault="00642DD7" w:rsidP="00642DD7">
      <w:pPr>
        <w:widowControl w:val="0"/>
        <w:tabs>
          <w:tab w:val="left" w:pos="567"/>
          <w:tab w:val="left" w:pos="993"/>
          <w:tab w:val="left" w:pos="1134"/>
        </w:tabs>
        <w:suppressAutoHyphens/>
        <w:autoSpaceDE w:val="0"/>
        <w:spacing w:after="0" w:line="240" w:lineRule="auto"/>
        <w:ind w:firstLine="720"/>
        <w:jc w:val="both"/>
        <w:rPr>
          <w:rFonts w:ascii="Times New Roman" w:eastAsia="Arial" w:hAnsi="Times New Roman" w:cs="Times New Roman"/>
          <w:lang w:eastAsia="ar-SA"/>
        </w:rPr>
      </w:pPr>
      <w:r w:rsidRPr="00642DD7">
        <w:rPr>
          <w:rFonts w:ascii="Times New Roman" w:eastAsia="Arial" w:hAnsi="Times New Roman" w:cs="Times New Roman"/>
          <w:lang w:eastAsia="ar-SA"/>
        </w:rPr>
        <w:t>Ответственность за соблюдение вышеуказанных положений и достоверность представляемых сведений несут субъекты малого и среднего предпринимательства - получатели субсидий в соответствии с законодательством Российской Федерации.</w:t>
      </w:r>
    </w:p>
    <w:p w14:paraId="70598B94" w14:textId="77777777" w:rsidR="00642DD7" w:rsidRPr="00642DD7" w:rsidRDefault="00642DD7" w:rsidP="00642DD7">
      <w:pPr>
        <w:widowControl w:val="0"/>
        <w:numPr>
          <w:ilvl w:val="1"/>
          <w:numId w:val="2"/>
        </w:numPr>
        <w:tabs>
          <w:tab w:val="left" w:pos="1134"/>
        </w:tabs>
        <w:suppressAutoHyphens/>
        <w:autoSpaceDE w:val="0"/>
        <w:spacing w:after="0" w:line="240" w:lineRule="auto"/>
        <w:ind w:firstLine="709"/>
        <w:jc w:val="both"/>
        <w:rPr>
          <w:rFonts w:ascii="Times New Roman" w:eastAsia="Arial" w:hAnsi="Times New Roman" w:cs="Times New Roman"/>
          <w:lang w:eastAsia="ar-SA"/>
        </w:rPr>
      </w:pPr>
      <w:r w:rsidRPr="00642DD7">
        <w:rPr>
          <w:rFonts w:ascii="Times New Roman" w:eastAsia="Arial" w:hAnsi="Times New Roman" w:cs="Times New Roman"/>
          <w:lang w:eastAsia="ar-SA"/>
        </w:rPr>
        <w:t xml:space="preserve"> Получатель субсидии не должен получать средства из бюджета муниципального района «Сыктывдинский» Республики Коми (далее – бюджет района) на основании иных муниципальных правовых актов муниципального района «Сыктывдинский» на цели, указанные в </w:t>
      </w:r>
      <w:hyperlink w:anchor="P488" w:history="1">
        <w:r w:rsidRPr="00642DD7">
          <w:rPr>
            <w:rFonts w:ascii="Times New Roman" w:eastAsia="Arial" w:hAnsi="Times New Roman" w:cs="Times New Roman"/>
            <w:lang w:eastAsia="ar-SA"/>
          </w:rPr>
          <w:t>пункте 1</w:t>
        </w:r>
      </w:hyperlink>
      <w:r w:rsidRPr="00642DD7">
        <w:rPr>
          <w:rFonts w:ascii="Times New Roman" w:eastAsia="Arial" w:hAnsi="Times New Roman" w:cs="Times New Roman"/>
          <w:lang w:eastAsia="ar-SA"/>
        </w:rPr>
        <w:t>.3 настоящего Порядка.</w:t>
      </w:r>
    </w:p>
    <w:p w14:paraId="364CA673" w14:textId="77777777" w:rsidR="00642DD7" w:rsidRPr="00642DD7" w:rsidRDefault="00642DD7" w:rsidP="00642DD7">
      <w:pPr>
        <w:widowControl w:val="0"/>
        <w:numPr>
          <w:ilvl w:val="1"/>
          <w:numId w:val="2"/>
        </w:numPr>
        <w:tabs>
          <w:tab w:val="left" w:pos="1134"/>
          <w:tab w:val="left" w:pos="1323"/>
        </w:tabs>
        <w:suppressAutoHyphens/>
        <w:autoSpaceDE w:val="0"/>
        <w:autoSpaceDN w:val="0"/>
        <w:spacing w:after="0" w:line="240" w:lineRule="auto"/>
        <w:ind w:firstLine="709"/>
        <w:jc w:val="both"/>
        <w:rPr>
          <w:rFonts w:ascii="Times New Roman" w:eastAsia="Times New Roman" w:hAnsi="Times New Roman" w:cs="Times New Roman"/>
          <w:lang w:eastAsia="ar-SA"/>
        </w:rPr>
      </w:pPr>
      <w:r w:rsidRPr="00642DD7">
        <w:rPr>
          <w:rFonts w:ascii="Times New Roman" w:eastAsia="Times New Roman" w:hAnsi="Times New Roman" w:cs="Times New Roman"/>
          <w:lang w:eastAsia="ar-SA"/>
        </w:rPr>
        <w:t xml:space="preserve">Сведения о Субсидии подлежат размещению на едином портале бюджетной </w:t>
      </w:r>
      <w:r w:rsidRPr="00642DD7">
        <w:rPr>
          <w:rFonts w:ascii="Times New Roman" w:eastAsia="Times New Roman" w:hAnsi="Times New Roman" w:cs="Times New Roman"/>
          <w:lang w:eastAsia="ar-SA"/>
        </w:rPr>
        <w:lastRenderedPageBreak/>
        <w:t>системы Российской Федерации в информационно-телекоммуникационной сети «Интернет» (в разделе единого портала).</w:t>
      </w:r>
    </w:p>
    <w:p w14:paraId="359A6305" w14:textId="77777777" w:rsidR="00642DD7" w:rsidRPr="00642DD7" w:rsidRDefault="00642DD7" w:rsidP="00642DD7">
      <w:pPr>
        <w:tabs>
          <w:tab w:val="left" w:pos="1134"/>
          <w:tab w:val="left" w:pos="1323"/>
        </w:tabs>
        <w:suppressAutoHyphens/>
        <w:spacing w:after="0" w:line="240" w:lineRule="auto"/>
        <w:ind w:firstLine="709"/>
        <w:contextualSpacing/>
        <w:rPr>
          <w:rFonts w:ascii="Times New Roman" w:eastAsia="Times New Roman" w:hAnsi="Times New Roman" w:cs="Times New Roman"/>
          <w:lang w:eastAsia="ar-SA"/>
        </w:rPr>
      </w:pPr>
    </w:p>
    <w:p w14:paraId="7ED5771A" w14:textId="77777777" w:rsidR="00642DD7" w:rsidRPr="00642DD7" w:rsidRDefault="00642DD7" w:rsidP="00642DD7">
      <w:pPr>
        <w:widowControl w:val="0"/>
        <w:numPr>
          <w:ilvl w:val="0"/>
          <w:numId w:val="2"/>
        </w:numPr>
        <w:tabs>
          <w:tab w:val="left" w:pos="284"/>
          <w:tab w:val="left" w:pos="1134"/>
        </w:tabs>
        <w:suppressAutoHyphens/>
        <w:autoSpaceDE w:val="0"/>
        <w:autoSpaceDN w:val="0"/>
        <w:spacing w:after="0" w:line="240" w:lineRule="auto"/>
        <w:ind w:right="103" w:firstLine="709"/>
        <w:jc w:val="center"/>
        <w:rPr>
          <w:rFonts w:ascii="Times New Roman" w:eastAsia="Times New Roman" w:hAnsi="Times New Roman" w:cs="Times New Roman"/>
          <w:b/>
          <w:bCs/>
          <w:lang w:eastAsia="ar-SA"/>
        </w:rPr>
      </w:pPr>
      <w:r w:rsidRPr="00642DD7">
        <w:rPr>
          <w:rFonts w:ascii="Times New Roman" w:eastAsia="Times New Roman" w:hAnsi="Times New Roman" w:cs="Times New Roman"/>
          <w:b/>
          <w:bCs/>
          <w:lang w:eastAsia="ar-SA"/>
        </w:rPr>
        <w:t>Условия и порядок предоставления</w:t>
      </w:r>
      <w:r w:rsidRPr="00642DD7">
        <w:rPr>
          <w:rFonts w:ascii="Times New Roman" w:eastAsia="Times New Roman" w:hAnsi="Times New Roman" w:cs="Times New Roman"/>
          <w:b/>
          <w:bCs/>
          <w:spacing w:val="-6"/>
          <w:lang w:eastAsia="ar-SA"/>
        </w:rPr>
        <w:t xml:space="preserve"> </w:t>
      </w:r>
      <w:r w:rsidRPr="00642DD7">
        <w:rPr>
          <w:rFonts w:ascii="Times New Roman" w:eastAsia="Times New Roman" w:hAnsi="Times New Roman" w:cs="Times New Roman"/>
          <w:b/>
          <w:bCs/>
          <w:lang w:eastAsia="ar-SA"/>
        </w:rPr>
        <w:t>Субсидий</w:t>
      </w:r>
    </w:p>
    <w:p w14:paraId="5E471ACD" w14:textId="77777777" w:rsidR="00642DD7" w:rsidRPr="00642DD7" w:rsidRDefault="00642DD7" w:rsidP="00642DD7">
      <w:pPr>
        <w:widowControl w:val="0"/>
        <w:tabs>
          <w:tab w:val="left" w:pos="709"/>
          <w:tab w:val="left" w:pos="1134"/>
        </w:tabs>
        <w:suppressAutoHyphens/>
        <w:autoSpaceDE w:val="0"/>
        <w:spacing w:after="0" w:line="240" w:lineRule="auto"/>
        <w:ind w:firstLine="709"/>
        <w:jc w:val="both"/>
        <w:rPr>
          <w:rFonts w:ascii="Times New Roman" w:eastAsia="Arial" w:hAnsi="Times New Roman" w:cs="Times New Roman"/>
          <w:lang w:eastAsia="ar-SA"/>
        </w:rPr>
      </w:pPr>
    </w:p>
    <w:p w14:paraId="68DC1C23" w14:textId="77777777" w:rsidR="00642DD7" w:rsidRPr="00642DD7" w:rsidRDefault="00642DD7" w:rsidP="00642DD7">
      <w:pPr>
        <w:widowControl w:val="0"/>
        <w:numPr>
          <w:ilvl w:val="1"/>
          <w:numId w:val="2"/>
        </w:numPr>
        <w:tabs>
          <w:tab w:val="left" w:pos="1134"/>
        </w:tabs>
        <w:suppressAutoHyphens/>
        <w:autoSpaceDE w:val="0"/>
        <w:spacing w:after="0" w:line="240" w:lineRule="auto"/>
        <w:ind w:firstLine="709"/>
        <w:jc w:val="both"/>
        <w:rPr>
          <w:rFonts w:ascii="Times New Roman" w:eastAsia="Arial" w:hAnsi="Times New Roman" w:cs="Times New Roman"/>
          <w:lang w:eastAsia="ar-SA"/>
        </w:rPr>
      </w:pPr>
      <w:r w:rsidRPr="00642DD7">
        <w:rPr>
          <w:rFonts w:ascii="Times New Roman" w:eastAsia="Arial" w:hAnsi="Times New Roman" w:cs="Times New Roman"/>
          <w:lang w:eastAsia="ar-SA"/>
        </w:rPr>
        <w:t xml:space="preserve"> Субсидия на реализацию народного проекта предоставляется для осуществления получателем субсидии расходов, связанных с реализацией народного проекта.</w:t>
      </w:r>
    </w:p>
    <w:p w14:paraId="5F30599B" w14:textId="77777777" w:rsidR="00642DD7" w:rsidRPr="00642DD7" w:rsidRDefault="00642DD7" w:rsidP="00642DD7">
      <w:pPr>
        <w:widowControl w:val="0"/>
        <w:numPr>
          <w:ilvl w:val="1"/>
          <w:numId w:val="2"/>
        </w:numPr>
        <w:tabs>
          <w:tab w:val="left" w:pos="1134"/>
        </w:tabs>
        <w:suppressAutoHyphens/>
        <w:autoSpaceDE w:val="0"/>
        <w:spacing w:after="0" w:line="240" w:lineRule="auto"/>
        <w:ind w:firstLine="709"/>
        <w:jc w:val="both"/>
        <w:rPr>
          <w:rFonts w:ascii="Times New Roman" w:eastAsia="Arial" w:hAnsi="Times New Roman" w:cs="Times New Roman"/>
          <w:lang w:eastAsia="ar-SA"/>
        </w:rPr>
      </w:pPr>
      <w:r w:rsidRPr="00642DD7">
        <w:rPr>
          <w:rFonts w:ascii="Times New Roman" w:eastAsia="Arial" w:hAnsi="Times New Roman" w:cs="Times New Roman"/>
          <w:lang w:eastAsia="ar-SA"/>
        </w:rPr>
        <w:t>Предельный размер субсидии на реализацию народного проекта одному получателю субсидии за счет средств республиканского бюджета Республики Коми не может превышать 800 тысяч рублей в течение текущего финансового года, при этом она не может быть более 70 процентов от стоимости народного проекта.</w:t>
      </w:r>
    </w:p>
    <w:p w14:paraId="5CEA88EA" w14:textId="77777777" w:rsidR="00642DD7" w:rsidRPr="00642DD7" w:rsidRDefault="00642DD7" w:rsidP="00642DD7">
      <w:pPr>
        <w:widowControl w:val="0"/>
        <w:numPr>
          <w:ilvl w:val="1"/>
          <w:numId w:val="2"/>
        </w:numPr>
        <w:tabs>
          <w:tab w:val="left" w:pos="1134"/>
        </w:tabs>
        <w:suppressAutoHyphens/>
        <w:autoSpaceDE w:val="0"/>
        <w:spacing w:after="0" w:line="240" w:lineRule="auto"/>
        <w:ind w:firstLine="709"/>
        <w:jc w:val="both"/>
        <w:rPr>
          <w:rFonts w:ascii="Times New Roman" w:eastAsia="Arial" w:hAnsi="Times New Roman" w:cs="Times New Roman"/>
          <w:lang w:eastAsia="ar-SA"/>
        </w:rPr>
      </w:pPr>
      <w:r w:rsidRPr="00642DD7">
        <w:rPr>
          <w:rFonts w:ascii="Times New Roman" w:eastAsia="Arial" w:hAnsi="Times New Roman" w:cs="Times New Roman"/>
          <w:lang w:eastAsia="ar-SA"/>
        </w:rPr>
        <w:t>Порядок расчета размера субсидии:</w:t>
      </w:r>
    </w:p>
    <w:p w14:paraId="2C9371A5" w14:textId="77777777" w:rsidR="00642DD7" w:rsidRPr="00642DD7" w:rsidRDefault="00642DD7" w:rsidP="00642DD7">
      <w:pPr>
        <w:widowControl w:val="0"/>
        <w:tabs>
          <w:tab w:val="left" w:pos="709"/>
          <w:tab w:val="left" w:pos="1134"/>
        </w:tabs>
        <w:suppressAutoHyphens/>
        <w:autoSpaceDE w:val="0"/>
        <w:spacing w:after="0" w:line="240" w:lineRule="auto"/>
        <w:ind w:firstLine="709"/>
        <w:jc w:val="both"/>
        <w:rPr>
          <w:rFonts w:ascii="Times New Roman" w:eastAsia="Arial" w:hAnsi="Times New Roman" w:cs="Times New Roman"/>
          <w:lang w:eastAsia="ar-SA"/>
        </w:rPr>
      </w:pPr>
      <w:r w:rsidRPr="00642DD7">
        <w:rPr>
          <w:rFonts w:ascii="Times New Roman" w:eastAsia="Arial" w:hAnsi="Times New Roman" w:cs="Times New Roman"/>
          <w:lang w:eastAsia="ar-SA"/>
        </w:rPr>
        <w:t>за счет средств бюджета района:</w:t>
      </w:r>
    </w:p>
    <w:p w14:paraId="2F7B8B5A" w14:textId="77777777" w:rsidR="00642DD7" w:rsidRPr="00642DD7" w:rsidRDefault="00642DD7" w:rsidP="00642DD7">
      <w:pPr>
        <w:widowControl w:val="0"/>
        <w:tabs>
          <w:tab w:val="left" w:pos="709"/>
          <w:tab w:val="left" w:pos="1134"/>
        </w:tabs>
        <w:suppressAutoHyphens/>
        <w:autoSpaceDE w:val="0"/>
        <w:spacing w:after="0" w:line="240" w:lineRule="auto"/>
        <w:ind w:firstLine="709"/>
        <w:jc w:val="both"/>
        <w:rPr>
          <w:rFonts w:ascii="Times New Roman" w:eastAsia="Arial" w:hAnsi="Times New Roman" w:cs="Times New Roman"/>
          <w:lang w:eastAsia="ar-SA"/>
        </w:rPr>
      </w:pPr>
      <w:proofErr w:type="spellStart"/>
      <w:r w:rsidRPr="00642DD7">
        <w:rPr>
          <w:rFonts w:ascii="Times New Roman" w:eastAsia="Arial" w:hAnsi="Times New Roman" w:cs="Times New Roman"/>
          <w:lang w:eastAsia="ar-SA"/>
        </w:rPr>
        <w:t>Сз</w:t>
      </w:r>
      <w:proofErr w:type="spellEnd"/>
      <w:r w:rsidRPr="00642DD7">
        <w:rPr>
          <w:rFonts w:ascii="Times New Roman" w:eastAsia="Arial" w:hAnsi="Times New Roman" w:cs="Times New Roman"/>
          <w:lang w:eastAsia="ar-SA"/>
        </w:rPr>
        <w:t xml:space="preserve"> &lt;*&gt; = </w:t>
      </w:r>
      <w:proofErr w:type="spellStart"/>
      <w:r w:rsidRPr="00642DD7">
        <w:rPr>
          <w:rFonts w:ascii="Times New Roman" w:eastAsia="Arial" w:hAnsi="Times New Roman" w:cs="Times New Roman"/>
          <w:lang w:eastAsia="ar-SA"/>
        </w:rPr>
        <w:t>Оос</w:t>
      </w:r>
      <w:proofErr w:type="spellEnd"/>
      <w:r w:rsidRPr="00642DD7">
        <w:rPr>
          <w:rFonts w:ascii="Times New Roman" w:eastAsia="Arial" w:hAnsi="Times New Roman" w:cs="Times New Roman"/>
          <w:lang w:eastAsia="ar-SA"/>
        </w:rPr>
        <w:t>*10%, где:</w:t>
      </w:r>
    </w:p>
    <w:p w14:paraId="319DCF51" w14:textId="77777777" w:rsidR="00642DD7" w:rsidRPr="00642DD7" w:rsidRDefault="00642DD7" w:rsidP="00642DD7">
      <w:pPr>
        <w:widowControl w:val="0"/>
        <w:tabs>
          <w:tab w:val="left" w:pos="709"/>
          <w:tab w:val="left" w:pos="1134"/>
        </w:tabs>
        <w:suppressAutoHyphens/>
        <w:autoSpaceDE w:val="0"/>
        <w:spacing w:after="0" w:line="240" w:lineRule="auto"/>
        <w:ind w:firstLine="709"/>
        <w:jc w:val="both"/>
        <w:rPr>
          <w:rFonts w:ascii="Times New Roman" w:eastAsia="Arial" w:hAnsi="Times New Roman" w:cs="Times New Roman"/>
          <w:lang w:eastAsia="ar-SA"/>
        </w:rPr>
      </w:pPr>
      <w:proofErr w:type="spellStart"/>
      <w:r w:rsidRPr="00642DD7">
        <w:rPr>
          <w:rFonts w:ascii="Times New Roman" w:eastAsia="Arial" w:hAnsi="Times New Roman" w:cs="Times New Roman"/>
          <w:lang w:eastAsia="ar-SA"/>
        </w:rPr>
        <w:t>Сз</w:t>
      </w:r>
      <w:proofErr w:type="spellEnd"/>
      <w:r w:rsidRPr="00642DD7">
        <w:rPr>
          <w:rFonts w:ascii="Times New Roman" w:eastAsia="Arial" w:hAnsi="Times New Roman" w:cs="Times New Roman"/>
          <w:lang w:eastAsia="ar-SA"/>
        </w:rPr>
        <w:t xml:space="preserve"> - размер субсидии на реализацию народного проекта получателю субсидии;</w:t>
      </w:r>
    </w:p>
    <w:p w14:paraId="0E27252E" w14:textId="77777777" w:rsidR="00642DD7" w:rsidRPr="00642DD7" w:rsidRDefault="00642DD7" w:rsidP="00642DD7">
      <w:pPr>
        <w:widowControl w:val="0"/>
        <w:tabs>
          <w:tab w:val="left" w:pos="709"/>
          <w:tab w:val="left" w:pos="1134"/>
        </w:tabs>
        <w:suppressAutoHyphens/>
        <w:autoSpaceDE w:val="0"/>
        <w:spacing w:after="0" w:line="240" w:lineRule="auto"/>
        <w:ind w:firstLine="709"/>
        <w:jc w:val="both"/>
        <w:rPr>
          <w:rFonts w:ascii="Times New Roman" w:eastAsia="Arial" w:hAnsi="Times New Roman" w:cs="Times New Roman"/>
          <w:lang w:eastAsia="ar-SA"/>
        </w:rPr>
      </w:pPr>
      <w:proofErr w:type="spellStart"/>
      <w:r w:rsidRPr="00642DD7">
        <w:rPr>
          <w:rFonts w:ascii="Times New Roman" w:eastAsia="Arial" w:hAnsi="Times New Roman" w:cs="Times New Roman"/>
          <w:lang w:eastAsia="ar-SA"/>
        </w:rPr>
        <w:t>Оос</w:t>
      </w:r>
      <w:proofErr w:type="spellEnd"/>
      <w:r w:rsidRPr="00642DD7">
        <w:rPr>
          <w:rFonts w:ascii="Times New Roman" w:eastAsia="Arial" w:hAnsi="Times New Roman" w:cs="Times New Roman"/>
          <w:lang w:eastAsia="ar-SA"/>
        </w:rPr>
        <w:t xml:space="preserve"> – общая стоимость «Народного проекта»;</w:t>
      </w:r>
    </w:p>
    <w:p w14:paraId="0ECA0585" w14:textId="77777777" w:rsidR="00642DD7" w:rsidRPr="00642DD7" w:rsidRDefault="00642DD7" w:rsidP="00642DD7">
      <w:pPr>
        <w:widowControl w:val="0"/>
        <w:tabs>
          <w:tab w:val="left" w:pos="709"/>
          <w:tab w:val="left" w:pos="1134"/>
        </w:tabs>
        <w:suppressAutoHyphens/>
        <w:autoSpaceDE w:val="0"/>
        <w:spacing w:after="0" w:line="240" w:lineRule="auto"/>
        <w:ind w:firstLine="709"/>
        <w:jc w:val="both"/>
        <w:rPr>
          <w:rFonts w:ascii="Times New Roman" w:eastAsia="Arial" w:hAnsi="Times New Roman" w:cs="Times New Roman"/>
          <w:lang w:eastAsia="ar-SA"/>
        </w:rPr>
      </w:pPr>
      <w:r w:rsidRPr="00642DD7">
        <w:rPr>
          <w:rFonts w:ascii="Times New Roman" w:eastAsia="Arial" w:hAnsi="Times New Roman" w:cs="Times New Roman"/>
          <w:lang w:eastAsia="ar-SA"/>
        </w:rPr>
        <w:t>10% - предельный размер субсидии на реализацию народного проекта одному получателю субсидии за счет средств бюджета района.</w:t>
      </w:r>
    </w:p>
    <w:p w14:paraId="77426E71" w14:textId="77777777" w:rsidR="00642DD7" w:rsidRPr="00642DD7" w:rsidRDefault="00642DD7" w:rsidP="00642DD7">
      <w:pPr>
        <w:widowControl w:val="0"/>
        <w:tabs>
          <w:tab w:val="left" w:pos="709"/>
          <w:tab w:val="left" w:pos="1134"/>
        </w:tabs>
        <w:suppressAutoHyphens/>
        <w:autoSpaceDE w:val="0"/>
        <w:spacing w:after="0" w:line="240" w:lineRule="auto"/>
        <w:ind w:firstLine="709"/>
        <w:jc w:val="both"/>
        <w:rPr>
          <w:rFonts w:ascii="Times New Roman" w:eastAsia="Arial" w:hAnsi="Times New Roman" w:cs="Times New Roman"/>
          <w:lang w:eastAsia="ar-SA"/>
        </w:rPr>
      </w:pPr>
      <w:r w:rsidRPr="00642DD7">
        <w:rPr>
          <w:rFonts w:ascii="Times New Roman" w:eastAsia="Arial" w:hAnsi="Times New Roman" w:cs="Times New Roman"/>
          <w:lang w:eastAsia="ar-SA"/>
        </w:rPr>
        <w:t>Предельный размер субсидии на реализацию народного проекта одному получателю субсидии за счет средств бюджета района не может превышать 10 процентов от стоимости народного проекта в течение текущего финансового года.</w:t>
      </w:r>
    </w:p>
    <w:p w14:paraId="4A93EEEB" w14:textId="77777777" w:rsidR="00642DD7" w:rsidRPr="00642DD7" w:rsidRDefault="00642DD7" w:rsidP="00642DD7">
      <w:pPr>
        <w:widowControl w:val="0"/>
        <w:numPr>
          <w:ilvl w:val="1"/>
          <w:numId w:val="2"/>
        </w:numPr>
        <w:tabs>
          <w:tab w:val="left" w:pos="1134"/>
        </w:tabs>
        <w:suppressAutoHyphens/>
        <w:autoSpaceDE w:val="0"/>
        <w:spacing w:after="0" w:line="240" w:lineRule="auto"/>
        <w:ind w:firstLine="709"/>
        <w:jc w:val="both"/>
        <w:rPr>
          <w:rFonts w:ascii="Times New Roman" w:eastAsia="Arial" w:hAnsi="Times New Roman" w:cs="Times New Roman"/>
          <w:lang w:eastAsia="ar-SA"/>
        </w:rPr>
      </w:pPr>
      <w:r w:rsidRPr="00642DD7">
        <w:rPr>
          <w:rFonts w:ascii="Times New Roman" w:eastAsia="Arial" w:hAnsi="Times New Roman" w:cs="Times New Roman"/>
          <w:lang w:eastAsia="ar-SA"/>
        </w:rPr>
        <w:t>Субсидия на реализацию народного проекта не может быть использована для приобретения получателями субсидии - юридическими лицами иностранной валюты, за исключением операций, осуществляемых в соответствии с валютным законодательством Российской Федерации при покупке (поставке) высокотехнологического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данным Порядком.</w:t>
      </w:r>
    </w:p>
    <w:p w14:paraId="28418F9B" w14:textId="77777777" w:rsidR="00642DD7" w:rsidRPr="00642DD7" w:rsidRDefault="00642DD7" w:rsidP="00642DD7">
      <w:pPr>
        <w:widowControl w:val="0"/>
        <w:numPr>
          <w:ilvl w:val="1"/>
          <w:numId w:val="2"/>
        </w:numPr>
        <w:tabs>
          <w:tab w:val="left" w:pos="1134"/>
        </w:tabs>
        <w:suppressAutoHyphens/>
        <w:autoSpaceDE w:val="0"/>
        <w:spacing w:after="0" w:line="240" w:lineRule="auto"/>
        <w:ind w:firstLine="709"/>
        <w:jc w:val="both"/>
        <w:rPr>
          <w:rFonts w:ascii="Times New Roman" w:eastAsia="Arial" w:hAnsi="Times New Roman" w:cs="Times New Roman"/>
          <w:lang w:eastAsia="ar-SA"/>
        </w:rPr>
      </w:pPr>
      <w:r w:rsidRPr="00642DD7">
        <w:rPr>
          <w:rFonts w:ascii="Times New Roman" w:eastAsia="Arial" w:hAnsi="Times New Roman" w:cs="Times New Roman"/>
          <w:lang w:eastAsia="ar-SA"/>
        </w:rPr>
        <w:t xml:space="preserve"> Получатель субсидии для получения субсидии на реализацию народного проекта представляют в течение года, но не позднее 1 августа текущего финансового года, Главному распорядителю следующие документы:</w:t>
      </w:r>
    </w:p>
    <w:p w14:paraId="762EE5CD" w14:textId="77777777" w:rsidR="00642DD7" w:rsidRPr="00642DD7" w:rsidRDefault="00642DD7" w:rsidP="00642DD7">
      <w:pPr>
        <w:widowControl w:val="0"/>
        <w:numPr>
          <w:ilvl w:val="0"/>
          <w:numId w:val="3"/>
        </w:numPr>
        <w:tabs>
          <w:tab w:val="left" w:pos="993"/>
          <w:tab w:val="left" w:pos="1134"/>
        </w:tabs>
        <w:suppressAutoHyphens/>
        <w:autoSpaceDE w:val="0"/>
        <w:spacing w:after="0" w:line="240" w:lineRule="auto"/>
        <w:ind w:firstLine="709"/>
        <w:jc w:val="both"/>
        <w:rPr>
          <w:rFonts w:ascii="Times New Roman" w:eastAsia="Arial" w:hAnsi="Times New Roman" w:cs="Times New Roman"/>
          <w:lang w:eastAsia="ar-SA"/>
        </w:rPr>
      </w:pPr>
      <w:hyperlink w:anchor="Par2948" w:tooltip="                                  Заявка" w:history="1">
        <w:r w:rsidRPr="00642DD7">
          <w:rPr>
            <w:rFonts w:ascii="Times New Roman" w:eastAsia="Arial" w:hAnsi="Times New Roman" w:cs="Times New Roman"/>
            <w:color w:val="0000FF"/>
            <w:lang w:eastAsia="ar-SA"/>
          </w:rPr>
          <w:t>заявку</w:t>
        </w:r>
      </w:hyperlink>
      <w:r w:rsidRPr="00642DD7">
        <w:rPr>
          <w:rFonts w:ascii="Times New Roman" w:eastAsia="Arial" w:hAnsi="Times New Roman" w:cs="Times New Roman"/>
          <w:lang w:eastAsia="ar-SA"/>
        </w:rPr>
        <w:t xml:space="preserve"> на получение субсидии по форме согласно приложению к настоящему порядку (далее - заявка);</w:t>
      </w:r>
    </w:p>
    <w:p w14:paraId="0032E808" w14:textId="77777777" w:rsidR="00642DD7" w:rsidRPr="00642DD7" w:rsidRDefault="00642DD7" w:rsidP="00642DD7">
      <w:pPr>
        <w:widowControl w:val="0"/>
        <w:numPr>
          <w:ilvl w:val="0"/>
          <w:numId w:val="3"/>
        </w:numPr>
        <w:tabs>
          <w:tab w:val="left" w:pos="993"/>
          <w:tab w:val="left" w:pos="1134"/>
        </w:tabs>
        <w:suppressAutoHyphens/>
        <w:autoSpaceDE w:val="0"/>
        <w:spacing w:after="0" w:line="240" w:lineRule="auto"/>
        <w:ind w:firstLine="709"/>
        <w:jc w:val="both"/>
        <w:rPr>
          <w:rFonts w:ascii="Times New Roman" w:eastAsia="Arial" w:hAnsi="Times New Roman" w:cs="Times New Roman"/>
          <w:lang w:eastAsia="ar-SA"/>
        </w:rPr>
      </w:pPr>
      <w:r w:rsidRPr="00642DD7">
        <w:rPr>
          <w:rFonts w:ascii="Times New Roman" w:eastAsia="Arial" w:hAnsi="Times New Roman" w:cs="Times New Roman"/>
          <w:lang w:eastAsia="ar-SA"/>
        </w:rPr>
        <w:t>описание народного проекта с обязательным указанием целей, задач, финансово-экономического обоснования с приложением сметы расходов, поэтапного плана реализации, ожидаемых результатов реализации;</w:t>
      </w:r>
    </w:p>
    <w:p w14:paraId="3BFC2671" w14:textId="77777777" w:rsidR="00642DD7" w:rsidRPr="00642DD7" w:rsidRDefault="00642DD7" w:rsidP="00642DD7">
      <w:pPr>
        <w:widowControl w:val="0"/>
        <w:numPr>
          <w:ilvl w:val="0"/>
          <w:numId w:val="3"/>
        </w:numPr>
        <w:tabs>
          <w:tab w:val="left" w:pos="993"/>
          <w:tab w:val="left" w:pos="1134"/>
        </w:tabs>
        <w:suppressAutoHyphens/>
        <w:autoSpaceDE w:val="0"/>
        <w:spacing w:after="0" w:line="240" w:lineRule="auto"/>
        <w:ind w:firstLine="709"/>
        <w:jc w:val="both"/>
        <w:rPr>
          <w:rFonts w:ascii="Times New Roman" w:eastAsia="Arial" w:hAnsi="Times New Roman" w:cs="Times New Roman"/>
          <w:lang w:eastAsia="ar-SA"/>
        </w:rPr>
      </w:pPr>
      <w:r w:rsidRPr="00642DD7">
        <w:rPr>
          <w:rFonts w:ascii="Times New Roman" w:eastAsia="Arial" w:hAnsi="Times New Roman" w:cs="Times New Roman"/>
          <w:lang w:eastAsia="ar-SA"/>
        </w:rPr>
        <w:t>выписку из единого государственного реестра юридических лиц (индивидуальных предпринимателей), сформированную не ранее чем за один месяц до дня представления заявки, в случае если субъект малого и среднего предпринимательства представляет ее самостоятельно;</w:t>
      </w:r>
    </w:p>
    <w:p w14:paraId="535B84FC" w14:textId="77777777" w:rsidR="00642DD7" w:rsidRPr="00642DD7" w:rsidRDefault="00642DD7" w:rsidP="00642DD7">
      <w:pPr>
        <w:widowControl w:val="0"/>
        <w:numPr>
          <w:ilvl w:val="0"/>
          <w:numId w:val="3"/>
        </w:numPr>
        <w:tabs>
          <w:tab w:val="left" w:pos="993"/>
          <w:tab w:val="left" w:pos="1134"/>
        </w:tabs>
        <w:suppressAutoHyphens/>
        <w:autoSpaceDE w:val="0"/>
        <w:spacing w:after="0" w:line="240" w:lineRule="auto"/>
        <w:ind w:firstLine="709"/>
        <w:jc w:val="both"/>
        <w:rPr>
          <w:rFonts w:ascii="Times New Roman" w:eastAsia="Arial" w:hAnsi="Times New Roman" w:cs="Times New Roman"/>
          <w:lang w:eastAsia="ar-SA"/>
        </w:rPr>
      </w:pPr>
      <w:r w:rsidRPr="00642DD7">
        <w:rPr>
          <w:rFonts w:ascii="Times New Roman" w:eastAsia="Arial" w:hAnsi="Times New Roman" w:cs="Times New Roman"/>
          <w:lang w:eastAsia="ar-SA"/>
        </w:rPr>
        <w:t>для юридических лиц - копию свидетельства о постановке на учет в налоговом органе субъекта малого и среднего предпринимательства по месту его нахождения и копию свидетельства о государственной регистрации юридического либо копию листа записи Единого государственного реестра юридических лиц, для индивидуальных предпринимателей - копию свидетельства о постановке на учет физического лица в налоговом органе и копию свидетельства о регистрации физического лица в качестве индивидуального предпринимателя либо копию листа записи Единого государственного реестра индивидуальных предпринимателей, нотариально заверенную, или с предъявлением оригинала, в случае если субъект малого и среднего предпринимательства представляет их самостоятельно;</w:t>
      </w:r>
    </w:p>
    <w:p w14:paraId="790987CB" w14:textId="77777777" w:rsidR="00642DD7" w:rsidRPr="00642DD7" w:rsidRDefault="00642DD7" w:rsidP="00642DD7">
      <w:pPr>
        <w:widowControl w:val="0"/>
        <w:numPr>
          <w:ilvl w:val="0"/>
          <w:numId w:val="3"/>
        </w:numPr>
        <w:tabs>
          <w:tab w:val="left" w:pos="993"/>
          <w:tab w:val="left" w:pos="1134"/>
        </w:tabs>
        <w:suppressAutoHyphens/>
        <w:autoSpaceDE w:val="0"/>
        <w:spacing w:after="0" w:line="240" w:lineRule="auto"/>
        <w:ind w:firstLine="709"/>
        <w:jc w:val="both"/>
        <w:rPr>
          <w:rFonts w:ascii="Times New Roman" w:eastAsia="Arial" w:hAnsi="Times New Roman" w:cs="Times New Roman"/>
          <w:lang w:eastAsia="ar-SA"/>
        </w:rPr>
      </w:pPr>
      <w:r w:rsidRPr="00642DD7">
        <w:rPr>
          <w:rFonts w:ascii="Times New Roman" w:eastAsia="Arial" w:hAnsi="Times New Roman" w:cs="Times New Roman"/>
          <w:lang w:eastAsia="ar-SA"/>
        </w:rPr>
        <w:t>справку об исполнении налогоплательщиком (плательщиком сборов, плательщиком страховых взносов, налоговым агентом) (в отношении юридических лиц - справка представляется также на всех учредителей)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по форме, утвержденной приказом ФНС России, сформированную не ранее чем за один месяц до дня представления заявки;</w:t>
      </w:r>
    </w:p>
    <w:p w14:paraId="7DAB6530" w14:textId="77777777" w:rsidR="00642DD7" w:rsidRPr="00642DD7" w:rsidRDefault="00642DD7" w:rsidP="00642DD7">
      <w:pPr>
        <w:widowControl w:val="0"/>
        <w:numPr>
          <w:ilvl w:val="0"/>
          <w:numId w:val="3"/>
        </w:numPr>
        <w:tabs>
          <w:tab w:val="left" w:pos="993"/>
          <w:tab w:val="left" w:pos="1134"/>
        </w:tabs>
        <w:suppressAutoHyphens/>
        <w:autoSpaceDE w:val="0"/>
        <w:spacing w:after="0" w:line="240" w:lineRule="auto"/>
        <w:ind w:firstLine="709"/>
        <w:jc w:val="both"/>
        <w:rPr>
          <w:rFonts w:ascii="Times New Roman" w:eastAsia="Arial" w:hAnsi="Times New Roman" w:cs="Times New Roman"/>
          <w:lang w:eastAsia="ar-SA"/>
        </w:rPr>
      </w:pPr>
      <w:r w:rsidRPr="00642DD7">
        <w:rPr>
          <w:rFonts w:ascii="Times New Roman" w:eastAsia="Arial" w:hAnsi="Times New Roman" w:cs="Times New Roman"/>
          <w:lang w:eastAsia="ar-SA"/>
        </w:rPr>
        <w:t xml:space="preserve">сведения из Единого реестра субъектов малого и среднего предпринимательства, сформированные не ранее чем за один месяц до дня </w:t>
      </w:r>
      <w:r w:rsidRPr="00642DD7">
        <w:rPr>
          <w:rFonts w:ascii="Times New Roman" w:eastAsia="Arial" w:hAnsi="Times New Roman" w:cs="Times New Roman"/>
          <w:lang w:eastAsia="ar-SA"/>
        </w:rPr>
        <w:lastRenderedPageBreak/>
        <w:t>представления заявки, в случае если субъект малого и среднего предпринимательства представляет ее самостоятельно;</w:t>
      </w:r>
    </w:p>
    <w:p w14:paraId="3355D8C0" w14:textId="77777777" w:rsidR="00642DD7" w:rsidRPr="00642DD7" w:rsidRDefault="00642DD7" w:rsidP="00642DD7">
      <w:pPr>
        <w:widowControl w:val="0"/>
        <w:numPr>
          <w:ilvl w:val="0"/>
          <w:numId w:val="3"/>
        </w:numPr>
        <w:tabs>
          <w:tab w:val="left" w:pos="993"/>
          <w:tab w:val="left" w:pos="1134"/>
        </w:tabs>
        <w:suppressAutoHyphens/>
        <w:autoSpaceDE w:val="0"/>
        <w:spacing w:after="0" w:line="240" w:lineRule="auto"/>
        <w:ind w:firstLine="709"/>
        <w:jc w:val="both"/>
        <w:rPr>
          <w:rFonts w:ascii="Times New Roman" w:eastAsia="Arial" w:hAnsi="Times New Roman" w:cs="Times New Roman"/>
          <w:lang w:eastAsia="ar-SA"/>
        </w:rPr>
      </w:pPr>
      <w:r w:rsidRPr="00642DD7">
        <w:rPr>
          <w:rFonts w:ascii="Times New Roman" w:eastAsia="Arial" w:hAnsi="Times New Roman" w:cs="Times New Roman"/>
          <w:lang w:eastAsia="ar-SA"/>
        </w:rPr>
        <w:t>документы, подтверждающие наличие у субъекта малого и среднего предпринимательства не менее 20% средств от стоимости реализации народного проекта.</w:t>
      </w:r>
      <w:bookmarkStart w:id="5" w:name="Par2902"/>
      <w:bookmarkEnd w:id="5"/>
    </w:p>
    <w:p w14:paraId="7F691064" w14:textId="77777777" w:rsidR="00642DD7" w:rsidRPr="00642DD7" w:rsidRDefault="00642DD7" w:rsidP="00642DD7">
      <w:pPr>
        <w:widowControl w:val="0"/>
        <w:numPr>
          <w:ilvl w:val="1"/>
          <w:numId w:val="2"/>
        </w:numPr>
        <w:tabs>
          <w:tab w:val="left" w:pos="993"/>
          <w:tab w:val="left" w:pos="1134"/>
        </w:tabs>
        <w:suppressAutoHyphens/>
        <w:autoSpaceDE w:val="0"/>
        <w:spacing w:after="0" w:line="240" w:lineRule="auto"/>
        <w:ind w:firstLine="709"/>
        <w:jc w:val="both"/>
        <w:rPr>
          <w:rFonts w:ascii="Times New Roman" w:eastAsia="Arial" w:hAnsi="Times New Roman" w:cs="Times New Roman"/>
          <w:lang w:eastAsia="ar-SA"/>
        </w:rPr>
      </w:pPr>
      <w:r w:rsidRPr="00642DD7">
        <w:rPr>
          <w:rFonts w:ascii="Times New Roman" w:eastAsia="Arial" w:hAnsi="Times New Roman" w:cs="Times New Roman"/>
          <w:lang w:eastAsia="ar-SA"/>
        </w:rPr>
        <w:t xml:space="preserve">Главный распорядитель регистрирует заявку в день ее поступления, проверяет полноту (комплектность), представленных получателем субсидии, документов. </w:t>
      </w:r>
    </w:p>
    <w:p w14:paraId="7CA6D9F0" w14:textId="77777777" w:rsidR="00642DD7" w:rsidRPr="00642DD7" w:rsidRDefault="00642DD7" w:rsidP="00642DD7">
      <w:pPr>
        <w:widowControl w:val="0"/>
        <w:numPr>
          <w:ilvl w:val="1"/>
          <w:numId w:val="2"/>
        </w:numPr>
        <w:tabs>
          <w:tab w:val="left" w:pos="993"/>
          <w:tab w:val="left" w:pos="1134"/>
        </w:tabs>
        <w:suppressAutoHyphens/>
        <w:autoSpaceDE w:val="0"/>
        <w:spacing w:after="0" w:line="240" w:lineRule="auto"/>
        <w:ind w:firstLine="709"/>
        <w:jc w:val="both"/>
        <w:rPr>
          <w:rFonts w:ascii="Times New Roman" w:eastAsia="Arial" w:hAnsi="Times New Roman" w:cs="Times New Roman"/>
          <w:lang w:eastAsia="ar-SA"/>
        </w:rPr>
      </w:pPr>
      <w:r w:rsidRPr="00642DD7">
        <w:rPr>
          <w:rFonts w:ascii="Times New Roman" w:eastAsia="Arial" w:hAnsi="Times New Roman" w:cs="Times New Roman"/>
          <w:lang w:eastAsia="ar-SA"/>
        </w:rPr>
        <w:t xml:space="preserve">Главный распорядитель, в срок не более 5 рабочих дней со дня поступления документов, рассматривает их на соответствие требованиям, установленным Порядком и проводит оценку соответствия получателя субсидии условиям предоставления субсидии на реализацию народного проекта требованиям, установленным Федеральным </w:t>
      </w:r>
      <w:hyperlink r:id="rId11" w:history="1">
        <w:r w:rsidRPr="00642DD7">
          <w:rPr>
            <w:rFonts w:ascii="Times New Roman" w:eastAsia="Arial" w:hAnsi="Times New Roman" w:cs="Times New Roman"/>
            <w:lang w:eastAsia="ar-SA"/>
          </w:rPr>
          <w:t>законом</w:t>
        </w:r>
      </w:hyperlink>
      <w:r w:rsidRPr="00642DD7">
        <w:rPr>
          <w:rFonts w:ascii="Times New Roman" w:eastAsia="Arial" w:hAnsi="Times New Roman" w:cs="Times New Roman"/>
          <w:lang w:eastAsia="ar-SA"/>
        </w:rPr>
        <w:t xml:space="preserve"> и настоящим Порядком.</w:t>
      </w:r>
    </w:p>
    <w:p w14:paraId="2803D815" w14:textId="77777777" w:rsidR="00642DD7" w:rsidRPr="00642DD7" w:rsidRDefault="00642DD7" w:rsidP="00642DD7">
      <w:pPr>
        <w:widowControl w:val="0"/>
        <w:numPr>
          <w:ilvl w:val="1"/>
          <w:numId w:val="2"/>
        </w:numPr>
        <w:tabs>
          <w:tab w:val="left" w:pos="993"/>
          <w:tab w:val="left" w:pos="1134"/>
        </w:tabs>
        <w:suppressAutoHyphens/>
        <w:autoSpaceDE w:val="0"/>
        <w:spacing w:after="0" w:line="240" w:lineRule="auto"/>
        <w:ind w:firstLine="709"/>
        <w:jc w:val="both"/>
        <w:rPr>
          <w:rFonts w:ascii="Times New Roman" w:eastAsia="Arial" w:hAnsi="Times New Roman" w:cs="Times New Roman"/>
          <w:lang w:eastAsia="ar-SA"/>
        </w:rPr>
      </w:pPr>
      <w:r w:rsidRPr="00642DD7">
        <w:rPr>
          <w:rFonts w:ascii="Times New Roman" w:eastAsia="Arial" w:hAnsi="Times New Roman" w:cs="Times New Roman"/>
          <w:lang w:eastAsia="ar-SA"/>
        </w:rPr>
        <w:t>Главный распорядитель отказывает получателю субсидии в предоставлении субсидии на реализацию народных проектов в случае, если:</w:t>
      </w:r>
    </w:p>
    <w:p w14:paraId="368555E7" w14:textId="77777777" w:rsidR="00642DD7" w:rsidRPr="00642DD7" w:rsidRDefault="00642DD7" w:rsidP="00642DD7">
      <w:pPr>
        <w:widowControl w:val="0"/>
        <w:numPr>
          <w:ilvl w:val="0"/>
          <w:numId w:val="4"/>
        </w:numPr>
        <w:tabs>
          <w:tab w:val="left" w:pos="709"/>
          <w:tab w:val="left" w:pos="1134"/>
        </w:tabs>
        <w:suppressAutoHyphens/>
        <w:autoSpaceDE w:val="0"/>
        <w:spacing w:after="0" w:line="240" w:lineRule="auto"/>
        <w:ind w:firstLine="709"/>
        <w:jc w:val="both"/>
        <w:rPr>
          <w:rFonts w:ascii="Times New Roman" w:eastAsia="Arial" w:hAnsi="Times New Roman" w:cs="Times New Roman"/>
          <w:lang w:eastAsia="ar-SA"/>
        </w:rPr>
      </w:pPr>
      <w:r w:rsidRPr="00642DD7">
        <w:rPr>
          <w:rFonts w:ascii="Times New Roman" w:eastAsia="Arial" w:hAnsi="Times New Roman" w:cs="Times New Roman"/>
          <w:lang w:eastAsia="ar-SA"/>
        </w:rPr>
        <w:t>не представлены (представлены не в полном объеме) документы, определенные Порядком (за исключением документов, которые заявитель вправе не предоставлять), или представлены недостоверные сведения (информация) и документы, представленные документы не соответствуют установленному Порядку;</w:t>
      </w:r>
    </w:p>
    <w:p w14:paraId="343D4234" w14:textId="77777777" w:rsidR="00642DD7" w:rsidRPr="00642DD7" w:rsidRDefault="00642DD7" w:rsidP="00642DD7">
      <w:pPr>
        <w:widowControl w:val="0"/>
        <w:numPr>
          <w:ilvl w:val="0"/>
          <w:numId w:val="4"/>
        </w:numPr>
        <w:tabs>
          <w:tab w:val="left" w:pos="709"/>
          <w:tab w:val="left" w:pos="1134"/>
        </w:tabs>
        <w:suppressAutoHyphens/>
        <w:autoSpaceDE w:val="0"/>
        <w:spacing w:after="0" w:line="240" w:lineRule="auto"/>
        <w:ind w:firstLine="709"/>
        <w:jc w:val="both"/>
        <w:rPr>
          <w:rFonts w:ascii="Times New Roman" w:eastAsia="Arial" w:hAnsi="Times New Roman" w:cs="Times New Roman"/>
          <w:lang w:eastAsia="ar-SA"/>
        </w:rPr>
      </w:pPr>
      <w:r w:rsidRPr="00642DD7">
        <w:rPr>
          <w:rFonts w:ascii="Times New Roman" w:eastAsia="Arial" w:hAnsi="Times New Roman" w:cs="Times New Roman"/>
          <w:lang w:eastAsia="ar-SA"/>
        </w:rPr>
        <w:t>не выполнены условия предоставления субсидии на реализацию народного проекта, установленные Порядком;</w:t>
      </w:r>
    </w:p>
    <w:p w14:paraId="2D21A314" w14:textId="77777777" w:rsidR="00642DD7" w:rsidRPr="00642DD7" w:rsidRDefault="00642DD7" w:rsidP="00642DD7">
      <w:pPr>
        <w:widowControl w:val="0"/>
        <w:numPr>
          <w:ilvl w:val="0"/>
          <w:numId w:val="4"/>
        </w:numPr>
        <w:tabs>
          <w:tab w:val="left" w:pos="709"/>
          <w:tab w:val="left" w:pos="1134"/>
        </w:tabs>
        <w:suppressAutoHyphens/>
        <w:autoSpaceDE w:val="0"/>
        <w:spacing w:after="0" w:line="240" w:lineRule="auto"/>
        <w:ind w:firstLine="709"/>
        <w:jc w:val="both"/>
        <w:rPr>
          <w:rFonts w:ascii="Times New Roman" w:eastAsia="Arial" w:hAnsi="Times New Roman" w:cs="Times New Roman"/>
          <w:lang w:eastAsia="ar-SA"/>
        </w:rPr>
      </w:pPr>
      <w:r w:rsidRPr="00642DD7">
        <w:rPr>
          <w:rFonts w:ascii="Times New Roman" w:eastAsia="Arial" w:hAnsi="Times New Roman" w:cs="Times New Roman"/>
          <w:lang w:eastAsia="ar-SA"/>
        </w:rPr>
        <w:t>ранее в отношении заявителя было принято решение об оказании аналогичной поддержки и сроки ее оказания не истекли, в т.ч. и по республиканским целевым программам.</w:t>
      </w:r>
    </w:p>
    <w:p w14:paraId="7E79F61A" w14:textId="77777777" w:rsidR="00642DD7" w:rsidRPr="00642DD7" w:rsidRDefault="00642DD7" w:rsidP="00642DD7">
      <w:pPr>
        <w:widowControl w:val="0"/>
        <w:numPr>
          <w:ilvl w:val="1"/>
          <w:numId w:val="2"/>
        </w:numPr>
        <w:tabs>
          <w:tab w:val="left" w:pos="709"/>
          <w:tab w:val="left" w:pos="1134"/>
        </w:tabs>
        <w:suppressAutoHyphens/>
        <w:autoSpaceDE w:val="0"/>
        <w:spacing w:after="0" w:line="240" w:lineRule="auto"/>
        <w:ind w:firstLine="709"/>
        <w:jc w:val="both"/>
        <w:rPr>
          <w:rFonts w:ascii="Times New Roman" w:eastAsia="Arial" w:hAnsi="Times New Roman" w:cs="Times New Roman"/>
          <w:lang w:eastAsia="ar-SA"/>
        </w:rPr>
      </w:pPr>
      <w:r w:rsidRPr="00642DD7">
        <w:rPr>
          <w:rFonts w:ascii="Times New Roman" w:eastAsia="Arial" w:hAnsi="Times New Roman" w:cs="Times New Roman"/>
          <w:lang w:eastAsia="ar-SA"/>
        </w:rPr>
        <w:t xml:space="preserve"> Принятое решение об отказе/одобрении в предоставлении субсидии на реализацию народного проекта направляется Главным распорядителем в виде уведомления Получателю субсидии в течение 3 рабочих дней со дня принятия решения.</w:t>
      </w:r>
    </w:p>
    <w:p w14:paraId="27E33A5C" w14:textId="77777777" w:rsidR="00642DD7" w:rsidRPr="00642DD7" w:rsidRDefault="00642DD7" w:rsidP="00642DD7">
      <w:pPr>
        <w:widowControl w:val="0"/>
        <w:numPr>
          <w:ilvl w:val="1"/>
          <w:numId w:val="2"/>
        </w:numPr>
        <w:tabs>
          <w:tab w:val="left" w:pos="709"/>
          <w:tab w:val="left" w:pos="1134"/>
        </w:tabs>
        <w:suppressAutoHyphens/>
        <w:autoSpaceDE w:val="0"/>
        <w:spacing w:after="0" w:line="240" w:lineRule="auto"/>
        <w:ind w:firstLine="709"/>
        <w:jc w:val="both"/>
        <w:rPr>
          <w:rFonts w:ascii="Times New Roman" w:eastAsia="Arial" w:hAnsi="Times New Roman" w:cs="Times New Roman"/>
          <w:lang w:eastAsia="ar-SA"/>
        </w:rPr>
      </w:pPr>
      <w:r w:rsidRPr="00642DD7">
        <w:rPr>
          <w:rFonts w:ascii="Times New Roman" w:eastAsia="Arial" w:hAnsi="Times New Roman" w:cs="Times New Roman"/>
          <w:lang w:eastAsia="ar-SA"/>
        </w:rPr>
        <w:t>Получатель субсидии, в отношении которого принято решение об отказе в предоставлении субсидии, вправе обратиться повторно после устранения выявленных недостатков на условиях, установленных настоящим Порядком.</w:t>
      </w:r>
    </w:p>
    <w:p w14:paraId="53429916" w14:textId="77777777" w:rsidR="00642DD7" w:rsidRPr="00642DD7" w:rsidRDefault="00642DD7" w:rsidP="00642DD7">
      <w:pPr>
        <w:widowControl w:val="0"/>
        <w:numPr>
          <w:ilvl w:val="1"/>
          <w:numId w:val="2"/>
        </w:numPr>
        <w:tabs>
          <w:tab w:val="left" w:pos="709"/>
          <w:tab w:val="left" w:pos="1134"/>
        </w:tabs>
        <w:suppressAutoHyphens/>
        <w:autoSpaceDE w:val="0"/>
        <w:spacing w:after="0" w:line="240" w:lineRule="auto"/>
        <w:ind w:firstLine="709"/>
        <w:jc w:val="both"/>
        <w:rPr>
          <w:rFonts w:ascii="Times New Roman" w:eastAsia="Arial" w:hAnsi="Times New Roman" w:cs="Times New Roman"/>
          <w:lang w:eastAsia="ar-SA"/>
        </w:rPr>
      </w:pPr>
      <w:r w:rsidRPr="00642DD7">
        <w:rPr>
          <w:rFonts w:ascii="Times New Roman" w:eastAsia="Arial" w:hAnsi="Times New Roman" w:cs="Times New Roman"/>
          <w:lang w:eastAsia="ar-SA"/>
        </w:rPr>
        <w:t>Субсидия на реализацию народного проекта предоставляется на основании Соглашения (договора) о предоставлении субсидий (далее - Соглашение), заключаемого между Получателем субсидии и Главным распорядителем по форме, установленной финансовым органом муниципального образования.</w:t>
      </w:r>
    </w:p>
    <w:p w14:paraId="3CF7CDA4" w14:textId="77777777" w:rsidR="00642DD7" w:rsidRPr="00642DD7" w:rsidRDefault="00642DD7" w:rsidP="00642DD7">
      <w:pPr>
        <w:widowControl w:val="0"/>
        <w:numPr>
          <w:ilvl w:val="1"/>
          <w:numId w:val="2"/>
        </w:numPr>
        <w:tabs>
          <w:tab w:val="left" w:pos="709"/>
          <w:tab w:val="left" w:pos="1134"/>
        </w:tabs>
        <w:suppressAutoHyphens/>
        <w:autoSpaceDE w:val="0"/>
        <w:spacing w:after="0" w:line="240" w:lineRule="auto"/>
        <w:ind w:firstLine="709"/>
        <w:jc w:val="both"/>
        <w:rPr>
          <w:rFonts w:ascii="Times New Roman" w:eastAsia="Arial" w:hAnsi="Times New Roman" w:cs="Times New Roman"/>
          <w:lang w:eastAsia="ar-SA"/>
        </w:rPr>
      </w:pPr>
      <w:r w:rsidRPr="00642DD7">
        <w:rPr>
          <w:rFonts w:ascii="Times New Roman" w:eastAsia="Arial" w:hAnsi="Times New Roman" w:cs="Times New Roman"/>
          <w:lang w:eastAsia="ar-SA"/>
        </w:rPr>
        <w:t>Срок подготовки Соглашения составляет не более 5 рабочих дней со дня принятия решения о предоставлении субсидии.</w:t>
      </w:r>
    </w:p>
    <w:p w14:paraId="0998CE98" w14:textId="77777777" w:rsidR="00642DD7" w:rsidRPr="00642DD7" w:rsidRDefault="00642DD7" w:rsidP="00642DD7">
      <w:pPr>
        <w:widowControl w:val="0"/>
        <w:numPr>
          <w:ilvl w:val="1"/>
          <w:numId w:val="2"/>
        </w:numPr>
        <w:tabs>
          <w:tab w:val="left" w:pos="709"/>
          <w:tab w:val="left" w:pos="1134"/>
        </w:tabs>
        <w:suppressAutoHyphens/>
        <w:autoSpaceDE w:val="0"/>
        <w:spacing w:after="0" w:line="240" w:lineRule="auto"/>
        <w:ind w:firstLine="709"/>
        <w:jc w:val="both"/>
        <w:rPr>
          <w:rFonts w:ascii="Times New Roman" w:eastAsia="Arial" w:hAnsi="Times New Roman" w:cs="Times New Roman"/>
          <w:lang w:eastAsia="ar-SA"/>
        </w:rPr>
      </w:pPr>
      <w:r w:rsidRPr="00642DD7">
        <w:rPr>
          <w:rFonts w:ascii="Times New Roman" w:eastAsia="Arial" w:hAnsi="Times New Roman" w:cs="Times New Roman"/>
          <w:lang w:eastAsia="ar-SA"/>
        </w:rPr>
        <w:t>Субсидии на реализацию народного проекта предоставляются в пределах лимитов бюджетных обязательств на соответствующий финансовый год. Субсидия перечисляется не позднее 10 (десяти) рабочих дней со дня принятия решения по результатам рассмотрения документов, представленных для получения субсидии, на счет получателя субсидии, открытого в учреждениях Центрального Банка Российской Федерации или кредитных организациях и указанного в представленных для рассмотрения документах на получение субсидии.</w:t>
      </w:r>
    </w:p>
    <w:p w14:paraId="463A51AB" w14:textId="77777777" w:rsidR="00642DD7" w:rsidRPr="00642DD7" w:rsidRDefault="00642DD7" w:rsidP="00642DD7">
      <w:pPr>
        <w:widowControl w:val="0"/>
        <w:tabs>
          <w:tab w:val="left" w:pos="709"/>
        </w:tabs>
        <w:suppressAutoHyphens/>
        <w:autoSpaceDE w:val="0"/>
        <w:spacing w:after="0" w:line="240" w:lineRule="auto"/>
        <w:ind w:left="472"/>
        <w:jc w:val="both"/>
        <w:rPr>
          <w:rFonts w:ascii="Times New Roman" w:eastAsia="Arial" w:hAnsi="Times New Roman" w:cs="Times New Roman"/>
          <w:lang w:eastAsia="ar-SA"/>
        </w:rPr>
      </w:pPr>
    </w:p>
    <w:p w14:paraId="465BECA8" w14:textId="77777777" w:rsidR="00642DD7" w:rsidRPr="00642DD7" w:rsidRDefault="00642DD7" w:rsidP="00642DD7">
      <w:pPr>
        <w:widowControl w:val="0"/>
        <w:numPr>
          <w:ilvl w:val="0"/>
          <w:numId w:val="6"/>
        </w:numPr>
        <w:suppressAutoHyphens/>
        <w:autoSpaceDE w:val="0"/>
        <w:spacing w:after="0" w:line="240" w:lineRule="auto"/>
        <w:jc w:val="center"/>
        <w:rPr>
          <w:rFonts w:ascii="Times New Roman" w:eastAsia="Arial" w:hAnsi="Times New Roman" w:cs="Times New Roman"/>
          <w:b/>
          <w:lang w:eastAsia="ar-SA"/>
        </w:rPr>
      </w:pPr>
      <w:r w:rsidRPr="00642DD7">
        <w:rPr>
          <w:rFonts w:ascii="Times New Roman" w:eastAsia="Arial" w:hAnsi="Times New Roman" w:cs="Times New Roman"/>
          <w:b/>
          <w:lang w:eastAsia="ar-SA"/>
        </w:rPr>
        <w:t>Требования к отчетности</w:t>
      </w:r>
    </w:p>
    <w:p w14:paraId="4F92B336" w14:textId="77777777" w:rsidR="00642DD7" w:rsidRPr="00642DD7" w:rsidRDefault="00642DD7" w:rsidP="00642DD7">
      <w:pPr>
        <w:widowControl w:val="0"/>
        <w:suppressAutoHyphens/>
        <w:autoSpaceDE w:val="0"/>
        <w:spacing w:after="0" w:line="240" w:lineRule="auto"/>
        <w:ind w:left="360"/>
        <w:rPr>
          <w:rFonts w:ascii="Times New Roman" w:eastAsia="Arial" w:hAnsi="Times New Roman" w:cs="Times New Roman"/>
          <w:b/>
          <w:lang w:eastAsia="ar-SA"/>
        </w:rPr>
      </w:pPr>
    </w:p>
    <w:p w14:paraId="49F1F1B6" w14:textId="77777777" w:rsidR="00642DD7" w:rsidRPr="00642DD7" w:rsidRDefault="00642DD7" w:rsidP="00642DD7">
      <w:pPr>
        <w:widowControl w:val="0"/>
        <w:numPr>
          <w:ilvl w:val="1"/>
          <w:numId w:val="5"/>
        </w:numPr>
        <w:tabs>
          <w:tab w:val="left" w:pos="1134"/>
          <w:tab w:val="left" w:pos="1701"/>
        </w:tabs>
        <w:suppressAutoHyphens/>
        <w:autoSpaceDE w:val="0"/>
        <w:spacing w:after="0" w:line="240" w:lineRule="auto"/>
        <w:ind w:firstLine="709"/>
        <w:jc w:val="both"/>
        <w:rPr>
          <w:rFonts w:ascii="Times New Roman" w:eastAsia="Arial" w:hAnsi="Times New Roman" w:cs="Times New Roman"/>
          <w:lang w:eastAsia="ar-SA"/>
        </w:rPr>
      </w:pPr>
      <w:r w:rsidRPr="00642DD7">
        <w:rPr>
          <w:rFonts w:ascii="Times New Roman" w:eastAsia="Arial" w:hAnsi="Times New Roman" w:cs="Times New Roman"/>
          <w:lang w:eastAsia="ar-SA"/>
        </w:rPr>
        <w:t xml:space="preserve">Получателем субсидии обязан по окончанию срока, определенного Соглашением (договором), на реализацию народного проекта, предоставить Главному распорядителю документы (договора, счета, счета-фактур, паспорт на оборудование, транспортное средство, акт приема-передачи, свидетельство о регистрации транспортного средства), платежные поручения (кассовые чеки, товарные чеки), подтверждающие целевое использование финансовых средств, а также указанные документы, подтверждающие собственные расходы (не менее 20%). </w:t>
      </w:r>
    </w:p>
    <w:p w14:paraId="61D2BDD0" w14:textId="77777777" w:rsidR="00642DD7" w:rsidRPr="00642DD7" w:rsidRDefault="00642DD7" w:rsidP="00642DD7">
      <w:pPr>
        <w:widowControl w:val="0"/>
        <w:numPr>
          <w:ilvl w:val="1"/>
          <w:numId w:val="5"/>
        </w:numPr>
        <w:tabs>
          <w:tab w:val="left" w:pos="1134"/>
          <w:tab w:val="left" w:pos="1701"/>
        </w:tabs>
        <w:suppressAutoHyphens/>
        <w:autoSpaceDE w:val="0"/>
        <w:spacing w:after="0" w:line="240" w:lineRule="auto"/>
        <w:ind w:firstLine="709"/>
        <w:jc w:val="both"/>
        <w:rPr>
          <w:rFonts w:ascii="Times New Roman" w:eastAsia="Arial" w:hAnsi="Times New Roman" w:cs="Times New Roman"/>
          <w:lang w:eastAsia="ar-SA"/>
        </w:rPr>
      </w:pPr>
      <w:r w:rsidRPr="00642DD7">
        <w:rPr>
          <w:rFonts w:ascii="Times New Roman" w:eastAsia="Arial" w:hAnsi="Times New Roman" w:cs="Times New Roman"/>
          <w:lang w:eastAsia="ar-SA"/>
        </w:rPr>
        <w:t xml:space="preserve"> Отчет об достижении заявленных значений показателей представляется Главному распорядителю ежеквартально, до 15-го числа месяца, следующего за отчетным кварталом, в течении трёх лет со дня получения субсидии, по форме согласно Приложению к Соглашению.</w:t>
      </w:r>
    </w:p>
    <w:p w14:paraId="6CC8C793" w14:textId="77777777" w:rsidR="00642DD7" w:rsidRPr="00642DD7" w:rsidRDefault="00642DD7" w:rsidP="00642DD7">
      <w:pPr>
        <w:widowControl w:val="0"/>
        <w:tabs>
          <w:tab w:val="left" w:pos="709"/>
        </w:tabs>
        <w:suppressAutoHyphens/>
        <w:autoSpaceDE w:val="0"/>
        <w:spacing w:after="0" w:line="240" w:lineRule="auto"/>
        <w:ind w:firstLine="709"/>
        <w:jc w:val="both"/>
        <w:rPr>
          <w:rFonts w:ascii="Times New Roman" w:eastAsia="Arial" w:hAnsi="Times New Roman" w:cs="Times New Roman"/>
          <w:lang w:eastAsia="ar-SA"/>
        </w:rPr>
      </w:pPr>
    </w:p>
    <w:p w14:paraId="6D9D4BA2" w14:textId="77777777" w:rsidR="00642DD7" w:rsidRPr="00642DD7" w:rsidRDefault="00642DD7" w:rsidP="00642DD7">
      <w:pPr>
        <w:widowControl w:val="0"/>
        <w:numPr>
          <w:ilvl w:val="0"/>
          <w:numId w:val="6"/>
        </w:numPr>
        <w:tabs>
          <w:tab w:val="left" w:pos="709"/>
          <w:tab w:val="left" w:pos="993"/>
        </w:tabs>
        <w:suppressAutoHyphens/>
        <w:autoSpaceDE w:val="0"/>
        <w:spacing w:after="0" w:line="240" w:lineRule="auto"/>
        <w:ind w:firstLine="709"/>
        <w:jc w:val="center"/>
        <w:rPr>
          <w:rFonts w:ascii="Times New Roman" w:eastAsia="Calibri" w:hAnsi="Times New Roman" w:cs="Times New Roman"/>
          <w:b/>
        </w:rPr>
      </w:pPr>
      <w:r w:rsidRPr="00642DD7">
        <w:rPr>
          <w:rFonts w:ascii="Times New Roman" w:eastAsia="Calibri" w:hAnsi="Times New Roman" w:cs="Times New Roman"/>
          <w:b/>
        </w:rPr>
        <w:t>Контроль за соблюдением условий, целей и порядка предоставления субсидии и ответственность за их нарушение</w:t>
      </w:r>
    </w:p>
    <w:p w14:paraId="466B8228" w14:textId="77777777" w:rsidR="00642DD7" w:rsidRPr="00642DD7" w:rsidRDefault="00642DD7" w:rsidP="00642DD7">
      <w:pPr>
        <w:widowControl w:val="0"/>
        <w:tabs>
          <w:tab w:val="left" w:pos="709"/>
        </w:tabs>
        <w:suppressAutoHyphens/>
        <w:autoSpaceDE w:val="0"/>
        <w:spacing w:after="0" w:line="240" w:lineRule="auto"/>
        <w:ind w:left="360"/>
        <w:jc w:val="both"/>
        <w:rPr>
          <w:rFonts w:ascii="Times New Roman" w:eastAsia="Arial" w:hAnsi="Times New Roman" w:cs="Times New Roman"/>
          <w:lang w:eastAsia="ar-SA"/>
        </w:rPr>
      </w:pPr>
    </w:p>
    <w:p w14:paraId="256D1F8F" w14:textId="77777777" w:rsidR="00642DD7" w:rsidRPr="00642DD7" w:rsidRDefault="00642DD7" w:rsidP="00642DD7">
      <w:pPr>
        <w:widowControl w:val="0"/>
        <w:suppressAutoHyphens/>
        <w:autoSpaceDE w:val="0"/>
        <w:spacing w:after="0" w:line="240" w:lineRule="auto"/>
        <w:ind w:firstLine="708"/>
        <w:jc w:val="both"/>
        <w:rPr>
          <w:rFonts w:ascii="Times New Roman" w:eastAsia="Calibri" w:hAnsi="Times New Roman" w:cs="Times New Roman"/>
          <w:bCs/>
        </w:rPr>
      </w:pPr>
      <w:r w:rsidRPr="00642DD7">
        <w:rPr>
          <w:rFonts w:ascii="Times New Roman" w:eastAsia="Arial" w:hAnsi="Times New Roman" w:cs="Times New Roman"/>
          <w:lang w:eastAsia="ar-SA"/>
        </w:rPr>
        <w:t xml:space="preserve">4.1. </w:t>
      </w:r>
      <w:r w:rsidRPr="00642DD7">
        <w:rPr>
          <w:rFonts w:ascii="Times New Roman" w:eastAsia="Calibri" w:hAnsi="Times New Roman" w:cs="Times New Roman"/>
          <w:bCs/>
        </w:rPr>
        <w:t xml:space="preserve">Контроль соблюдения условий, целей и порядка предоставления субсидии на реализацию народных проектов осуществляют Главный распорядитель и органы </w:t>
      </w:r>
      <w:r w:rsidRPr="00642DD7">
        <w:rPr>
          <w:rFonts w:ascii="Times New Roman" w:eastAsia="Arial" w:hAnsi="Times New Roman" w:cs="Times New Roman"/>
          <w:bCs/>
          <w:lang w:eastAsia="ar-SA"/>
        </w:rPr>
        <w:t xml:space="preserve">муниципального </w:t>
      </w:r>
      <w:r w:rsidRPr="00642DD7">
        <w:rPr>
          <w:rFonts w:ascii="Times New Roman" w:eastAsia="Calibri" w:hAnsi="Times New Roman" w:cs="Times New Roman"/>
          <w:bCs/>
        </w:rPr>
        <w:t>финансового контроля (далее – орган финансового контроля) ежеквартально, в порядке, установленном для осуществления финансового контроля.</w:t>
      </w:r>
    </w:p>
    <w:p w14:paraId="6660816C" w14:textId="77777777" w:rsidR="00642DD7" w:rsidRPr="00642DD7" w:rsidRDefault="00642DD7" w:rsidP="00642DD7">
      <w:pPr>
        <w:widowControl w:val="0"/>
        <w:suppressAutoHyphens/>
        <w:autoSpaceDE w:val="0"/>
        <w:spacing w:after="0" w:line="240" w:lineRule="auto"/>
        <w:ind w:firstLine="708"/>
        <w:jc w:val="both"/>
        <w:rPr>
          <w:rFonts w:ascii="Times New Roman" w:eastAsia="Calibri" w:hAnsi="Times New Roman" w:cs="Times New Roman"/>
          <w:bCs/>
        </w:rPr>
      </w:pPr>
      <w:r w:rsidRPr="00642DD7">
        <w:rPr>
          <w:rFonts w:ascii="Times New Roman" w:eastAsia="Calibri" w:hAnsi="Times New Roman" w:cs="Times New Roman"/>
          <w:bCs/>
        </w:rPr>
        <w:t>Со дня подачи заявки до окончания срока оказания поддержки главный распорядитель, органы финансового контроля вправе запрашивать у получателя субсидии документы, необходимые для контроля соблюдения условий, целей и порядка предоставления субсидии.</w:t>
      </w:r>
    </w:p>
    <w:p w14:paraId="1F51E939" w14:textId="77777777" w:rsidR="00642DD7" w:rsidRPr="00642DD7" w:rsidRDefault="00642DD7" w:rsidP="00642DD7">
      <w:pPr>
        <w:suppressAutoHyphens/>
        <w:adjustRightInd w:val="0"/>
        <w:spacing w:after="0" w:line="240" w:lineRule="auto"/>
        <w:ind w:firstLine="708"/>
        <w:jc w:val="both"/>
        <w:rPr>
          <w:rFonts w:ascii="Times New Roman" w:eastAsia="Calibri" w:hAnsi="Times New Roman" w:cs="Times New Roman"/>
        </w:rPr>
      </w:pPr>
      <w:r w:rsidRPr="00642DD7">
        <w:rPr>
          <w:rFonts w:ascii="Times New Roman" w:eastAsia="Times New Roman" w:hAnsi="Times New Roman" w:cs="Times New Roman"/>
          <w:bCs/>
          <w:lang w:eastAsia="ar-SA"/>
        </w:rPr>
        <w:t>Получатели субсидии обязаны представить документы и информацию,</w:t>
      </w:r>
      <w:r w:rsidRPr="00642DD7">
        <w:rPr>
          <w:rFonts w:ascii="Times New Roman" w:eastAsia="Times New Roman" w:hAnsi="Times New Roman" w:cs="Times New Roman"/>
          <w:lang w:eastAsia="ar-SA"/>
        </w:rPr>
        <w:t xml:space="preserve"> необходимые для осуществления контроля, в течение 10 (десяти) рабочих дней со дня получения указанного запроса.</w:t>
      </w:r>
    </w:p>
    <w:p w14:paraId="246CF325" w14:textId="77777777" w:rsidR="00642DD7" w:rsidRPr="00642DD7" w:rsidRDefault="00642DD7" w:rsidP="00642DD7">
      <w:pPr>
        <w:widowControl w:val="0"/>
        <w:suppressAutoHyphens/>
        <w:autoSpaceDE w:val="0"/>
        <w:spacing w:after="0" w:line="240" w:lineRule="auto"/>
        <w:ind w:firstLine="708"/>
        <w:jc w:val="both"/>
        <w:rPr>
          <w:rFonts w:ascii="Times New Roman" w:eastAsia="Calibri" w:hAnsi="Times New Roman" w:cs="Times New Roman"/>
          <w:bCs/>
        </w:rPr>
      </w:pPr>
      <w:r w:rsidRPr="00642DD7">
        <w:rPr>
          <w:rFonts w:ascii="Times New Roman" w:eastAsia="Calibri" w:hAnsi="Times New Roman" w:cs="Times New Roman"/>
          <w:bCs/>
        </w:rPr>
        <w:t xml:space="preserve">4.2. В случае невозможности оценки соблюдения условий, целей и порядка предоставления Субсидии на реализацию народных проектов по результатам документальной проверки осуществляется выездная проверка. </w:t>
      </w:r>
      <w:r w:rsidRPr="00642DD7">
        <w:rPr>
          <w:rFonts w:ascii="Times New Roman" w:eastAsia="Arial" w:hAnsi="Times New Roman" w:cs="Times New Roman"/>
          <w:bCs/>
          <w:lang w:eastAsia="ar-SA"/>
        </w:rPr>
        <w:t xml:space="preserve">Получатель субсидии </w:t>
      </w:r>
      <w:r w:rsidRPr="00642DD7">
        <w:rPr>
          <w:rFonts w:ascii="Times New Roman" w:eastAsia="Calibri" w:hAnsi="Times New Roman" w:cs="Times New Roman"/>
          <w:bCs/>
        </w:rPr>
        <w:t>обязан обеспечить доступ представителям Главного распорядителя и органов финансового контроля для осуществления мероприятий контроля, а также предоставить запрашиваемые в ходе выездной проверки документы, связанные с предоставлением субсидии.</w:t>
      </w:r>
    </w:p>
    <w:p w14:paraId="02B89834" w14:textId="77777777" w:rsidR="00642DD7" w:rsidRPr="00642DD7" w:rsidRDefault="00642DD7" w:rsidP="00642DD7">
      <w:pPr>
        <w:widowControl w:val="0"/>
        <w:suppressAutoHyphens/>
        <w:autoSpaceDE w:val="0"/>
        <w:spacing w:after="0" w:line="240" w:lineRule="auto"/>
        <w:ind w:firstLine="708"/>
        <w:jc w:val="both"/>
        <w:rPr>
          <w:rFonts w:ascii="Times New Roman" w:eastAsia="Calibri" w:hAnsi="Times New Roman" w:cs="Times New Roman"/>
          <w:bCs/>
        </w:rPr>
      </w:pPr>
      <w:r w:rsidRPr="00642DD7">
        <w:rPr>
          <w:rFonts w:ascii="Times New Roman" w:eastAsia="Calibri" w:hAnsi="Times New Roman" w:cs="Times New Roman"/>
          <w:bCs/>
        </w:rPr>
        <w:t>4.3. Ответственность за нарушение условий, целей и порядка предоставления субсидии на реализацию народных проектов устанавливается в виде возврата субсидии в бюджет района.</w:t>
      </w:r>
    </w:p>
    <w:p w14:paraId="7EB3BA7C" w14:textId="77777777" w:rsidR="00642DD7" w:rsidRPr="00642DD7" w:rsidRDefault="00642DD7" w:rsidP="00642DD7">
      <w:pPr>
        <w:widowControl w:val="0"/>
        <w:suppressAutoHyphens/>
        <w:autoSpaceDE w:val="0"/>
        <w:spacing w:after="0" w:line="240" w:lineRule="auto"/>
        <w:ind w:firstLine="708"/>
        <w:jc w:val="both"/>
        <w:rPr>
          <w:rFonts w:ascii="Times New Roman" w:eastAsia="Calibri" w:hAnsi="Times New Roman" w:cs="Times New Roman"/>
          <w:bCs/>
        </w:rPr>
      </w:pPr>
      <w:r w:rsidRPr="00642DD7">
        <w:rPr>
          <w:rFonts w:ascii="Times New Roman" w:eastAsia="Calibri" w:hAnsi="Times New Roman" w:cs="Times New Roman"/>
          <w:bCs/>
        </w:rPr>
        <w:t>4.4. Основанием для применения мер ответственности является:</w:t>
      </w:r>
    </w:p>
    <w:p w14:paraId="50061EB6" w14:textId="77777777" w:rsidR="00642DD7" w:rsidRPr="00642DD7" w:rsidRDefault="00642DD7" w:rsidP="00642DD7">
      <w:pPr>
        <w:widowControl w:val="0"/>
        <w:suppressAutoHyphens/>
        <w:autoSpaceDE w:val="0"/>
        <w:spacing w:after="0" w:line="240" w:lineRule="auto"/>
        <w:ind w:firstLine="708"/>
        <w:jc w:val="both"/>
        <w:rPr>
          <w:rFonts w:ascii="Times New Roman" w:eastAsia="Calibri" w:hAnsi="Times New Roman" w:cs="Times New Roman"/>
          <w:bCs/>
        </w:rPr>
      </w:pPr>
      <w:r w:rsidRPr="00642DD7">
        <w:rPr>
          <w:rFonts w:ascii="Times New Roman" w:eastAsia="Calibri" w:hAnsi="Times New Roman" w:cs="Times New Roman"/>
          <w:bCs/>
        </w:rPr>
        <w:t xml:space="preserve">4.4.1. нарушение </w:t>
      </w:r>
      <w:r w:rsidRPr="00642DD7">
        <w:rPr>
          <w:rFonts w:ascii="Times New Roman" w:eastAsia="Arial" w:hAnsi="Times New Roman" w:cs="Times New Roman"/>
          <w:bCs/>
          <w:lang w:eastAsia="ar-SA"/>
        </w:rPr>
        <w:t xml:space="preserve">получателем субсидии </w:t>
      </w:r>
      <w:r w:rsidRPr="00642DD7">
        <w:rPr>
          <w:rFonts w:ascii="Times New Roman" w:eastAsia="Calibri" w:hAnsi="Times New Roman" w:cs="Times New Roman"/>
          <w:bCs/>
        </w:rPr>
        <w:t>условий предоставления Субсидии на реализацию народного проекта, выявленное по фактам проверок, проведенных Главным распорядителем и органом финансового контроля;</w:t>
      </w:r>
    </w:p>
    <w:p w14:paraId="15D4F9AC" w14:textId="77777777" w:rsidR="00642DD7" w:rsidRPr="00642DD7" w:rsidRDefault="00642DD7" w:rsidP="00642DD7">
      <w:pPr>
        <w:widowControl w:val="0"/>
        <w:suppressAutoHyphens/>
        <w:autoSpaceDE w:val="0"/>
        <w:spacing w:after="0" w:line="240" w:lineRule="auto"/>
        <w:ind w:firstLine="708"/>
        <w:jc w:val="both"/>
        <w:rPr>
          <w:rFonts w:ascii="Times New Roman" w:eastAsia="Calibri" w:hAnsi="Times New Roman" w:cs="Times New Roman"/>
          <w:bCs/>
        </w:rPr>
      </w:pPr>
      <w:r w:rsidRPr="00642DD7">
        <w:rPr>
          <w:rFonts w:ascii="Times New Roman" w:eastAsia="Calibri" w:hAnsi="Times New Roman" w:cs="Times New Roman"/>
          <w:bCs/>
        </w:rPr>
        <w:t>4.4.2. установление факта представления недостоверных сведений и (или) подложных документов;</w:t>
      </w:r>
    </w:p>
    <w:p w14:paraId="267AEEE3" w14:textId="77777777" w:rsidR="00642DD7" w:rsidRPr="00642DD7" w:rsidRDefault="00642DD7" w:rsidP="00642DD7">
      <w:pPr>
        <w:widowControl w:val="0"/>
        <w:suppressAutoHyphens/>
        <w:autoSpaceDE w:val="0"/>
        <w:spacing w:after="0" w:line="240" w:lineRule="auto"/>
        <w:ind w:firstLine="708"/>
        <w:jc w:val="both"/>
        <w:rPr>
          <w:rFonts w:ascii="Times New Roman" w:eastAsia="Calibri" w:hAnsi="Times New Roman" w:cs="Times New Roman"/>
          <w:bCs/>
        </w:rPr>
      </w:pPr>
      <w:r w:rsidRPr="00642DD7">
        <w:rPr>
          <w:rFonts w:ascii="Times New Roman" w:eastAsia="Calibri" w:hAnsi="Times New Roman" w:cs="Times New Roman"/>
          <w:bCs/>
        </w:rPr>
        <w:t>4.4.3. установление факта нахождения получателя субсидии - юридического лица в процессе реорганизации, ликвидации, банкротства, прекращения индивидуальным предпринимателем деятельности в качестве индивидуального предпринимателя;</w:t>
      </w:r>
    </w:p>
    <w:p w14:paraId="552B452B" w14:textId="77777777" w:rsidR="00642DD7" w:rsidRPr="00642DD7" w:rsidRDefault="00642DD7" w:rsidP="00642DD7">
      <w:pPr>
        <w:widowControl w:val="0"/>
        <w:suppressAutoHyphens/>
        <w:autoSpaceDE w:val="0"/>
        <w:spacing w:after="0" w:line="240" w:lineRule="auto"/>
        <w:ind w:firstLine="708"/>
        <w:jc w:val="both"/>
        <w:rPr>
          <w:rFonts w:ascii="Times New Roman" w:eastAsia="Calibri" w:hAnsi="Times New Roman" w:cs="Times New Roman"/>
          <w:bCs/>
        </w:rPr>
      </w:pPr>
      <w:r w:rsidRPr="00642DD7">
        <w:rPr>
          <w:rFonts w:ascii="Times New Roman" w:eastAsia="Arial" w:hAnsi="Times New Roman" w:cs="Times New Roman"/>
          <w:bCs/>
          <w:lang w:eastAsia="ar-SA"/>
        </w:rPr>
        <w:t xml:space="preserve">4.4.4. непредставление отчетности, предусмотренной пунктом 3.1. Порядка </w:t>
      </w:r>
      <w:r w:rsidRPr="00642DD7">
        <w:rPr>
          <w:rFonts w:ascii="Times New Roman" w:eastAsia="Calibri" w:hAnsi="Times New Roman" w:cs="Times New Roman"/>
          <w:bCs/>
        </w:rPr>
        <w:t>в установленный срок;</w:t>
      </w:r>
    </w:p>
    <w:p w14:paraId="78096021" w14:textId="77777777" w:rsidR="00642DD7" w:rsidRPr="00642DD7" w:rsidRDefault="00642DD7" w:rsidP="00642DD7">
      <w:pPr>
        <w:widowControl w:val="0"/>
        <w:suppressAutoHyphens/>
        <w:autoSpaceDE w:val="0"/>
        <w:spacing w:after="0" w:line="240" w:lineRule="auto"/>
        <w:ind w:firstLine="708"/>
        <w:jc w:val="both"/>
        <w:rPr>
          <w:rFonts w:ascii="Times New Roman" w:eastAsia="Times New Roman" w:hAnsi="Times New Roman" w:cs="Times New Roman"/>
          <w:lang w:eastAsia="ru-RU"/>
        </w:rPr>
      </w:pPr>
      <w:r w:rsidRPr="00642DD7">
        <w:rPr>
          <w:rFonts w:ascii="Times New Roman" w:eastAsia="Calibri" w:hAnsi="Times New Roman" w:cs="Times New Roman"/>
          <w:bCs/>
        </w:rPr>
        <w:t>4.4.5. не достижение результата</w:t>
      </w:r>
      <w:r w:rsidRPr="00642DD7">
        <w:rPr>
          <w:rFonts w:ascii="Times New Roman" w:eastAsia="Arial" w:hAnsi="Times New Roman" w:cs="Times New Roman"/>
          <w:lang w:eastAsia="ar-SA"/>
        </w:rPr>
        <w:t xml:space="preserve"> предоставления </w:t>
      </w:r>
      <w:r w:rsidRPr="00642DD7">
        <w:rPr>
          <w:rFonts w:ascii="Times New Roman" w:eastAsia="Calibri" w:hAnsi="Times New Roman" w:cs="Times New Roman"/>
          <w:bCs/>
        </w:rPr>
        <w:t>Субсидии на реализацию народного проекта, установленного Соглашением</w:t>
      </w:r>
      <w:r w:rsidRPr="00642DD7">
        <w:rPr>
          <w:rFonts w:ascii="Times New Roman" w:eastAsia="Arial" w:hAnsi="Times New Roman" w:cs="Times New Roman"/>
          <w:lang w:eastAsia="ar-SA"/>
        </w:rPr>
        <w:t>.</w:t>
      </w:r>
    </w:p>
    <w:p w14:paraId="1AB9C634" w14:textId="77777777" w:rsidR="00642DD7" w:rsidRPr="00642DD7" w:rsidRDefault="00642DD7" w:rsidP="00642DD7">
      <w:pPr>
        <w:suppressAutoHyphens/>
        <w:adjustRightInd w:val="0"/>
        <w:spacing w:after="0" w:line="240" w:lineRule="auto"/>
        <w:ind w:firstLine="708"/>
        <w:jc w:val="both"/>
        <w:rPr>
          <w:rFonts w:ascii="Times New Roman" w:eastAsia="Times New Roman" w:hAnsi="Times New Roman" w:cs="Times New Roman"/>
          <w:bCs/>
          <w:lang w:eastAsia="ar-SA"/>
        </w:rPr>
      </w:pPr>
      <w:r w:rsidRPr="00642DD7">
        <w:rPr>
          <w:rFonts w:ascii="Times New Roman" w:eastAsia="Times New Roman" w:hAnsi="Times New Roman" w:cs="Times New Roman"/>
          <w:bCs/>
          <w:lang w:eastAsia="ar-SA"/>
        </w:rPr>
        <w:t xml:space="preserve">4.5. Главный распорядитель в течение 10 (десяти) рабочих дней со дня установления фактов, указанных в пункте 4.4 Порядка, направляет получателю </w:t>
      </w:r>
      <w:r w:rsidRPr="00642DD7">
        <w:rPr>
          <w:rFonts w:ascii="Times New Roman" w:eastAsia="Calibri" w:hAnsi="Times New Roman" w:cs="Times New Roman"/>
          <w:bCs/>
          <w:lang w:eastAsia="ar-SA"/>
        </w:rPr>
        <w:t>субсидии</w:t>
      </w:r>
      <w:r w:rsidRPr="00642DD7">
        <w:rPr>
          <w:rFonts w:ascii="Times New Roman" w:eastAsia="Times New Roman" w:hAnsi="Times New Roman" w:cs="Times New Roman"/>
          <w:bCs/>
          <w:lang w:eastAsia="ar-SA"/>
        </w:rPr>
        <w:t xml:space="preserve"> требование о возврате </w:t>
      </w:r>
      <w:r w:rsidRPr="00642DD7">
        <w:rPr>
          <w:rFonts w:ascii="Times New Roman" w:eastAsia="Calibri" w:hAnsi="Times New Roman" w:cs="Times New Roman"/>
          <w:bCs/>
          <w:lang w:eastAsia="ar-SA"/>
        </w:rPr>
        <w:t>субсидии</w:t>
      </w:r>
      <w:r w:rsidRPr="00642DD7">
        <w:rPr>
          <w:rFonts w:ascii="Times New Roman" w:eastAsia="Times New Roman" w:hAnsi="Times New Roman" w:cs="Times New Roman"/>
          <w:bCs/>
          <w:lang w:eastAsia="ar-SA"/>
        </w:rPr>
        <w:t>.</w:t>
      </w:r>
    </w:p>
    <w:p w14:paraId="63F5883D" w14:textId="77777777" w:rsidR="00642DD7" w:rsidRPr="00642DD7" w:rsidRDefault="00642DD7" w:rsidP="00642DD7">
      <w:pPr>
        <w:suppressAutoHyphens/>
        <w:adjustRightInd w:val="0"/>
        <w:spacing w:after="0" w:line="240" w:lineRule="auto"/>
        <w:ind w:firstLine="708"/>
        <w:jc w:val="both"/>
        <w:rPr>
          <w:rFonts w:ascii="Times New Roman" w:eastAsia="Times New Roman" w:hAnsi="Times New Roman" w:cs="Times New Roman"/>
          <w:bCs/>
          <w:lang w:eastAsia="ar-SA"/>
        </w:rPr>
      </w:pPr>
      <w:r w:rsidRPr="00642DD7">
        <w:rPr>
          <w:rFonts w:ascii="Times New Roman" w:eastAsia="Times New Roman" w:hAnsi="Times New Roman" w:cs="Times New Roman"/>
          <w:bCs/>
          <w:lang w:eastAsia="ar-SA"/>
        </w:rPr>
        <w:t xml:space="preserve">Возврат </w:t>
      </w:r>
      <w:r w:rsidRPr="00642DD7">
        <w:rPr>
          <w:rFonts w:ascii="Times New Roman" w:eastAsia="Calibri" w:hAnsi="Times New Roman" w:cs="Times New Roman"/>
          <w:bCs/>
          <w:lang w:eastAsia="ar-SA"/>
        </w:rPr>
        <w:t>субсидии</w:t>
      </w:r>
      <w:r w:rsidRPr="00642DD7">
        <w:rPr>
          <w:rFonts w:ascii="Times New Roman" w:eastAsia="Times New Roman" w:hAnsi="Times New Roman" w:cs="Times New Roman"/>
          <w:bCs/>
          <w:lang w:eastAsia="ar-SA"/>
        </w:rPr>
        <w:t xml:space="preserve"> осуществляется в течение 30 (тридцати) дней со дня получения требования от главного распорядителя по реквизитам и коду </w:t>
      </w:r>
      <w:hyperlink r:id="rId12" w:history="1">
        <w:r w:rsidRPr="00642DD7">
          <w:rPr>
            <w:rFonts w:ascii="Times New Roman" w:eastAsia="Times New Roman" w:hAnsi="Times New Roman" w:cs="Times New Roman"/>
            <w:bCs/>
            <w:color w:val="0000FF"/>
            <w:u w:val="single"/>
            <w:lang w:eastAsia="ar-SA"/>
          </w:rPr>
          <w:t>классификации</w:t>
        </w:r>
      </w:hyperlink>
      <w:r w:rsidRPr="00642DD7">
        <w:rPr>
          <w:rFonts w:ascii="Times New Roman" w:eastAsia="Times New Roman" w:hAnsi="Times New Roman" w:cs="Times New Roman"/>
          <w:bCs/>
          <w:lang w:eastAsia="ar-SA"/>
        </w:rPr>
        <w:t xml:space="preserve"> доходов бюджетов Российской Федерации, указанным в требовании.</w:t>
      </w:r>
    </w:p>
    <w:p w14:paraId="5D7873B6" w14:textId="77777777" w:rsidR="00642DD7" w:rsidRPr="00642DD7" w:rsidRDefault="00642DD7" w:rsidP="00642DD7">
      <w:pPr>
        <w:widowControl w:val="0"/>
        <w:suppressAutoHyphens/>
        <w:autoSpaceDE w:val="0"/>
        <w:spacing w:after="0" w:line="240" w:lineRule="auto"/>
        <w:ind w:firstLine="708"/>
        <w:jc w:val="both"/>
        <w:rPr>
          <w:rFonts w:ascii="Times New Roman" w:eastAsia="Arial" w:hAnsi="Times New Roman" w:cs="Times New Roman"/>
          <w:lang w:eastAsia="ar-SA"/>
        </w:rPr>
      </w:pPr>
      <w:r w:rsidRPr="00642DD7">
        <w:rPr>
          <w:rFonts w:ascii="Times New Roman" w:eastAsia="Arial" w:hAnsi="Times New Roman" w:cs="Times New Roman"/>
          <w:bCs/>
          <w:lang w:eastAsia="ar-SA"/>
        </w:rPr>
        <w:t xml:space="preserve">4.6. В случае невозврата </w:t>
      </w:r>
      <w:r w:rsidRPr="00642DD7">
        <w:rPr>
          <w:rFonts w:ascii="Times New Roman" w:eastAsia="Calibri" w:hAnsi="Times New Roman" w:cs="Times New Roman"/>
          <w:bCs/>
          <w:lang w:eastAsia="ar-SA"/>
        </w:rPr>
        <w:t>субсидии</w:t>
      </w:r>
      <w:r w:rsidRPr="00642DD7">
        <w:rPr>
          <w:rFonts w:ascii="Times New Roman" w:eastAsia="Arial" w:hAnsi="Times New Roman" w:cs="Times New Roman"/>
          <w:bCs/>
          <w:lang w:eastAsia="ar-SA"/>
        </w:rPr>
        <w:t xml:space="preserve"> в течение 30 (тридцати) дней со дня получения требования взыскание средств осуществляется главным распорядителем в судебном порядке в соответствии с законодательством Российской Федерации. Взысканию также подлежит</w:t>
      </w:r>
      <w:r w:rsidRPr="00642DD7">
        <w:rPr>
          <w:rFonts w:ascii="Times New Roman" w:eastAsia="Arial" w:hAnsi="Times New Roman" w:cs="Times New Roman"/>
          <w:lang w:eastAsia="ar-SA"/>
        </w:rPr>
        <w:t xml:space="preserve"> сумма процентов за пользование денежными средствами в размере 1/300 ключевой ставки Банка России, действовавшей в соответствующие периоды, за каждый день, начиная со дня, следующего за днем перечисления субсидии.</w:t>
      </w:r>
    </w:p>
    <w:p w14:paraId="70FBE801" w14:textId="77777777" w:rsidR="00642DD7" w:rsidRPr="00642DD7" w:rsidRDefault="00642DD7" w:rsidP="00642DD7">
      <w:pPr>
        <w:widowControl w:val="0"/>
        <w:suppressAutoHyphens/>
        <w:autoSpaceDE w:val="0"/>
        <w:spacing w:after="0" w:line="240" w:lineRule="auto"/>
        <w:ind w:firstLine="708"/>
        <w:jc w:val="both"/>
        <w:rPr>
          <w:rFonts w:ascii="Times New Roman" w:eastAsia="Arial" w:hAnsi="Times New Roman" w:cs="Times New Roman"/>
          <w:lang w:eastAsia="ar-SA"/>
        </w:rPr>
      </w:pPr>
      <w:r w:rsidRPr="00642DD7">
        <w:rPr>
          <w:rFonts w:ascii="Times New Roman" w:eastAsia="Arial" w:hAnsi="Times New Roman" w:cs="Times New Roman"/>
          <w:lang w:eastAsia="ar-SA"/>
        </w:rPr>
        <w:t>4.7. В случаях, предусмотренных Соглашением, остатки субсидий, не использованные в отчетном финансовом году, подлежат возврату в бюджет района в течение 10 (десяти) рабочих дней со дня окончания финансового года.</w:t>
      </w:r>
    </w:p>
    <w:p w14:paraId="0B0054DE" w14:textId="77777777" w:rsidR="00642DD7" w:rsidRPr="00642DD7" w:rsidRDefault="00642DD7" w:rsidP="00642DD7">
      <w:pPr>
        <w:widowControl w:val="0"/>
        <w:tabs>
          <w:tab w:val="left" w:pos="709"/>
        </w:tabs>
        <w:suppressAutoHyphens/>
        <w:autoSpaceDE w:val="0"/>
        <w:spacing w:after="0" w:line="240" w:lineRule="auto"/>
        <w:ind w:firstLine="709"/>
        <w:jc w:val="both"/>
        <w:rPr>
          <w:rFonts w:ascii="Times New Roman" w:eastAsia="Arial" w:hAnsi="Times New Roman" w:cs="Times New Roman"/>
          <w:lang w:eastAsia="ar-SA"/>
        </w:rPr>
      </w:pPr>
      <w:r w:rsidRPr="00642DD7">
        <w:rPr>
          <w:rFonts w:ascii="Times New Roman" w:eastAsia="Arial" w:hAnsi="Times New Roman" w:cs="Times New Roman"/>
          <w:lang w:eastAsia="ar-SA"/>
        </w:rPr>
        <w:t>В случае невозврата полученных бюджетных средств в установленный срок возврату подлежит также сумма процентов за пользование денежными средствами в размере 1/300 ключевой ставки Банка России, действовавшей в соответствующие периоды, за каждый день, начиная со дня, следующего за днем перечисления субсидии.</w:t>
      </w:r>
    </w:p>
    <w:p w14:paraId="26C48EB5" w14:textId="77777777" w:rsidR="00642DD7" w:rsidRPr="00642DD7" w:rsidRDefault="00642DD7" w:rsidP="00642DD7">
      <w:pPr>
        <w:widowControl w:val="0"/>
        <w:tabs>
          <w:tab w:val="left" w:pos="709"/>
        </w:tabs>
        <w:suppressAutoHyphens/>
        <w:autoSpaceDE w:val="0"/>
        <w:spacing w:after="0" w:line="240" w:lineRule="auto"/>
        <w:ind w:firstLine="709"/>
        <w:jc w:val="both"/>
        <w:rPr>
          <w:rFonts w:ascii="Times New Roman" w:eastAsia="Arial" w:hAnsi="Times New Roman" w:cs="Times New Roman"/>
          <w:lang w:eastAsia="ar-SA"/>
        </w:rPr>
      </w:pPr>
      <w:r w:rsidRPr="00642DD7">
        <w:rPr>
          <w:rFonts w:ascii="Times New Roman" w:eastAsia="Arial" w:hAnsi="Times New Roman" w:cs="Times New Roman"/>
          <w:lang w:eastAsia="ar-SA"/>
        </w:rPr>
        <w:t>Главный распорядитель в течение 5 (пяти) рабочих дней со дня предоставления получателем субсидии отчета о расходовании субсидии направляет требование о возврате остатков субсидии, не использованной в отчетном финансовом году.</w:t>
      </w:r>
    </w:p>
    <w:p w14:paraId="5DA38939" w14:textId="77777777" w:rsidR="00642DD7" w:rsidRPr="00642DD7" w:rsidRDefault="00642DD7" w:rsidP="00642DD7">
      <w:pPr>
        <w:widowControl w:val="0"/>
        <w:suppressAutoHyphens/>
        <w:autoSpaceDE w:val="0"/>
        <w:spacing w:after="0" w:line="240" w:lineRule="auto"/>
        <w:ind w:firstLine="720"/>
        <w:jc w:val="right"/>
        <w:outlineLvl w:val="3"/>
        <w:rPr>
          <w:rFonts w:ascii="Times New Roman" w:eastAsia="Arial" w:hAnsi="Times New Roman" w:cs="Times New Roman"/>
          <w:lang w:eastAsia="ar-SA"/>
        </w:rPr>
      </w:pPr>
    </w:p>
    <w:p w14:paraId="3BA66C2B" w14:textId="77777777" w:rsidR="00642DD7" w:rsidRDefault="00642DD7" w:rsidP="00642DD7">
      <w:pPr>
        <w:widowControl w:val="0"/>
        <w:suppressAutoHyphens/>
        <w:autoSpaceDE w:val="0"/>
        <w:spacing w:after="0" w:line="240" w:lineRule="auto"/>
        <w:ind w:firstLine="720"/>
        <w:jc w:val="right"/>
        <w:outlineLvl w:val="3"/>
        <w:rPr>
          <w:rFonts w:ascii="Times New Roman" w:eastAsia="Arial" w:hAnsi="Times New Roman" w:cs="Times New Roman"/>
          <w:lang w:eastAsia="ar-SA"/>
        </w:rPr>
      </w:pPr>
    </w:p>
    <w:p w14:paraId="161F663D" w14:textId="77777777" w:rsidR="00642DD7" w:rsidRDefault="00642DD7" w:rsidP="00642DD7">
      <w:pPr>
        <w:widowControl w:val="0"/>
        <w:suppressAutoHyphens/>
        <w:autoSpaceDE w:val="0"/>
        <w:spacing w:after="0" w:line="240" w:lineRule="auto"/>
        <w:ind w:firstLine="720"/>
        <w:jc w:val="right"/>
        <w:outlineLvl w:val="3"/>
        <w:rPr>
          <w:rFonts w:ascii="Times New Roman" w:eastAsia="Arial" w:hAnsi="Times New Roman" w:cs="Times New Roman"/>
          <w:lang w:eastAsia="ar-SA"/>
        </w:rPr>
      </w:pPr>
    </w:p>
    <w:p w14:paraId="5A51C916" w14:textId="77777777" w:rsidR="00642DD7" w:rsidRDefault="00642DD7" w:rsidP="00642DD7">
      <w:pPr>
        <w:widowControl w:val="0"/>
        <w:suppressAutoHyphens/>
        <w:autoSpaceDE w:val="0"/>
        <w:spacing w:after="0" w:line="240" w:lineRule="auto"/>
        <w:ind w:firstLine="720"/>
        <w:jc w:val="right"/>
        <w:outlineLvl w:val="3"/>
        <w:rPr>
          <w:rFonts w:ascii="Times New Roman" w:eastAsia="Arial" w:hAnsi="Times New Roman" w:cs="Times New Roman"/>
          <w:lang w:eastAsia="ar-SA"/>
        </w:rPr>
      </w:pPr>
    </w:p>
    <w:p w14:paraId="1C850C9E" w14:textId="77777777" w:rsidR="00642DD7" w:rsidRDefault="00642DD7" w:rsidP="00642DD7">
      <w:pPr>
        <w:widowControl w:val="0"/>
        <w:suppressAutoHyphens/>
        <w:autoSpaceDE w:val="0"/>
        <w:spacing w:after="0" w:line="240" w:lineRule="auto"/>
        <w:ind w:firstLine="720"/>
        <w:jc w:val="right"/>
        <w:outlineLvl w:val="3"/>
        <w:rPr>
          <w:rFonts w:ascii="Times New Roman" w:eastAsia="Arial" w:hAnsi="Times New Roman" w:cs="Times New Roman"/>
          <w:lang w:eastAsia="ar-SA"/>
        </w:rPr>
      </w:pPr>
    </w:p>
    <w:p w14:paraId="7081A8D6" w14:textId="77777777" w:rsidR="00642DD7" w:rsidRDefault="00642DD7" w:rsidP="00642DD7">
      <w:pPr>
        <w:widowControl w:val="0"/>
        <w:suppressAutoHyphens/>
        <w:autoSpaceDE w:val="0"/>
        <w:spacing w:after="0" w:line="240" w:lineRule="auto"/>
        <w:ind w:firstLine="720"/>
        <w:jc w:val="right"/>
        <w:outlineLvl w:val="3"/>
        <w:rPr>
          <w:rFonts w:ascii="Times New Roman" w:eastAsia="Arial" w:hAnsi="Times New Roman" w:cs="Times New Roman"/>
          <w:lang w:eastAsia="ar-SA"/>
        </w:rPr>
      </w:pPr>
    </w:p>
    <w:p w14:paraId="10F3F5C9" w14:textId="77777777" w:rsidR="00642DD7" w:rsidRDefault="00642DD7" w:rsidP="00642DD7">
      <w:pPr>
        <w:widowControl w:val="0"/>
        <w:suppressAutoHyphens/>
        <w:autoSpaceDE w:val="0"/>
        <w:spacing w:after="0" w:line="240" w:lineRule="auto"/>
        <w:ind w:firstLine="720"/>
        <w:jc w:val="right"/>
        <w:outlineLvl w:val="3"/>
        <w:rPr>
          <w:rFonts w:ascii="Times New Roman" w:eastAsia="Arial" w:hAnsi="Times New Roman" w:cs="Times New Roman"/>
          <w:lang w:eastAsia="ar-SA"/>
        </w:rPr>
      </w:pPr>
    </w:p>
    <w:sectPr w:rsidR="00642DD7" w:rsidSect="00642DD7">
      <w:pgSz w:w="11906" w:h="16838"/>
      <w:pgMar w:top="851" w:right="851" w:bottom="851" w:left="1701" w:header="709" w:footer="709" w:gutter="0"/>
      <w:cols w:space="708"/>
      <w:titlePg/>
      <w:docGrid w:linePitch="4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928C7CDE"/>
    <w:lvl w:ilvl="0">
      <w:start w:val="1"/>
      <w:numFmt w:val="bullet"/>
      <w:lvlText w:val=""/>
      <w:lvlJc w:val="left"/>
      <w:pPr>
        <w:tabs>
          <w:tab w:val="num" w:pos="432"/>
        </w:tabs>
        <w:ind w:left="432" w:hanging="432"/>
      </w:pPr>
      <w:rPr>
        <w:rFonts w:ascii="Wingdings" w:hAnsi="Wingdings" w:hint="default"/>
      </w:r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42D5378"/>
    <w:multiLevelType w:val="multilevel"/>
    <w:tmpl w:val="5BE623FE"/>
    <w:lvl w:ilvl="0">
      <w:start w:val="1"/>
      <w:numFmt w:val="decimal"/>
      <w:lvlText w:val="%1."/>
      <w:lvlJc w:val="left"/>
      <w:pPr>
        <w:ind w:left="1070" w:hanging="360"/>
      </w:pPr>
      <w:rPr>
        <w:rFonts w:hint="default"/>
      </w:rPr>
    </w:lvl>
    <w:lvl w:ilvl="1">
      <w:start w:val="1"/>
      <w:numFmt w:val="decimal"/>
      <w:isLgl/>
      <w:lvlText w:val="%2)"/>
      <w:lvlJc w:val="left"/>
      <w:pPr>
        <w:ind w:left="928" w:hanging="360"/>
      </w:pPr>
      <w:rPr>
        <w:rFonts w:ascii="Times New Roman" w:eastAsia="Lucida Sans Unicode" w:hAnsi="Times New Roman" w:cs="Times New Roman"/>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F0277A9"/>
    <w:multiLevelType w:val="multilevel"/>
    <w:tmpl w:val="C0620B4C"/>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sz w:val="24"/>
        <w:szCs w:val="24"/>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 w15:restartNumberingAfterBreak="0">
    <w:nsid w:val="215905C5"/>
    <w:multiLevelType w:val="hybridMultilevel"/>
    <w:tmpl w:val="DB303B8E"/>
    <w:lvl w:ilvl="0" w:tplc="CFE2B5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24465785"/>
    <w:multiLevelType w:val="multilevel"/>
    <w:tmpl w:val="C8C01DF4"/>
    <w:lvl w:ilvl="0">
      <w:start w:val="2"/>
      <w:numFmt w:val="decimal"/>
      <w:lvlText w:val="%1."/>
      <w:lvlJc w:val="left"/>
      <w:pPr>
        <w:ind w:left="480" w:hanging="480"/>
      </w:pPr>
      <w:rPr>
        <w:rFonts w:hint="default"/>
      </w:rPr>
    </w:lvl>
    <w:lvl w:ilvl="1">
      <w:start w:val="18"/>
      <w:numFmt w:val="decimal"/>
      <w:lvlText w:val="%1.%2."/>
      <w:lvlJc w:val="left"/>
      <w:pPr>
        <w:ind w:left="1615" w:hanging="48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5" w15:restartNumberingAfterBreak="0">
    <w:nsid w:val="7A9A302C"/>
    <w:multiLevelType w:val="hybridMultilevel"/>
    <w:tmpl w:val="1EDAE7FC"/>
    <w:lvl w:ilvl="0" w:tplc="28B65A1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2"/>
  </w:num>
  <w:num w:numId="3">
    <w:abstractNumId w:val="3"/>
  </w:num>
  <w:num w:numId="4">
    <w:abstractNumId w:val="5"/>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08"/>
  <w:drawingGridHorizontalSpacing w:val="150"/>
  <w:drawingGridVerticalSpacing w:val="204"/>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CC0"/>
    <w:rsid w:val="00642DD7"/>
    <w:rsid w:val="00717CC0"/>
    <w:rsid w:val="008D073F"/>
    <w:rsid w:val="00DA55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1FCF9"/>
  <w15:chartTrackingRefBased/>
  <w15:docId w15:val="{F8FB5BB4-B87F-45A9-B0CA-03B8C6643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oject.rkomi.ru/system/attachments/uploads/000/162/324/original/%D0%9C%D0%B0%D0%BB%D0%BE%D0%B5_%D0%B8_%D1%81%D1%80%D0%B5%D0%B4%D0%BD%D0%B5%D0%B5_%D0%BF%D1%80%D0%B5%D0%B4%D0%BF%D1%80%D0%B8%D0%BD%D0%B8%D0%BC%D0%B0%D1%82%D0%B5%D0%BB%D1%8C%D1%81%D1%82%D0%B2%D0%BE_%D0%B8_%D0%BF%D0%BE%D0%B4%D0%B4%D0%B5%D1%80%D0%B6%D0%BA%D0%B0_%D0%B8%D0%BD%D0%B4%D0%B8%D0%B2%D0%B8%D0%B4%D1%83%D0%B0%D0%BB%D1%8C%D0%BD%D0%BE%D0%B9_%D0%BF%D1%80%D0%B5%D0%B4%D0%BF%D1%80%D0%B8%D0%BD%D0%B8%D0%BC%D0%B0%D1%82%D0%B5%D0%BB%D1%8C%D1%81%D0%BA%D0%BE%D0%B9_%D0%B8%D0%BD%D0%B8%D1%86%D0%B8%D0%B0%D1%82%D0%B8%D0%B2%D1%8B.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roject.rkomi.ru/system/attachments/uploads/000/241/518/original/%D0%90%D0%BA%D1%81%D0%B5%D0%BB%D0%B5%D1%80%D0%B0%D1%86%D0%B8%D1%8F.pdf" TargetMode="External"/><Relationship Id="rId12" Type="http://schemas.openxmlformats.org/officeDocument/2006/relationships/hyperlink" Target="consultantplus://offline/ref=D321983359C81980CE287B0E23C9258B970AFCEEB1E5E14070DCDDCECE527CA3517389AD889A98886ECA471D1E37655B2684E2EA5AC730F6a2AD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oject.rkomi.ru/system/attachments/uploads/000/241/518/original/%D0%90%D0%BA%D1%81%D0%B5%D0%BB%D0%B5%D1%80%D0%B0%D1%86%D0%B8%D1%8F.pdf" TargetMode="External"/><Relationship Id="rId11" Type="http://schemas.openxmlformats.org/officeDocument/2006/relationships/hyperlink" Target="consultantplus://offline/ref=407D01219B26DCE52F50AB4CE19FAD6FA386CE78F4E490687BA11463B4m429N" TargetMode="External"/><Relationship Id="rId5" Type="http://schemas.openxmlformats.org/officeDocument/2006/relationships/hyperlink" Target="consultantplus://offline/ref=4F63E6AA5C83B8FB9594C174F7793C8674FA5747D2231DDE83F3AB522486021C8E4930CE33541794723DC0B70A423AD724ADD8BBA42CAB65111ED179h8S7J" TargetMode="External"/><Relationship Id="rId10" Type="http://schemas.openxmlformats.org/officeDocument/2006/relationships/hyperlink" Target="consultantplus://offline/ref=407D01219B26DCE52F50AB4CE19FAD6FA386CE78F4E490687BA11463B4m429N" TargetMode="External"/><Relationship Id="rId4" Type="http://schemas.openxmlformats.org/officeDocument/2006/relationships/webSettings" Target="webSettings.xml"/><Relationship Id="rId9" Type="http://schemas.openxmlformats.org/officeDocument/2006/relationships/hyperlink" Target="consultantplus://offline/ref=3D1B0FEDC023FB5468FD4637E4DE424244AC5B71EE0F97B58EDB2B32EA757AE26CF1F540ABB04AE58FBC8E39AB71548F3249CED5B06C2E3920542B8C66J9H"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3112</Words>
  <Characters>17739</Characters>
  <Application>Microsoft Office Word</Application>
  <DocSecurity>0</DocSecurity>
  <Lines>147</Lines>
  <Paragraphs>41</Paragraphs>
  <ScaleCrop>false</ScaleCrop>
  <Company/>
  <LinksUpToDate>false</LinksUpToDate>
  <CharactersWithSpaces>20810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Economist3</dc:creator>
  <cp:keywords/>
  <dc:description/>
  <cp:lastModifiedBy>Economist3</cp:lastModifiedBy>
  <cp:revision>2</cp:revision>
  <dcterms:created xsi:type="dcterms:W3CDTF">2022-03-28T12:14:00Z</dcterms:created>
  <dcterms:modified xsi:type="dcterms:W3CDTF">2022-03-28T12:15:00Z</dcterms:modified>
</cp:coreProperties>
</file>