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>муниципального района «Сыктывдинский»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Годовой отчет по реализации муниципальной программы</w:t>
      </w:r>
    </w:p>
    <w:p w:rsidR="00A64B1D" w:rsidRP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155D8D">
        <w:rPr>
          <w:b/>
          <w:sz w:val="44"/>
          <w:szCs w:val="44"/>
        </w:rPr>
        <w:t xml:space="preserve"> муниципального образования муниципального района «Сыктывдинский» </w:t>
      </w:r>
    </w:p>
    <w:p w:rsidR="00A64B1D" w:rsidRDefault="00665903" w:rsidP="00665903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«Создание условий для развития социальной сферы на территории МО МР «Сыктывдинский»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>
        <w:rPr>
          <w:b/>
          <w:sz w:val="44"/>
          <w:szCs w:val="44"/>
        </w:rPr>
        <w:t>на период до 2020 года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AE2391">
        <w:rPr>
          <w:sz w:val="22"/>
          <w:szCs w:val="22"/>
          <w:u w:val="single"/>
        </w:rPr>
        <w:t>Ответственный исполнитель</w:t>
      </w:r>
      <w:r w:rsidRPr="00AE2391">
        <w:rPr>
          <w:sz w:val="22"/>
          <w:szCs w:val="22"/>
        </w:rPr>
        <w:t xml:space="preserve">: </w:t>
      </w:r>
      <w:r w:rsidR="00665903">
        <w:rPr>
          <w:sz w:val="22"/>
          <w:szCs w:val="22"/>
        </w:rPr>
        <w:t xml:space="preserve"> Боброва Елена Борисовна, начальник отдела по работе с Советом и сельскими поселениями</w:t>
      </w:r>
      <w:r w:rsidRPr="00AE2391">
        <w:rPr>
          <w:sz w:val="22"/>
          <w:szCs w:val="22"/>
        </w:rPr>
        <w:t xml:space="preserve"> администрации МО МР «Сыктывдинский», тел. 8/82130/</w:t>
      </w:r>
      <w:r w:rsidR="00665903">
        <w:rPr>
          <w:sz w:val="22"/>
          <w:szCs w:val="22"/>
        </w:rPr>
        <w:t>2-21-34</w:t>
      </w:r>
      <w:r w:rsidRPr="00AE2391">
        <w:rPr>
          <w:sz w:val="22"/>
          <w:szCs w:val="22"/>
        </w:rPr>
        <w:t>, факс 8/82130/7-16-65,</w:t>
      </w:r>
    </w:p>
    <w:p w:rsidR="00665903" w:rsidRPr="00665903" w:rsidRDefault="00A64B1D" w:rsidP="00665903">
      <w:pPr>
        <w:rPr>
          <w:lang w:val="en-US"/>
        </w:rPr>
      </w:pPr>
      <w:r w:rsidRPr="00AE2391">
        <w:rPr>
          <w:color w:val="000000"/>
          <w:sz w:val="22"/>
          <w:szCs w:val="22"/>
          <w:lang w:val="en-US"/>
        </w:rPr>
        <w:t>E</w:t>
      </w:r>
      <w:r w:rsidRPr="00665903">
        <w:rPr>
          <w:color w:val="000000"/>
          <w:sz w:val="22"/>
          <w:szCs w:val="22"/>
          <w:lang w:val="en-US"/>
        </w:rPr>
        <w:t>-</w:t>
      </w:r>
      <w:r w:rsidRPr="00AE2391">
        <w:rPr>
          <w:color w:val="000000"/>
          <w:sz w:val="22"/>
          <w:szCs w:val="22"/>
          <w:lang w:val="en-US"/>
        </w:rPr>
        <w:t>mail</w:t>
      </w:r>
      <w:r w:rsidRPr="00665903">
        <w:rPr>
          <w:color w:val="000000"/>
          <w:sz w:val="22"/>
          <w:szCs w:val="22"/>
          <w:lang w:val="en-US"/>
        </w:rPr>
        <w:t xml:space="preserve"> – </w:t>
      </w:r>
      <w:r w:rsidR="00665903">
        <w:rPr>
          <w:lang w:val="en-US"/>
        </w:rPr>
        <w:t>e</w:t>
      </w:r>
      <w:r w:rsidR="00665903" w:rsidRPr="00665903">
        <w:rPr>
          <w:lang w:val="en-US"/>
        </w:rPr>
        <w:t>.</w:t>
      </w:r>
      <w:r w:rsidR="00665903">
        <w:rPr>
          <w:lang w:val="en-US"/>
        </w:rPr>
        <w:t>b</w:t>
      </w:r>
      <w:r w:rsidR="00665903" w:rsidRPr="00665903">
        <w:rPr>
          <w:lang w:val="en-US"/>
        </w:rPr>
        <w:t>.</w:t>
      </w:r>
      <w:r w:rsidR="00665903">
        <w:rPr>
          <w:lang w:val="en-US"/>
        </w:rPr>
        <w:t>bobrova</w:t>
      </w:r>
      <w:r w:rsidR="00665903" w:rsidRPr="00665903">
        <w:rPr>
          <w:lang w:val="en-US"/>
        </w:rPr>
        <w:t>@</w:t>
      </w:r>
      <w:r w:rsidR="00665903">
        <w:rPr>
          <w:lang w:val="en-US"/>
        </w:rPr>
        <w:t>syktyvdin</w:t>
      </w:r>
      <w:r w:rsidR="00665903" w:rsidRPr="00665903">
        <w:rPr>
          <w:lang w:val="en-US"/>
        </w:rPr>
        <w:t>.</w:t>
      </w:r>
      <w:r w:rsidR="00665903">
        <w:rPr>
          <w:lang w:val="en-US"/>
        </w:rPr>
        <w:t>rkomi</w:t>
      </w:r>
      <w:r w:rsidR="00665903" w:rsidRPr="00665903">
        <w:rPr>
          <w:lang w:val="en-US"/>
        </w:rPr>
        <w:t>.</w:t>
      </w:r>
      <w:r w:rsidR="00665903">
        <w:rPr>
          <w:lang w:val="en-US"/>
        </w:rPr>
        <w:t>ru</w:t>
      </w:r>
    </w:p>
    <w:p w:rsidR="00A64B1D" w:rsidRPr="00665903" w:rsidRDefault="00A64B1D" w:rsidP="00A64B1D">
      <w:pPr>
        <w:ind w:right="-58"/>
        <w:rPr>
          <w:color w:val="000000"/>
          <w:sz w:val="22"/>
          <w:szCs w:val="22"/>
          <w:lang w:val="en-US"/>
        </w:rPr>
      </w:pPr>
    </w:p>
    <w:p w:rsidR="00A64B1D" w:rsidRPr="00665903" w:rsidRDefault="00A64B1D" w:rsidP="00A64B1D">
      <w:pPr>
        <w:ind w:right="-58"/>
        <w:jc w:val="both"/>
        <w:rPr>
          <w:sz w:val="22"/>
          <w:szCs w:val="22"/>
          <w:u w:val="single"/>
          <w:lang w:val="en-US"/>
        </w:rPr>
      </w:pPr>
    </w:p>
    <w:p w:rsidR="00A64B1D" w:rsidRPr="00665903" w:rsidRDefault="00A64B1D" w:rsidP="00A64B1D">
      <w:pPr>
        <w:rPr>
          <w:sz w:val="22"/>
          <w:szCs w:val="22"/>
          <w:lang w:val="en-US"/>
        </w:rPr>
      </w:pPr>
    </w:p>
    <w:p w:rsidR="00A64B1D" w:rsidRPr="00665903" w:rsidRDefault="00A64B1D" w:rsidP="00A64B1D">
      <w:pPr>
        <w:ind w:right="-58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E2391">
        <w:rPr>
          <w:color w:val="000000"/>
          <w:sz w:val="22"/>
          <w:szCs w:val="22"/>
          <w:u w:val="single"/>
        </w:rPr>
        <w:t>Отчетный год составления годового отчета</w:t>
      </w:r>
      <w:r w:rsidRPr="00AE2391">
        <w:rPr>
          <w:color w:val="000000"/>
          <w:sz w:val="22"/>
          <w:szCs w:val="22"/>
        </w:rPr>
        <w:t xml:space="preserve"> – </w:t>
      </w:r>
      <w:r w:rsidR="00665903">
        <w:rPr>
          <w:color w:val="000000"/>
          <w:sz w:val="22"/>
          <w:szCs w:val="22"/>
        </w:rPr>
        <w:t>2017</w:t>
      </w:r>
      <w:r w:rsidRPr="00AE2391">
        <w:rPr>
          <w:color w:val="000000"/>
          <w:sz w:val="22"/>
          <w:szCs w:val="22"/>
        </w:rPr>
        <w:t xml:space="preserve"> год</w:t>
      </w: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E2391">
        <w:rPr>
          <w:color w:val="000000"/>
          <w:sz w:val="22"/>
          <w:szCs w:val="22"/>
          <w:u w:val="single"/>
        </w:rPr>
        <w:t>Дата составления годового отчета</w:t>
      </w:r>
      <w:r w:rsidRPr="00AE2391">
        <w:rPr>
          <w:color w:val="000000"/>
          <w:sz w:val="22"/>
          <w:szCs w:val="22"/>
        </w:rPr>
        <w:t xml:space="preserve"> – 0</w:t>
      </w:r>
      <w:r w:rsidR="009B2532" w:rsidRPr="00AE2391">
        <w:rPr>
          <w:color w:val="000000"/>
          <w:sz w:val="22"/>
          <w:szCs w:val="22"/>
        </w:rPr>
        <w:t>3</w:t>
      </w:r>
      <w:r w:rsidR="00245F40">
        <w:rPr>
          <w:color w:val="000000"/>
          <w:sz w:val="22"/>
          <w:szCs w:val="22"/>
        </w:rPr>
        <w:t>.02.2017</w:t>
      </w:r>
      <w:r w:rsidRPr="00AE2391">
        <w:rPr>
          <w:color w:val="000000"/>
          <w:sz w:val="22"/>
          <w:szCs w:val="22"/>
        </w:rPr>
        <w:t xml:space="preserve"> г.;</w:t>
      </w:r>
    </w:p>
    <w:p w:rsidR="00A64B1D" w:rsidRPr="00AE2391" w:rsidRDefault="00A64B1D" w:rsidP="00A64B1D">
      <w:pPr>
        <w:ind w:right="-58"/>
        <w:jc w:val="both"/>
        <w:rPr>
          <w:sz w:val="22"/>
          <w:szCs w:val="22"/>
          <w:u w:val="single"/>
        </w:rPr>
      </w:pPr>
    </w:p>
    <w:p w:rsidR="00A64B1D" w:rsidRPr="00AE2391" w:rsidRDefault="00A64B1D" w:rsidP="00A64B1D">
      <w:pPr>
        <w:ind w:right="-58" w:firstLine="567"/>
        <w:jc w:val="both"/>
        <w:rPr>
          <w:sz w:val="22"/>
          <w:szCs w:val="22"/>
          <w:u w:val="single"/>
        </w:rPr>
      </w:pPr>
    </w:p>
    <w:p w:rsidR="00665903" w:rsidRPr="00AE2391" w:rsidRDefault="00A64B1D" w:rsidP="00665903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AE2391">
        <w:rPr>
          <w:sz w:val="22"/>
          <w:szCs w:val="22"/>
          <w:u w:val="single"/>
        </w:rPr>
        <w:t>Непосредственный исполнитель</w:t>
      </w:r>
      <w:r w:rsidR="00665903">
        <w:rPr>
          <w:sz w:val="22"/>
          <w:szCs w:val="22"/>
          <w:u w:val="single"/>
        </w:rPr>
        <w:t xml:space="preserve">: </w:t>
      </w:r>
      <w:r w:rsidR="00665903">
        <w:rPr>
          <w:sz w:val="22"/>
          <w:szCs w:val="22"/>
        </w:rPr>
        <w:t>Боброва Елена Борисовна, начальник отдела по работе с Советом и сельскими поселениями</w:t>
      </w:r>
      <w:r w:rsidR="00665903" w:rsidRPr="00AE2391">
        <w:rPr>
          <w:sz w:val="22"/>
          <w:szCs w:val="22"/>
        </w:rPr>
        <w:t xml:space="preserve"> администрации МО МР «Сыктывдинский», тел. 8/82130/</w:t>
      </w:r>
      <w:r w:rsidR="00665903">
        <w:rPr>
          <w:sz w:val="22"/>
          <w:szCs w:val="22"/>
        </w:rPr>
        <w:t>2-21-34</w:t>
      </w:r>
      <w:r w:rsidR="00665903" w:rsidRPr="00AE2391">
        <w:rPr>
          <w:sz w:val="22"/>
          <w:szCs w:val="22"/>
        </w:rPr>
        <w:t>, факс 8/82130/7-16-65,</w:t>
      </w:r>
    </w:p>
    <w:p w:rsidR="00665903" w:rsidRPr="00665903" w:rsidRDefault="00665903" w:rsidP="00665903">
      <w:pPr>
        <w:rPr>
          <w:lang w:val="en-US"/>
        </w:rPr>
      </w:pPr>
      <w:r w:rsidRPr="00AE2391">
        <w:rPr>
          <w:color w:val="000000"/>
          <w:sz w:val="22"/>
          <w:szCs w:val="22"/>
          <w:lang w:val="en-US"/>
        </w:rPr>
        <w:t>E</w:t>
      </w:r>
      <w:r w:rsidRPr="00665903">
        <w:rPr>
          <w:color w:val="000000"/>
          <w:sz w:val="22"/>
          <w:szCs w:val="22"/>
          <w:lang w:val="en-US"/>
        </w:rPr>
        <w:t>-</w:t>
      </w:r>
      <w:r w:rsidRPr="00AE2391">
        <w:rPr>
          <w:color w:val="000000"/>
          <w:sz w:val="22"/>
          <w:szCs w:val="22"/>
          <w:lang w:val="en-US"/>
        </w:rPr>
        <w:t>mail</w:t>
      </w:r>
      <w:r w:rsidRPr="00665903">
        <w:rPr>
          <w:color w:val="000000"/>
          <w:sz w:val="22"/>
          <w:szCs w:val="22"/>
          <w:lang w:val="en-US"/>
        </w:rPr>
        <w:t xml:space="preserve"> – </w:t>
      </w:r>
      <w:r>
        <w:rPr>
          <w:lang w:val="en-US"/>
        </w:rPr>
        <w:t>e</w:t>
      </w:r>
      <w:r w:rsidRPr="00665903">
        <w:rPr>
          <w:lang w:val="en-US"/>
        </w:rPr>
        <w:t>.</w:t>
      </w:r>
      <w:r>
        <w:rPr>
          <w:lang w:val="en-US"/>
        </w:rPr>
        <w:t>b</w:t>
      </w:r>
      <w:r w:rsidRPr="00665903">
        <w:rPr>
          <w:lang w:val="en-US"/>
        </w:rPr>
        <w:t>.</w:t>
      </w:r>
      <w:r>
        <w:rPr>
          <w:lang w:val="en-US"/>
        </w:rPr>
        <w:t>bobrova</w:t>
      </w:r>
      <w:r w:rsidRPr="00665903">
        <w:rPr>
          <w:lang w:val="en-US"/>
        </w:rPr>
        <w:t>@</w:t>
      </w:r>
      <w:r>
        <w:rPr>
          <w:lang w:val="en-US"/>
        </w:rPr>
        <w:t>syktyvdin</w:t>
      </w:r>
      <w:r w:rsidRPr="00665903">
        <w:rPr>
          <w:lang w:val="en-US"/>
        </w:rPr>
        <w:t>.</w:t>
      </w:r>
      <w:r>
        <w:rPr>
          <w:lang w:val="en-US"/>
        </w:rPr>
        <w:t>rkomi</w:t>
      </w:r>
      <w:r w:rsidRPr="00665903">
        <w:rPr>
          <w:lang w:val="en-US"/>
        </w:rPr>
        <w:t>.</w:t>
      </w:r>
      <w:r>
        <w:rPr>
          <w:lang w:val="en-US"/>
        </w:rPr>
        <w:t>ru</w:t>
      </w:r>
    </w:p>
    <w:p w:rsidR="00B63239" w:rsidRPr="00665903" w:rsidRDefault="00B63239" w:rsidP="00665903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lang w:val="en-US"/>
        </w:rPr>
      </w:pPr>
    </w:p>
    <w:p w:rsidR="00AE2391" w:rsidRPr="00665903" w:rsidRDefault="00AE2391" w:rsidP="00B63239">
      <w:pPr>
        <w:autoSpaceDE w:val="0"/>
        <w:autoSpaceDN w:val="0"/>
        <w:adjustRightInd w:val="0"/>
        <w:ind w:firstLine="540"/>
        <w:jc w:val="both"/>
        <w:rPr>
          <w:color w:val="0000FF"/>
          <w:sz w:val="22"/>
          <w:szCs w:val="22"/>
          <w:u w:val="single"/>
          <w:lang w:val="en-US"/>
        </w:rPr>
      </w:pPr>
    </w:p>
    <w:p w:rsidR="00AE2391" w:rsidRPr="00665903" w:rsidRDefault="00AE2391" w:rsidP="00A64B1D">
      <w:pPr>
        <w:ind w:right="-58"/>
        <w:rPr>
          <w:color w:val="0000FF"/>
          <w:sz w:val="22"/>
          <w:szCs w:val="22"/>
          <w:u w:val="single"/>
          <w:lang w:val="en-US"/>
        </w:rPr>
      </w:pPr>
    </w:p>
    <w:p w:rsidR="00B63239" w:rsidRPr="00665903" w:rsidRDefault="00B63239" w:rsidP="00A64B1D">
      <w:pPr>
        <w:ind w:right="-58"/>
        <w:rPr>
          <w:color w:val="0000FF"/>
          <w:sz w:val="22"/>
          <w:szCs w:val="22"/>
          <w:u w:val="single"/>
          <w:lang w:val="en-US"/>
        </w:rPr>
      </w:pPr>
    </w:p>
    <w:p w:rsidR="00AE2391" w:rsidRDefault="00AE2391" w:rsidP="00AE2391">
      <w:pPr>
        <w:ind w:right="-5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с. Выльгорт </w:t>
      </w:r>
    </w:p>
    <w:p w:rsidR="00B63239" w:rsidRPr="001423E1" w:rsidRDefault="00AE2391" w:rsidP="001423E1">
      <w:pPr>
        <w:ind w:right="-5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</w:t>
      </w:r>
      <w:r w:rsidR="00B63239">
        <w:rPr>
          <w:color w:val="000000"/>
          <w:sz w:val="22"/>
          <w:szCs w:val="22"/>
        </w:rPr>
        <w:t>8</w:t>
      </w:r>
      <w:r w:rsidR="001423E1">
        <w:rPr>
          <w:color w:val="000000"/>
          <w:sz w:val="22"/>
          <w:szCs w:val="22"/>
        </w:rPr>
        <w:t xml:space="preserve"> г</w:t>
      </w:r>
    </w:p>
    <w:p w:rsidR="00B63239" w:rsidRDefault="00B63239" w:rsidP="00B6323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1423E1" w:rsidRPr="005930DA" w:rsidRDefault="001423E1" w:rsidP="00B6323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7C2A96" w:rsidRPr="005930DA" w:rsidRDefault="007A7909" w:rsidP="007A7909">
      <w:pPr>
        <w:pStyle w:val="a4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30DA">
        <w:rPr>
          <w:rFonts w:ascii="Times New Roman" w:hAnsi="Times New Roman" w:cs="Times New Roman"/>
          <w:b/>
          <w:sz w:val="20"/>
          <w:szCs w:val="20"/>
        </w:rPr>
        <w:t>О</w:t>
      </w:r>
      <w:r w:rsidR="007C2A96" w:rsidRPr="005930DA">
        <w:rPr>
          <w:rFonts w:ascii="Times New Roman" w:hAnsi="Times New Roman" w:cs="Times New Roman"/>
          <w:b/>
          <w:sz w:val="20"/>
          <w:szCs w:val="20"/>
        </w:rPr>
        <w:t>бщие положения</w:t>
      </w:r>
    </w:p>
    <w:p w:rsidR="009B2532" w:rsidRPr="005930DA" w:rsidRDefault="00A64B1D" w:rsidP="007A7909">
      <w:pPr>
        <w:ind w:firstLine="567"/>
        <w:jc w:val="both"/>
      </w:pPr>
      <w:r w:rsidRPr="005930DA">
        <w:t>Муниципальная программа муниципального образования муниципального ра</w:t>
      </w:r>
      <w:r w:rsidR="001423E1">
        <w:t xml:space="preserve">йона «Сыктывдинский» </w:t>
      </w:r>
      <w:r w:rsidR="001423E1" w:rsidRPr="006127F2">
        <w:t>«Создание условий для развития социальной сферы МО МР «Сыктывдинский» на 2015-2020 годы»</w:t>
      </w:r>
      <w:r w:rsidRPr="005930DA">
        <w:t xml:space="preserve"> </w:t>
      </w:r>
      <w:r w:rsidR="0086099A" w:rsidRPr="005930DA">
        <w:t xml:space="preserve">(далее – </w:t>
      </w:r>
      <w:r w:rsidRPr="005930DA">
        <w:t>программа)</w:t>
      </w:r>
      <w:r w:rsidR="001423E1">
        <w:t xml:space="preserve"> является документом</w:t>
      </w:r>
      <w:r w:rsidRPr="005930DA">
        <w:t xml:space="preserve"> стратегического планирования МО МР «Сыктывдинский».</w:t>
      </w:r>
      <w:r w:rsidR="00920E9B" w:rsidRPr="005930DA">
        <w:t xml:space="preserve"> </w:t>
      </w:r>
    </w:p>
    <w:p w:rsidR="00A64B1D" w:rsidRPr="005930DA" w:rsidRDefault="0086099A" w:rsidP="007A7909">
      <w:pPr>
        <w:ind w:firstLine="567"/>
        <w:jc w:val="both"/>
      </w:pPr>
      <w:proofErr w:type="gramStart"/>
      <w:r w:rsidRPr="005930DA">
        <w:t>Программа</w:t>
      </w:r>
      <w:r w:rsidR="007C2A96" w:rsidRPr="005930DA">
        <w:t xml:space="preserve"> </w:t>
      </w:r>
      <w:r w:rsidR="00A64B1D" w:rsidRPr="005930DA">
        <w:t>утверждена</w:t>
      </w:r>
      <w:r w:rsidR="00157C8B" w:rsidRPr="005930DA">
        <w:t xml:space="preserve"> постановлением администраци</w:t>
      </w:r>
      <w:r w:rsidR="001423E1">
        <w:t>и МО МР «Сыктывдинский»  от 13 ноября</w:t>
      </w:r>
      <w:r w:rsidR="00157C8B" w:rsidRPr="005930DA">
        <w:t xml:space="preserve"> 2014 года</w:t>
      </w:r>
      <w:r w:rsidR="00A64B1D" w:rsidRPr="005930DA">
        <w:t xml:space="preserve"> </w:t>
      </w:r>
      <w:r w:rsidR="001423E1">
        <w:t xml:space="preserve">№ 11/2260 </w:t>
      </w:r>
      <w:r w:rsidR="00A64B1D" w:rsidRPr="005930DA">
        <w:t xml:space="preserve">во исполнение распоряжения Правительства Республики Коми от 27 мая 2013 № 194-р  «Внедрение унифицированной процедуры стратегического </w:t>
      </w:r>
      <w:r w:rsidR="00A64B1D" w:rsidRPr="005930DA">
        <w:rPr>
          <w:rFonts w:eastAsia="Arial CYR"/>
        </w:rPr>
        <w:t xml:space="preserve"> управления развитием муниципальных</w:t>
      </w:r>
      <w:r w:rsidR="00AA1D37" w:rsidRPr="005930DA">
        <w:rPr>
          <w:rFonts w:eastAsia="Arial CYR"/>
        </w:rPr>
        <w:t xml:space="preserve"> образований в Республике Коми» и </w:t>
      </w:r>
      <w:r w:rsidR="007C2A96" w:rsidRPr="005930DA">
        <w:rPr>
          <w:rFonts w:eastAsia="Arial CYR"/>
        </w:rPr>
        <w:t>в соответствии со Стратегией социально-экономического развития МО МР «Сыктывдинский» на период до 2020 года</w:t>
      </w:r>
      <w:r w:rsidR="00C8392E" w:rsidRPr="005930DA">
        <w:rPr>
          <w:rFonts w:eastAsia="Arial CYR"/>
        </w:rPr>
        <w:t xml:space="preserve"> (далее – Стратегия)</w:t>
      </w:r>
      <w:r w:rsidR="007C2A96" w:rsidRPr="005930DA">
        <w:rPr>
          <w:rFonts w:eastAsia="Arial CYR"/>
        </w:rPr>
        <w:t>.</w:t>
      </w:r>
      <w:proofErr w:type="gramEnd"/>
    </w:p>
    <w:p w:rsidR="00AA1D37" w:rsidRPr="005930DA" w:rsidRDefault="00157C8B" w:rsidP="007A7909">
      <w:pPr>
        <w:ind w:firstLine="567"/>
        <w:jc w:val="both"/>
      </w:pPr>
      <w:r w:rsidRPr="005930DA">
        <w:t xml:space="preserve"> </w:t>
      </w:r>
      <w:r w:rsidR="007C2A96" w:rsidRPr="005930DA">
        <w:t>П</w:t>
      </w:r>
      <w:r w:rsidR="00A64B1D" w:rsidRPr="005930DA">
        <w:t>остановлением администрации</w:t>
      </w:r>
      <w:r w:rsidR="001423E1">
        <w:t xml:space="preserve"> МО МР «Сыктывдинский» </w:t>
      </w:r>
      <w:r w:rsidR="009B2532" w:rsidRPr="005930DA">
        <w:t xml:space="preserve"> </w:t>
      </w:r>
      <w:r w:rsidR="001423E1">
        <w:t>от 21 апреля 2017</w:t>
      </w:r>
      <w:r w:rsidR="00A64B1D" w:rsidRPr="005930DA">
        <w:t xml:space="preserve"> года</w:t>
      </w:r>
      <w:r w:rsidR="001423E1">
        <w:t xml:space="preserve"> № 4</w:t>
      </w:r>
      <w:r w:rsidR="004B7099">
        <w:t>/615</w:t>
      </w:r>
      <w:r w:rsidR="007C2A96" w:rsidRPr="005930DA">
        <w:t xml:space="preserve"> утвержден</w:t>
      </w:r>
      <w:r w:rsidR="00920E9B" w:rsidRPr="005930DA">
        <w:t xml:space="preserve"> Комплексный план</w:t>
      </w:r>
      <w:r w:rsidRPr="005930DA">
        <w:t xml:space="preserve"> мероприятий по реализации муниципальной программы </w:t>
      </w:r>
      <w:r w:rsidR="004B7099">
        <w:t xml:space="preserve"> </w:t>
      </w:r>
      <w:r w:rsidR="004B7099" w:rsidRPr="006127F2">
        <w:t>«Создание условий для развития социальной сферы МО МР «Сыктывдинский» на 2015-2020 годы»</w:t>
      </w:r>
      <w:r w:rsidR="004B7099" w:rsidRPr="005930DA">
        <w:t xml:space="preserve"> </w:t>
      </w:r>
      <w:r w:rsidR="004B7099">
        <w:t xml:space="preserve"> </w:t>
      </w:r>
      <w:r w:rsidRPr="005930DA">
        <w:t>на пери</w:t>
      </w:r>
      <w:r w:rsidR="004B7099">
        <w:t>од 2017-2019 годов</w:t>
      </w:r>
      <w:proofErr w:type="gramStart"/>
      <w:r w:rsidR="004B7099">
        <w:t>.</w:t>
      </w:r>
      <w:proofErr w:type="gramEnd"/>
      <w:r w:rsidRPr="005930DA">
        <w:t xml:space="preserve"> (</w:t>
      </w:r>
      <w:proofErr w:type="gramStart"/>
      <w:r w:rsidRPr="005930DA">
        <w:t>д</w:t>
      </w:r>
      <w:proofErr w:type="gramEnd"/>
      <w:r w:rsidRPr="005930DA">
        <w:t>алее – Комплексный план</w:t>
      </w:r>
      <w:r w:rsidR="00C8392E" w:rsidRPr="005930DA">
        <w:t>)</w:t>
      </w:r>
      <w:r w:rsidR="00920E9B" w:rsidRPr="005930DA">
        <w:t>.</w:t>
      </w:r>
      <w:r w:rsidR="00C8392E" w:rsidRPr="005930DA">
        <w:t xml:space="preserve"> </w:t>
      </w:r>
    </w:p>
    <w:p w:rsidR="00B63239" w:rsidRPr="005930DA" w:rsidRDefault="00C8392E" w:rsidP="00B63239">
      <w:pPr>
        <w:ind w:firstLine="567"/>
        <w:jc w:val="both"/>
      </w:pPr>
      <w:r w:rsidRPr="005930DA">
        <w:t xml:space="preserve">Годовой отчет </w:t>
      </w:r>
      <w:r w:rsidR="00AA1D37" w:rsidRPr="005930DA">
        <w:t xml:space="preserve">по </w:t>
      </w:r>
      <w:r w:rsidR="0057423C" w:rsidRPr="005930DA">
        <w:t>реализац</w:t>
      </w:r>
      <w:r w:rsidR="004B7099">
        <w:t xml:space="preserve">ии программы составлен </w:t>
      </w:r>
      <w:r w:rsidR="00B63239" w:rsidRPr="005930DA">
        <w:t xml:space="preserve">на основании выполнения мероприятий  </w:t>
      </w:r>
      <w:r w:rsidR="0057423C" w:rsidRPr="005930DA">
        <w:t>комплексного плана</w:t>
      </w:r>
      <w:r w:rsidR="009B2532" w:rsidRPr="005930DA">
        <w:t xml:space="preserve"> </w:t>
      </w:r>
      <w:r w:rsidR="00B63239" w:rsidRPr="005930DA">
        <w:t xml:space="preserve"> реализации муниципальной программы</w:t>
      </w:r>
      <w:r w:rsidR="00B63239" w:rsidRPr="005930DA">
        <w:rPr>
          <w:b/>
        </w:rPr>
        <w:t>,</w:t>
      </w:r>
      <w:r w:rsidR="00B63239" w:rsidRPr="005930DA">
        <w:t xml:space="preserve"> иных НПА администрации района.</w:t>
      </w:r>
    </w:p>
    <w:p w:rsidR="00B63239" w:rsidRPr="006127F2" w:rsidRDefault="0080224D" w:rsidP="00B63239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Главными целями Программы являю</w:t>
      </w:r>
      <w:r w:rsidR="00B63239" w:rsidRPr="005930DA">
        <w:rPr>
          <w:bCs/>
        </w:rPr>
        <w:t xml:space="preserve">тся </w:t>
      </w:r>
      <w:r w:rsidRPr="006127F2">
        <w:t xml:space="preserve">содействие занятости населения, поддержка социально ориентированных некоммерческих организаций, улучшение состояния здоровья населения, осуществление комплекса мер по улучшению качества жизни, укреплению коммуникационных связей и оздоровлению граждан пожилого возраста. </w:t>
      </w:r>
      <w:r w:rsidR="00B63239" w:rsidRPr="006127F2">
        <w:rPr>
          <w:bCs/>
        </w:rPr>
        <w:t xml:space="preserve"> </w:t>
      </w:r>
    </w:p>
    <w:p w:rsidR="00B63239" w:rsidRDefault="0080224D" w:rsidP="00B63239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Для достижения целей Программы в 2017 году</w:t>
      </w:r>
      <w:r w:rsidR="00B63239" w:rsidRPr="005930DA">
        <w:rPr>
          <w:bCs/>
        </w:rPr>
        <w:t xml:space="preserve"> решались следующие задачи:</w:t>
      </w:r>
    </w:p>
    <w:p w:rsidR="008F3F73" w:rsidRPr="006127F2" w:rsidRDefault="008F3F73" w:rsidP="008F3F73">
      <w:pPr>
        <w:pStyle w:val="ConsPlusNormal"/>
        <w:jc w:val="both"/>
        <w:rPr>
          <w:sz w:val="20"/>
          <w:szCs w:val="20"/>
        </w:rPr>
      </w:pPr>
      <w:r w:rsidRPr="006127F2">
        <w:rPr>
          <w:sz w:val="20"/>
          <w:szCs w:val="20"/>
        </w:rPr>
        <w:t>- участие в содействии занятости населения;</w:t>
      </w:r>
    </w:p>
    <w:p w:rsidR="008F3F73" w:rsidRPr="006127F2" w:rsidRDefault="008F3F73" w:rsidP="008F3F73">
      <w:pPr>
        <w:pStyle w:val="ConsPlusNormal"/>
        <w:jc w:val="both"/>
        <w:rPr>
          <w:sz w:val="20"/>
          <w:szCs w:val="20"/>
        </w:rPr>
      </w:pPr>
      <w:r w:rsidRPr="006127F2">
        <w:rPr>
          <w:sz w:val="20"/>
          <w:szCs w:val="20"/>
        </w:rPr>
        <w:t>- поддержка социально ориентированных некоммерческих организаций;</w:t>
      </w:r>
    </w:p>
    <w:p w:rsidR="008F3F73" w:rsidRPr="006127F2" w:rsidRDefault="008F3F73" w:rsidP="008F3F73">
      <w:pPr>
        <w:pStyle w:val="ConsPlusNormal"/>
        <w:jc w:val="both"/>
        <w:rPr>
          <w:sz w:val="20"/>
          <w:szCs w:val="20"/>
        </w:rPr>
      </w:pPr>
      <w:r w:rsidRPr="006127F2">
        <w:rPr>
          <w:sz w:val="20"/>
          <w:szCs w:val="20"/>
        </w:rPr>
        <w:t>- улучшение состояния здоровья населения;</w:t>
      </w:r>
    </w:p>
    <w:p w:rsidR="008F3F73" w:rsidRPr="006127F2" w:rsidRDefault="008F3F73" w:rsidP="006127F2">
      <w:pPr>
        <w:widowControl w:val="0"/>
        <w:autoSpaceDE w:val="0"/>
        <w:autoSpaceDN w:val="0"/>
        <w:adjustRightInd w:val="0"/>
        <w:jc w:val="both"/>
      </w:pPr>
      <w:r w:rsidRPr="006127F2">
        <w:t>- осуществление комплекса мер по улучшению качества жизни, укреплению коммуникационных связей и оздоровлению граждан пожилого возраста</w:t>
      </w:r>
    </w:p>
    <w:p w:rsidR="00665903" w:rsidRDefault="00665903" w:rsidP="006659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5903" w:rsidRPr="00665903" w:rsidRDefault="00665903" w:rsidP="0066590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Актуализация муниципальной программы</w:t>
      </w:r>
    </w:p>
    <w:p w:rsidR="00B63239" w:rsidRPr="005930DA" w:rsidRDefault="00B63239" w:rsidP="00B63239">
      <w:pPr>
        <w:ind w:firstLine="567"/>
        <w:jc w:val="both"/>
      </w:pPr>
      <w:r w:rsidRPr="005930DA">
        <w:t>В 2017 году в постановление об утверждении муниципальной программ</w:t>
      </w:r>
      <w:r w:rsidR="008F3F73">
        <w:t>ы внесены 5 изменений постановлениями, представленными в таблице 1</w:t>
      </w:r>
      <w:r w:rsidRPr="005930DA">
        <w:t>.</w:t>
      </w:r>
    </w:p>
    <w:p w:rsidR="00B63239" w:rsidRPr="005930DA" w:rsidRDefault="005930DA" w:rsidP="00B6323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5930DA">
        <w:rPr>
          <w:rFonts w:ascii="Times New Roman" w:hAnsi="Times New Roman" w:cs="Times New Roman"/>
          <w:sz w:val="20"/>
          <w:szCs w:val="20"/>
        </w:rPr>
        <w:t>Таблица 1</w:t>
      </w:r>
      <w:r w:rsidR="00B63239" w:rsidRPr="005930DA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1823"/>
        <w:gridCol w:w="7088"/>
      </w:tblGrid>
      <w:tr w:rsidR="00B63239" w:rsidRPr="005930DA" w:rsidTr="00B63239">
        <w:tc>
          <w:tcPr>
            <w:tcW w:w="445" w:type="dxa"/>
          </w:tcPr>
          <w:p w:rsidR="00B63239" w:rsidRPr="005930DA" w:rsidRDefault="00B63239" w:rsidP="00B632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0D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23" w:type="dxa"/>
          </w:tcPr>
          <w:p w:rsidR="00B63239" w:rsidRPr="005930DA" w:rsidRDefault="00B63239" w:rsidP="00B632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0DA">
              <w:rPr>
                <w:rFonts w:ascii="Times New Roman" w:hAnsi="Times New Roman" w:cs="Times New Roman"/>
                <w:sz w:val="20"/>
                <w:szCs w:val="20"/>
              </w:rPr>
              <w:t>Реквизиты НПА</w:t>
            </w:r>
          </w:p>
        </w:tc>
        <w:tc>
          <w:tcPr>
            <w:tcW w:w="7088" w:type="dxa"/>
          </w:tcPr>
          <w:p w:rsidR="00B63239" w:rsidRPr="005930DA" w:rsidRDefault="00B63239" w:rsidP="00B632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0DA">
              <w:rPr>
                <w:rFonts w:ascii="Times New Roman" w:hAnsi="Times New Roman" w:cs="Times New Roman"/>
                <w:sz w:val="20"/>
                <w:szCs w:val="20"/>
              </w:rPr>
              <w:t>Краткое содержание</w:t>
            </w:r>
          </w:p>
        </w:tc>
      </w:tr>
      <w:tr w:rsidR="00B63239" w:rsidRPr="005930DA" w:rsidTr="00B63239">
        <w:tc>
          <w:tcPr>
            <w:tcW w:w="445" w:type="dxa"/>
          </w:tcPr>
          <w:p w:rsidR="00B63239" w:rsidRPr="005930DA" w:rsidRDefault="00B63239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3" w:type="dxa"/>
          </w:tcPr>
          <w:p w:rsidR="00B63239" w:rsidRPr="005930DA" w:rsidRDefault="008F3F73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 мая 2017 года № 5/770</w:t>
            </w:r>
          </w:p>
        </w:tc>
        <w:tc>
          <w:tcPr>
            <w:tcW w:w="7088" w:type="dxa"/>
          </w:tcPr>
          <w:p w:rsidR="00B63239" w:rsidRPr="005930DA" w:rsidRDefault="008F3F73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146">
              <w:rPr>
                <w:rFonts w:ascii="Times New Roman" w:hAnsi="Times New Roman" w:cs="Times New Roman"/>
                <w:sz w:val="20"/>
                <w:szCs w:val="20"/>
              </w:rPr>
              <w:t>Отражены средства республиканского бюджета Республики Коми на реализацию «народных проектов» (подпрограмма «Содействие занятости населения»)</w:t>
            </w:r>
          </w:p>
        </w:tc>
      </w:tr>
      <w:tr w:rsidR="00B63239" w:rsidRPr="005930DA" w:rsidTr="00B63239">
        <w:tc>
          <w:tcPr>
            <w:tcW w:w="445" w:type="dxa"/>
          </w:tcPr>
          <w:p w:rsidR="00B63239" w:rsidRPr="005930DA" w:rsidRDefault="00B63239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D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23" w:type="dxa"/>
          </w:tcPr>
          <w:p w:rsidR="00B63239" w:rsidRPr="005930DA" w:rsidRDefault="00B00146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 июля 2017 года № 7/1202</w:t>
            </w:r>
          </w:p>
        </w:tc>
        <w:tc>
          <w:tcPr>
            <w:tcW w:w="7088" w:type="dxa"/>
          </w:tcPr>
          <w:p w:rsidR="00B63239" w:rsidRPr="005930DA" w:rsidRDefault="00B00146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Отражены средства муниципального бюджета на реализацию мероприятий по организации трудоустройства несовершеннолетних (подпрограмма «Содействие занятости населения»)</w:t>
            </w:r>
          </w:p>
        </w:tc>
      </w:tr>
      <w:tr w:rsidR="00B63239" w:rsidRPr="005930DA" w:rsidTr="00B63239">
        <w:tc>
          <w:tcPr>
            <w:tcW w:w="445" w:type="dxa"/>
          </w:tcPr>
          <w:p w:rsidR="00B63239" w:rsidRPr="005930DA" w:rsidRDefault="00B63239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D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23" w:type="dxa"/>
          </w:tcPr>
          <w:p w:rsidR="00B63239" w:rsidRPr="005930DA" w:rsidRDefault="00B00146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 августа 2017 года № 8/1460</w:t>
            </w:r>
          </w:p>
        </w:tc>
        <w:tc>
          <w:tcPr>
            <w:tcW w:w="7088" w:type="dxa"/>
          </w:tcPr>
          <w:p w:rsidR="00B63239" w:rsidRPr="005930DA" w:rsidRDefault="00B00146" w:rsidP="00B63239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Внесены изменения в индикаторы муниципальной программы</w:t>
            </w:r>
          </w:p>
        </w:tc>
      </w:tr>
      <w:tr w:rsidR="00B63239" w:rsidRPr="005930DA" w:rsidTr="00B63239">
        <w:tc>
          <w:tcPr>
            <w:tcW w:w="445" w:type="dxa"/>
          </w:tcPr>
          <w:p w:rsidR="00B63239" w:rsidRPr="005930DA" w:rsidRDefault="00B63239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D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23" w:type="dxa"/>
          </w:tcPr>
          <w:p w:rsidR="00B63239" w:rsidRPr="005930DA" w:rsidRDefault="00B00146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 октября 2017 года № 10/1745</w:t>
            </w:r>
          </w:p>
        </w:tc>
        <w:tc>
          <w:tcPr>
            <w:tcW w:w="7088" w:type="dxa"/>
          </w:tcPr>
          <w:p w:rsidR="00B63239" w:rsidRPr="005930DA" w:rsidRDefault="00B00146" w:rsidP="00B63239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Отражены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республиканского бюджета Республики Коми на поддержку СО НКО (подпрограмма «Поддержка социально ориентированных некоммерческих организаций»)</w:t>
            </w:r>
          </w:p>
        </w:tc>
      </w:tr>
      <w:tr w:rsidR="00B63239" w:rsidRPr="005930DA" w:rsidTr="00B63239">
        <w:tc>
          <w:tcPr>
            <w:tcW w:w="445" w:type="dxa"/>
          </w:tcPr>
          <w:p w:rsidR="00B63239" w:rsidRPr="005930DA" w:rsidRDefault="00B63239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D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23" w:type="dxa"/>
          </w:tcPr>
          <w:p w:rsidR="00B63239" w:rsidRPr="005930DA" w:rsidRDefault="00B00146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 декабря 2017 года № 12/2245</w:t>
            </w:r>
          </w:p>
        </w:tc>
        <w:tc>
          <w:tcPr>
            <w:tcW w:w="7088" w:type="dxa"/>
          </w:tcPr>
          <w:p w:rsidR="00B00146" w:rsidRPr="00B00146" w:rsidRDefault="00B00146" w:rsidP="00B00146">
            <w:pPr>
              <w:jc w:val="both"/>
              <w:rPr>
                <w:sz w:val="22"/>
                <w:szCs w:val="22"/>
              </w:rPr>
            </w:pPr>
            <w:r>
              <w:t xml:space="preserve">Отражены средства муниципального бюджета на реализацию мероприятий муниципальной программы на 2018 </w:t>
            </w:r>
            <w:r w:rsidRPr="00B00146">
              <w:rPr>
                <w:sz w:val="22"/>
                <w:szCs w:val="22"/>
              </w:rPr>
              <w:t>год (решение Совета МО МР «Сыктывдинский» от 22.12.2017 года № 23/12-2 «О бюджете муниципального образования муниципального района «Сыктывдинский» на 2018 год и плановый период 2019 и 2020 годов»).</w:t>
            </w:r>
          </w:p>
          <w:p w:rsidR="00B63239" w:rsidRPr="005930DA" w:rsidRDefault="00B63239" w:rsidP="00B63239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099A" w:rsidRPr="005930DA" w:rsidRDefault="0086099A" w:rsidP="007A7909">
      <w:pPr>
        <w:ind w:firstLine="709"/>
        <w:jc w:val="both"/>
      </w:pPr>
    </w:p>
    <w:p w:rsidR="005930DA" w:rsidRPr="006C5113" w:rsidRDefault="005930DA" w:rsidP="006C5113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6C5113">
        <w:rPr>
          <w:rFonts w:ascii="Times New Roman" w:hAnsi="Times New Roman" w:cs="Times New Roman"/>
          <w:b/>
          <w:color w:val="000000"/>
        </w:rPr>
        <w:t xml:space="preserve">Результаты выполнения или невыполнения </w:t>
      </w:r>
      <w:proofErr w:type="spellStart"/>
      <w:r w:rsidRPr="006C5113">
        <w:rPr>
          <w:rFonts w:ascii="Times New Roman" w:hAnsi="Times New Roman" w:cs="Times New Roman"/>
          <w:b/>
          <w:color w:val="000000"/>
        </w:rPr>
        <w:t>основынх</w:t>
      </w:r>
      <w:proofErr w:type="spellEnd"/>
      <w:r w:rsidRPr="006C511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C5113">
        <w:rPr>
          <w:rFonts w:ascii="Times New Roman" w:hAnsi="Times New Roman" w:cs="Times New Roman"/>
          <w:b/>
          <w:color w:val="000000"/>
        </w:rPr>
        <w:t>мероприятйи</w:t>
      </w:r>
      <w:proofErr w:type="spellEnd"/>
      <w:r w:rsidRPr="006C5113">
        <w:rPr>
          <w:rFonts w:ascii="Times New Roman" w:hAnsi="Times New Roman" w:cs="Times New Roman"/>
          <w:b/>
          <w:color w:val="000000"/>
        </w:rPr>
        <w:t xml:space="preserve">, мероприятий </w:t>
      </w:r>
      <w:proofErr w:type="spellStart"/>
      <w:r w:rsidRPr="006C5113">
        <w:rPr>
          <w:rFonts w:ascii="Times New Roman" w:hAnsi="Times New Roman" w:cs="Times New Roman"/>
          <w:b/>
          <w:color w:val="000000"/>
        </w:rPr>
        <w:t>муницпальной</w:t>
      </w:r>
      <w:proofErr w:type="spellEnd"/>
      <w:r w:rsidRPr="006C5113">
        <w:rPr>
          <w:rFonts w:ascii="Times New Roman" w:hAnsi="Times New Roman" w:cs="Times New Roman"/>
          <w:b/>
          <w:color w:val="000000"/>
        </w:rPr>
        <w:t xml:space="preserve"> программы, подпрограмм  </w:t>
      </w:r>
      <w:r w:rsidR="0021361F" w:rsidRPr="006C5113">
        <w:rPr>
          <w:rFonts w:ascii="Times New Roman" w:hAnsi="Times New Roman" w:cs="Times New Roman"/>
          <w:b/>
          <w:color w:val="000000"/>
        </w:rPr>
        <w:t>в отчетном году</w:t>
      </w:r>
    </w:p>
    <w:p w:rsidR="00B63239" w:rsidRDefault="00C25734" w:rsidP="007A790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Cs/>
        </w:rPr>
        <w:t>Резуль</w:t>
      </w:r>
      <w:r w:rsidR="00B63239" w:rsidRPr="005930DA">
        <w:rPr>
          <w:bCs/>
        </w:rPr>
        <w:t xml:space="preserve">таты реализации  мероприятий  муниципальной программы представлены в комплексном плане реализации муниципальной программы за 2017 год </w:t>
      </w:r>
      <w:r w:rsidR="00B63239" w:rsidRPr="005930DA">
        <w:rPr>
          <w:b/>
          <w:bCs/>
        </w:rPr>
        <w:t>(приложение 1).</w:t>
      </w:r>
    </w:p>
    <w:p w:rsidR="00C25734" w:rsidRDefault="00C25734" w:rsidP="007A7909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C25734">
        <w:rPr>
          <w:bCs/>
        </w:rPr>
        <w:t xml:space="preserve">В </w:t>
      </w:r>
      <w:r>
        <w:rPr>
          <w:bCs/>
        </w:rPr>
        <w:t xml:space="preserve">соответствии с комплексным планом реализации муниципальной программы администрации МО МР «Сыктывдинский» «Создание условий для развития социальной сферы МО МР «Сыктывдинский» на 2015-2020 годы» </w:t>
      </w:r>
      <w:r w:rsidR="0046373F">
        <w:rPr>
          <w:bCs/>
        </w:rPr>
        <w:t xml:space="preserve">на 2017 год запланированы </w:t>
      </w:r>
      <w:r>
        <w:rPr>
          <w:bCs/>
        </w:rPr>
        <w:t xml:space="preserve"> </w:t>
      </w:r>
      <w:r w:rsidR="0046373F">
        <w:rPr>
          <w:bCs/>
        </w:rPr>
        <w:t>5 подпрограмм:</w:t>
      </w:r>
    </w:p>
    <w:p w:rsidR="0046373F" w:rsidRPr="0046373F" w:rsidRDefault="0046373F" w:rsidP="004269BF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73F">
        <w:rPr>
          <w:rFonts w:ascii="Times New Roman" w:hAnsi="Times New Roman" w:cs="Times New Roman"/>
          <w:bCs/>
          <w:sz w:val="20"/>
          <w:szCs w:val="20"/>
        </w:rPr>
        <w:t>«Содействие занятости населения МО МР «Сыктывдинский» на 2015-2020 годы» с 2 основными мероприятиями.</w:t>
      </w:r>
    </w:p>
    <w:p w:rsidR="0046373F" w:rsidRDefault="0046373F" w:rsidP="004269BF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73F">
        <w:rPr>
          <w:rFonts w:ascii="Times New Roman" w:hAnsi="Times New Roman" w:cs="Times New Roman"/>
          <w:bCs/>
          <w:sz w:val="20"/>
          <w:szCs w:val="20"/>
        </w:rPr>
        <w:t xml:space="preserve">«Поддержка социально ориентированных некоммерческих организаций в МР «Сыктывдинский» на 2015-2020 годы» </w:t>
      </w:r>
      <w:r>
        <w:rPr>
          <w:rFonts w:ascii="Times New Roman" w:hAnsi="Times New Roman" w:cs="Times New Roman"/>
          <w:bCs/>
          <w:sz w:val="20"/>
          <w:szCs w:val="20"/>
        </w:rPr>
        <w:t>с 4 основными мероприятиями.</w:t>
      </w:r>
    </w:p>
    <w:p w:rsidR="0046373F" w:rsidRDefault="0046373F" w:rsidP="004269BF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«Здоровое население МО МР «Сыктывдинский» на 2015-2020 годы» с 6 основными мероприятиями.</w:t>
      </w:r>
    </w:p>
    <w:p w:rsidR="0046373F" w:rsidRDefault="0046373F" w:rsidP="004269BF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«Доступная среда на территории МО МР «Сыктывдинский». При этом необходимо отметить, что действие подпрограммы с 2016 года не пролонгировано в связи с отсутствием финансирования из бюджета МО МР «Сыктывдинский».</w:t>
      </w:r>
    </w:p>
    <w:p w:rsidR="0046373F" w:rsidRDefault="00B829B7" w:rsidP="004269BF">
      <w:pPr>
        <w:pStyle w:val="a4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«Старшее поколение на территории МО МР «Сыктывдинский» на 2016-2020 годы» с 3 основными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мероприятими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B829B7" w:rsidRDefault="00B829B7" w:rsidP="00B829B7">
      <w:pPr>
        <w:pStyle w:val="a4"/>
        <w:widowControl w:val="0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C5113" w:rsidRDefault="006C5113" w:rsidP="004269BF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Из 16 основных мероприятий, отраженных в Комплексном плане, 1 не выполнено в связи с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отсутсвием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пролонгации подпрограммы 4 «Доступная среда» с 2016 года по настоящее время.</w:t>
      </w:r>
    </w:p>
    <w:p w:rsidR="006C5113" w:rsidRDefault="006C5113" w:rsidP="004269BF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BE200D" w:rsidRPr="00BE200D" w:rsidRDefault="00BE200D" w:rsidP="00D72FED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BE200D">
        <w:rPr>
          <w:rFonts w:ascii="Times New Roman" w:hAnsi="Times New Roman" w:cs="Times New Roman"/>
          <w:b/>
          <w:bCs/>
          <w:sz w:val="20"/>
          <w:szCs w:val="20"/>
        </w:rPr>
        <w:t>Необходимо отметить, что в Комплексный план муниципальной программы администрации МО МР «Сыктывдинский» «Создание условий для развития социальной сферы МО МР «Сыктывдинский» на 2015-2020 годы» (2017-2019 годы», утвержденный постановлением администрации МО МР «Сыктывдинский» от 21 апреля 2017 года № 4/615,  в течение 2017 года изменения не вносились.</w:t>
      </w:r>
      <w:proofErr w:type="gramEnd"/>
      <w:r w:rsidRPr="00BE200D">
        <w:rPr>
          <w:rFonts w:ascii="Times New Roman" w:hAnsi="Times New Roman" w:cs="Times New Roman"/>
          <w:b/>
          <w:bCs/>
          <w:sz w:val="20"/>
          <w:szCs w:val="20"/>
        </w:rPr>
        <w:t xml:space="preserve"> Таким образом, имеется несоответствие плановых и фактических значений по объемам ресурсного обеспечения мероприятий муниципальной программы.</w:t>
      </w:r>
    </w:p>
    <w:p w:rsidR="00BE200D" w:rsidRPr="00BE200D" w:rsidRDefault="00BE200D" w:rsidP="004269BF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829B7" w:rsidRDefault="00E01646" w:rsidP="004269B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1. </w:t>
      </w:r>
      <w:r w:rsidR="00B829B7">
        <w:rPr>
          <w:rFonts w:ascii="Times New Roman" w:hAnsi="Times New Roman" w:cs="Times New Roman"/>
          <w:bCs/>
          <w:sz w:val="20"/>
          <w:szCs w:val="20"/>
        </w:rPr>
        <w:t xml:space="preserve">В рамках </w:t>
      </w:r>
      <w:r w:rsidR="00BE200D">
        <w:rPr>
          <w:rFonts w:ascii="Times New Roman" w:hAnsi="Times New Roman" w:cs="Times New Roman"/>
          <w:bCs/>
          <w:sz w:val="20"/>
          <w:szCs w:val="20"/>
        </w:rPr>
        <w:t>реализации основного мероприятия 1</w:t>
      </w:r>
      <w:r w:rsidR="002E06CD">
        <w:rPr>
          <w:rFonts w:ascii="Times New Roman" w:hAnsi="Times New Roman" w:cs="Times New Roman"/>
          <w:bCs/>
          <w:sz w:val="20"/>
          <w:szCs w:val="20"/>
        </w:rPr>
        <w:t xml:space="preserve">.1.1. </w:t>
      </w:r>
      <w:r w:rsidR="00BE200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BE200D">
        <w:rPr>
          <w:rFonts w:ascii="Times New Roman" w:hAnsi="Times New Roman" w:cs="Times New Roman"/>
          <w:bCs/>
          <w:sz w:val="20"/>
          <w:szCs w:val="20"/>
        </w:rPr>
        <w:t xml:space="preserve">«Предоставление межбюджетных трансфертов бюджетам сельских поселений на реализацию мероприятий по содействию занятости населения» </w:t>
      </w:r>
      <w:r w:rsidR="00B829B7" w:rsidRPr="006510FA">
        <w:rPr>
          <w:rFonts w:ascii="Times New Roman" w:hAnsi="Times New Roman" w:cs="Times New Roman"/>
          <w:b/>
          <w:bCs/>
          <w:sz w:val="20"/>
          <w:szCs w:val="20"/>
        </w:rPr>
        <w:t xml:space="preserve">подпрограммы </w:t>
      </w:r>
      <w:r w:rsidR="002E06CD">
        <w:rPr>
          <w:rFonts w:ascii="Times New Roman" w:hAnsi="Times New Roman" w:cs="Times New Roman"/>
          <w:b/>
          <w:bCs/>
          <w:sz w:val="20"/>
          <w:szCs w:val="20"/>
        </w:rPr>
        <w:t xml:space="preserve"> 1 </w:t>
      </w:r>
      <w:r w:rsidR="00B829B7" w:rsidRPr="006510FA">
        <w:rPr>
          <w:rFonts w:ascii="Times New Roman" w:hAnsi="Times New Roman" w:cs="Times New Roman"/>
          <w:b/>
          <w:bCs/>
          <w:sz w:val="20"/>
          <w:szCs w:val="20"/>
        </w:rPr>
        <w:t>«Содействие занятости населения»</w:t>
      </w:r>
      <w:r w:rsidR="00B829B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C585C">
        <w:rPr>
          <w:rFonts w:ascii="Times New Roman" w:hAnsi="Times New Roman" w:cs="Times New Roman"/>
          <w:bCs/>
          <w:sz w:val="20"/>
          <w:szCs w:val="20"/>
        </w:rPr>
        <w:t xml:space="preserve"> бюджетам сельских поселений выделено 1.780,0 тыс. руб., в т. ч. 1.180,0 тыс. руб. средства субсидии республиканского бюджета Республики Коми на реализацию 5 проектов «Народный бюджет» на территориях сельских поселений «Выльгорт», «</w:t>
      </w:r>
      <w:proofErr w:type="spellStart"/>
      <w:r w:rsidR="004C585C">
        <w:rPr>
          <w:rFonts w:ascii="Times New Roman" w:hAnsi="Times New Roman" w:cs="Times New Roman"/>
          <w:bCs/>
          <w:sz w:val="20"/>
          <w:szCs w:val="20"/>
        </w:rPr>
        <w:t>Пажга</w:t>
      </w:r>
      <w:proofErr w:type="spellEnd"/>
      <w:r w:rsidR="004C585C">
        <w:rPr>
          <w:rFonts w:ascii="Times New Roman" w:hAnsi="Times New Roman" w:cs="Times New Roman"/>
          <w:bCs/>
          <w:sz w:val="20"/>
          <w:szCs w:val="20"/>
        </w:rPr>
        <w:t>», «</w:t>
      </w:r>
      <w:proofErr w:type="spellStart"/>
      <w:r w:rsidR="004C585C">
        <w:rPr>
          <w:rFonts w:ascii="Times New Roman" w:hAnsi="Times New Roman" w:cs="Times New Roman"/>
          <w:bCs/>
          <w:sz w:val="20"/>
          <w:szCs w:val="20"/>
        </w:rPr>
        <w:t>Лэзым</w:t>
      </w:r>
      <w:proofErr w:type="spellEnd"/>
      <w:r w:rsidR="004C585C">
        <w:rPr>
          <w:rFonts w:ascii="Times New Roman" w:hAnsi="Times New Roman" w:cs="Times New Roman"/>
          <w:bCs/>
          <w:sz w:val="20"/>
          <w:szCs w:val="20"/>
        </w:rPr>
        <w:t>», «Слудка», «Шошка».</w:t>
      </w:r>
      <w:proofErr w:type="gramEnd"/>
      <w:r w:rsidR="004C58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54B9B">
        <w:rPr>
          <w:rFonts w:ascii="Times New Roman" w:hAnsi="Times New Roman" w:cs="Times New Roman"/>
          <w:bCs/>
          <w:sz w:val="20"/>
          <w:szCs w:val="20"/>
        </w:rPr>
        <w:t xml:space="preserve">В течение 2017 года на территориях сельских поселений организованы временные и общественные работы для 237 безработных граждан, в </w:t>
      </w:r>
      <w:proofErr w:type="spellStart"/>
      <w:r w:rsidR="00454B9B">
        <w:rPr>
          <w:rFonts w:ascii="Times New Roman" w:hAnsi="Times New Roman" w:cs="Times New Roman"/>
          <w:bCs/>
          <w:sz w:val="20"/>
          <w:szCs w:val="20"/>
        </w:rPr>
        <w:t>т.ч</w:t>
      </w:r>
      <w:proofErr w:type="spellEnd"/>
      <w:r w:rsidR="00454B9B">
        <w:rPr>
          <w:rFonts w:ascii="Times New Roman" w:hAnsi="Times New Roman" w:cs="Times New Roman"/>
          <w:bCs/>
          <w:sz w:val="20"/>
          <w:szCs w:val="20"/>
        </w:rPr>
        <w:t xml:space="preserve">. 34 человек для реализации  проектов «Народный бюджет». </w:t>
      </w:r>
    </w:p>
    <w:p w:rsidR="00454B9B" w:rsidRDefault="00454B9B" w:rsidP="004269B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В рамках реализации основного мероприятия </w:t>
      </w:r>
      <w:r w:rsidR="002E06CD">
        <w:rPr>
          <w:rFonts w:ascii="Times New Roman" w:hAnsi="Times New Roman" w:cs="Times New Roman"/>
          <w:bCs/>
          <w:sz w:val="20"/>
          <w:szCs w:val="20"/>
        </w:rPr>
        <w:t>1.1.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="002E06CD">
        <w:rPr>
          <w:rFonts w:ascii="Times New Roman" w:hAnsi="Times New Roman" w:cs="Times New Roman"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Cs/>
          <w:sz w:val="20"/>
          <w:szCs w:val="20"/>
        </w:rPr>
        <w:t xml:space="preserve"> «Организация временного трудоустройства несовершеннолетних граждан в возрасте с 14 до 18 лет в период каникул и в свободное от учебы время» бюджетам сельских поселений для организации трудоустройства несовершеннолетних из бюджета МР «Сыктывдинский» выделено 162,5 тыс. руб. За 2017 год численность трудоустроенных несовершеннолетних составила 286 человек. </w:t>
      </w:r>
    </w:p>
    <w:p w:rsidR="00C47EF4" w:rsidRDefault="006510FA" w:rsidP="004269B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Из вышеизложенного следует, что оба основных мероприятия подпрограммы «Содействие занятости населения» выполнены, контрольные события не планировались. </w:t>
      </w:r>
    </w:p>
    <w:p w:rsidR="00454B9B" w:rsidRDefault="00454B9B" w:rsidP="004269BF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A248A" w:rsidRDefault="00E01646" w:rsidP="004269B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2.</w:t>
      </w:r>
      <w:r w:rsidR="004269B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343F">
        <w:rPr>
          <w:rFonts w:ascii="Times New Roman" w:hAnsi="Times New Roman" w:cs="Times New Roman"/>
          <w:bCs/>
          <w:sz w:val="20"/>
          <w:szCs w:val="20"/>
        </w:rPr>
        <w:t xml:space="preserve">В рамках реализации </w:t>
      </w:r>
      <w:r w:rsidR="002E06CD">
        <w:rPr>
          <w:rFonts w:ascii="Times New Roman" w:hAnsi="Times New Roman" w:cs="Times New Roman"/>
          <w:bCs/>
          <w:sz w:val="20"/>
          <w:szCs w:val="20"/>
        </w:rPr>
        <w:t xml:space="preserve">основного мероприятия 2.1.1. «Оказание содействия инициативным гражданам в оформлении документов, необходимых для создания и регистрации НКО»  </w:t>
      </w:r>
      <w:r w:rsidR="002E06CD" w:rsidRPr="002E06CD">
        <w:rPr>
          <w:rFonts w:ascii="Times New Roman" w:hAnsi="Times New Roman" w:cs="Times New Roman"/>
          <w:b/>
          <w:bCs/>
          <w:sz w:val="20"/>
          <w:szCs w:val="20"/>
        </w:rPr>
        <w:t xml:space="preserve">подпрограммы 2 «Поддержка социально ориентированных некоммерческих организаций в МР «Сыктывдинский» на 2015-2020 годы» </w:t>
      </w:r>
      <w:r w:rsidR="002E06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E06CD">
        <w:rPr>
          <w:rFonts w:ascii="Times New Roman" w:hAnsi="Times New Roman" w:cs="Times New Roman"/>
          <w:bCs/>
          <w:sz w:val="20"/>
          <w:szCs w:val="20"/>
        </w:rPr>
        <w:t xml:space="preserve">проведено 5 консультаций по созданию ТОС, 1 консультация по изменению границ ТОС и перевыборам председателя ТОС. В течение 2017 года созданы 5 ТОС, в </w:t>
      </w:r>
      <w:proofErr w:type="spellStart"/>
      <w:r w:rsidR="002E06CD">
        <w:rPr>
          <w:rFonts w:ascii="Times New Roman" w:hAnsi="Times New Roman" w:cs="Times New Roman"/>
          <w:bCs/>
          <w:sz w:val="20"/>
          <w:szCs w:val="20"/>
        </w:rPr>
        <w:t>т.ч</w:t>
      </w:r>
      <w:proofErr w:type="spellEnd"/>
      <w:r w:rsidR="002E06CD">
        <w:rPr>
          <w:rFonts w:ascii="Times New Roman" w:hAnsi="Times New Roman" w:cs="Times New Roman"/>
          <w:bCs/>
          <w:sz w:val="20"/>
          <w:szCs w:val="20"/>
        </w:rPr>
        <w:t>. 4 с образованием юридического лица («</w:t>
      </w:r>
      <w:proofErr w:type="spellStart"/>
      <w:r w:rsidR="002E06CD">
        <w:rPr>
          <w:rFonts w:ascii="Times New Roman" w:hAnsi="Times New Roman" w:cs="Times New Roman"/>
          <w:bCs/>
          <w:sz w:val="20"/>
          <w:szCs w:val="20"/>
        </w:rPr>
        <w:t>Ви</w:t>
      </w:r>
      <w:r w:rsidR="00837031">
        <w:rPr>
          <w:rFonts w:ascii="Times New Roman" w:hAnsi="Times New Roman" w:cs="Times New Roman"/>
          <w:bCs/>
          <w:sz w:val="20"/>
          <w:szCs w:val="20"/>
        </w:rPr>
        <w:t>чкодор</w:t>
      </w:r>
      <w:proofErr w:type="spellEnd"/>
      <w:r w:rsidR="00837031">
        <w:rPr>
          <w:rFonts w:ascii="Times New Roman" w:hAnsi="Times New Roman" w:cs="Times New Roman"/>
          <w:bCs/>
          <w:sz w:val="20"/>
          <w:szCs w:val="20"/>
        </w:rPr>
        <w:t xml:space="preserve">» с. </w:t>
      </w:r>
      <w:proofErr w:type="spellStart"/>
      <w:r w:rsidR="00837031">
        <w:rPr>
          <w:rFonts w:ascii="Times New Roman" w:hAnsi="Times New Roman" w:cs="Times New Roman"/>
          <w:bCs/>
          <w:sz w:val="20"/>
          <w:szCs w:val="20"/>
        </w:rPr>
        <w:t>Ыб</w:t>
      </w:r>
      <w:proofErr w:type="spellEnd"/>
      <w:r w:rsidR="00837031">
        <w:rPr>
          <w:rFonts w:ascii="Times New Roman" w:hAnsi="Times New Roman" w:cs="Times New Roman"/>
          <w:bCs/>
          <w:sz w:val="20"/>
          <w:szCs w:val="20"/>
        </w:rPr>
        <w:t xml:space="preserve">, «Надежда» с. </w:t>
      </w:r>
      <w:proofErr w:type="spellStart"/>
      <w:r w:rsidR="00837031">
        <w:rPr>
          <w:rFonts w:ascii="Times New Roman" w:hAnsi="Times New Roman" w:cs="Times New Roman"/>
          <w:bCs/>
          <w:sz w:val="20"/>
          <w:szCs w:val="20"/>
        </w:rPr>
        <w:t>Палевицы</w:t>
      </w:r>
      <w:proofErr w:type="spellEnd"/>
      <w:r w:rsidR="00837031">
        <w:rPr>
          <w:rFonts w:ascii="Times New Roman" w:hAnsi="Times New Roman" w:cs="Times New Roman"/>
          <w:bCs/>
          <w:sz w:val="20"/>
          <w:szCs w:val="20"/>
        </w:rPr>
        <w:t>, ул. Сидорова, «Чужан</w:t>
      </w:r>
      <w:proofErr w:type="gramStart"/>
      <w:r w:rsidR="00837031"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gramEnd"/>
      <w:r w:rsidR="00837031">
        <w:rPr>
          <w:rFonts w:ascii="Times New Roman" w:hAnsi="Times New Roman" w:cs="Times New Roman"/>
          <w:bCs/>
          <w:sz w:val="20"/>
          <w:szCs w:val="20"/>
        </w:rPr>
        <w:t xml:space="preserve">н» с. </w:t>
      </w:r>
      <w:proofErr w:type="spellStart"/>
      <w:r w:rsidR="00837031">
        <w:rPr>
          <w:rFonts w:ascii="Times New Roman" w:hAnsi="Times New Roman" w:cs="Times New Roman"/>
          <w:bCs/>
          <w:sz w:val="20"/>
          <w:szCs w:val="20"/>
        </w:rPr>
        <w:t>Ыб</w:t>
      </w:r>
      <w:proofErr w:type="spellEnd"/>
      <w:r w:rsidR="00837031">
        <w:rPr>
          <w:rFonts w:ascii="Times New Roman" w:hAnsi="Times New Roman" w:cs="Times New Roman"/>
          <w:bCs/>
          <w:sz w:val="20"/>
          <w:szCs w:val="20"/>
        </w:rPr>
        <w:t xml:space="preserve">, «Новая жизнь» с. Выльгорт), 1 ТОС без образования юридического лица </w:t>
      </w:r>
      <w:proofErr w:type="spellStart"/>
      <w:r w:rsidR="00837031">
        <w:rPr>
          <w:rFonts w:ascii="Times New Roman" w:hAnsi="Times New Roman" w:cs="Times New Roman"/>
          <w:bCs/>
          <w:sz w:val="20"/>
          <w:szCs w:val="20"/>
        </w:rPr>
        <w:t>Можегова</w:t>
      </w:r>
      <w:proofErr w:type="spellEnd"/>
      <w:r w:rsidR="00837031">
        <w:rPr>
          <w:rFonts w:ascii="Times New Roman" w:hAnsi="Times New Roman" w:cs="Times New Roman"/>
          <w:bCs/>
          <w:sz w:val="20"/>
          <w:szCs w:val="20"/>
        </w:rPr>
        <w:t xml:space="preserve"> Н.Л. с. Зеленец.</w:t>
      </w:r>
      <w:r w:rsidR="00DD53E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D53E9" w:rsidRDefault="00DD53E9" w:rsidP="004269B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Средства на реализацию основного мероприятия не запланированы.</w:t>
      </w:r>
    </w:p>
    <w:p w:rsidR="00B320A8" w:rsidRDefault="00DD53E9" w:rsidP="004269B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В рамках реализации  </w:t>
      </w:r>
      <w:r w:rsidR="007A248A">
        <w:rPr>
          <w:rFonts w:ascii="Times New Roman" w:hAnsi="Times New Roman" w:cs="Times New Roman"/>
          <w:bCs/>
          <w:sz w:val="20"/>
          <w:szCs w:val="20"/>
        </w:rPr>
        <w:t xml:space="preserve">основного мероприятия 2.1.2 «Создание и ведение раздела «СО НКО» на официальном сайте </w:t>
      </w:r>
      <w:r w:rsidR="002E06C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A248A">
        <w:rPr>
          <w:rFonts w:ascii="Times New Roman" w:hAnsi="Times New Roman" w:cs="Times New Roman"/>
          <w:bCs/>
          <w:sz w:val="20"/>
          <w:szCs w:val="20"/>
        </w:rPr>
        <w:t>администрации МО МР «Сыктывдинский», освещение в СМИ сведений о мероприятиях, проводимых СО НКО на страницах газеты «Наша жизнь» опубликовано 16 материалов</w:t>
      </w:r>
      <w:r w:rsidR="00B320A8">
        <w:rPr>
          <w:rFonts w:ascii="Times New Roman" w:hAnsi="Times New Roman" w:cs="Times New Roman"/>
          <w:bCs/>
          <w:sz w:val="20"/>
          <w:szCs w:val="20"/>
        </w:rPr>
        <w:t xml:space="preserve"> о деятельности СО НКО, в </w:t>
      </w:r>
      <w:proofErr w:type="spellStart"/>
      <w:r w:rsidR="00B320A8">
        <w:rPr>
          <w:rFonts w:ascii="Times New Roman" w:hAnsi="Times New Roman" w:cs="Times New Roman"/>
          <w:bCs/>
          <w:sz w:val="20"/>
          <w:szCs w:val="20"/>
        </w:rPr>
        <w:t>т.ч</w:t>
      </w:r>
      <w:proofErr w:type="spellEnd"/>
      <w:r w:rsidR="00B320A8">
        <w:rPr>
          <w:rFonts w:ascii="Times New Roman" w:hAnsi="Times New Roman" w:cs="Times New Roman"/>
          <w:bCs/>
          <w:sz w:val="20"/>
          <w:szCs w:val="20"/>
        </w:rPr>
        <w:t xml:space="preserve">. 7 по </w:t>
      </w:r>
      <w:proofErr w:type="spellStart"/>
      <w:r w:rsidR="00B320A8">
        <w:rPr>
          <w:rFonts w:ascii="Times New Roman" w:hAnsi="Times New Roman" w:cs="Times New Roman"/>
          <w:bCs/>
          <w:sz w:val="20"/>
          <w:szCs w:val="20"/>
        </w:rPr>
        <w:t>ТОСам</w:t>
      </w:r>
      <w:proofErr w:type="spellEnd"/>
      <w:r w:rsidR="00B320A8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A0343F" w:rsidRPr="002E06CD" w:rsidRDefault="00B320A8" w:rsidP="004269B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На официальном сайте администрации МО МР «Сыктывдинский» в разделе «Гражданам» создана вкладка «Деятельность НКО»</w:t>
      </w:r>
      <w:r w:rsidR="00372315">
        <w:rPr>
          <w:rFonts w:ascii="Times New Roman" w:hAnsi="Times New Roman" w:cs="Times New Roman"/>
          <w:bCs/>
          <w:sz w:val="20"/>
          <w:szCs w:val="20"/>
        </w:rPr>
        <w:t xml:space="preserve">, куда размещаются данные о действующих СО НКО, объявления о конкурсах, протоколы, постановления. </w:t>
      </w:r>
      <w:r w:rsidR="007A248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End"/>
    </w:p>
    <w:p w:rsidR="00372315" w:rsidRDefault="00372315" w:rsidP="004269B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Средства на реализацию основного мероприятия не запланированы.</w:t>
      </w:r>
    </w:p>
    <w:p w:rsidR="00372315" w:rsidRDefault="00372315" w:rsidP="004269B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В рамках реализации основного мероприятия 2.1.3 </w:t>
      </w:r>
      <w:r w:rsidR="00780792">
        <w:rPr>
          <w:rFonts w:ascii="Times New Roman" w:hAnsi="Times New Roman" w:cs="Times New Roman"/>
          <w:bCs/>
          <w:sz w:val="20"/>
          <w:szCs w:val="20"/>
        </w:rPr>
        <w:t xml:space="preserve">«Проведение информационно-консультационных встреч, собраний, «круглых столов», «прямых линий» с гражданами по разъяснению порядка создания СО НКО, в </w:t>
      </w:r>
      <w:proofErr w:type="spellStart"/>
      <w:r w:rsidR="00780792">
        <w:rPr>
          <w:rFonts w:ascii="Times New Roman" w:hAnsi="Times New Roman" w:cs="Times New Roman"/>
          <w:bCs/>
          <w:sz w:val="20"/>
          <w:szCs w:val="20"/>
        </w:rPr>
        <w:t>т.ч</w:t>
      </w:r>
      <w:proofErr w:type="spellEnd"/>
      <w:r w:rsidR="00780792">
        <w:rPr>
          <w:rFonts w:ascii="Times New Roman" w:hAnsi="Times New Roman" w:cs="Times New Roman"/>
          <w:bCs/>
          <w:sz w:val="20"/>
          <w:szCs w:val="20"/>
        </w:rPr>
        <w:t>. ТОС, в феврале 2017 года проведен семинар для инициативных граждан, в апреле – семинар по написанию социальных проектов.</w:t>
      </w:r>
    </w:p>
    <w:p w:rsidR="00780792" w:rsidRDefault="00780792" w:rsidP="004269B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Средства на реализацию основного мероприятия не запланированы.</w:t>
      </w:r>
    </w:p>
    <w:p w:rsidR="00CF71C8" w:rsidRDefault="00780792" w:rsidP="004269B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В рамках реализации основного мероприятия 2.1.4.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«Предоставление субсидий 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общественным некоммерческим организациям»  </w:t>
      </w:r>
      <w:r w:rsidR="00CF71C8">
        <w:rPr>
          <w:rFonts w:ascii="Times New Roman" w:hAnsi="Times New Roman" w:cs="Times New Roman"/>
          <w:bCs/>
          <w:sz w:val="20"/>
          <w:szCs w:val="20"/>
        </w:rPr>
        <w:t xml:space="preserve">постановлением администрации МО МР «Сыктывдинский» от 3 ноября 2017 года №11/1964 «О распределении субсидии из бюджета МО МР «Сыктывдинский» на поддержку СО НКО» 4 СО НКО, в </w:t>
      </w:r>
      <w:proofErr w:type="spellStart"/>
      <w:r w:rsidR="00CF71C8">
        <w:rPr>
          <w:rFonts w:ascii="Times New Roman" w:hAnsi="Times New Roman" w:cs="Times New Roman"/>
          <w:bCs/>
          <w:sz w:val="20"/>
          <w:szCs w:val="20"/>
        </w:rPr>
        <w:t>т.ч</w:t>
      </w:r>
      <w:proofErr w:type="spellEnd"/>
      <w:r w:rsidR="00CF71C8">
        <w:rPr>
          <w:rFonts w:ascii="Times New Roman" w:hAnsi="Times New Roman" w:cs="Times New Roman"/>
          <w:bCs/>
          <w:sz w:val="20"/>
          <w:szCs w:val="20"/>
        </w:rPr>
        <w:t>. 3 ТОС предоставлена субсидия</w:t>
      </w:r>
      <w:proofErr w:type="gramEnd"/>
      <w:r w:rsidR="00CF71C8">
        <w:rPr>
          <w:rFonts w:ascii="Times New Roman" w:hAnsi="Times New Roman" w:cs="Times New Roman"/>
          <w:bCs/>
          <w:sz w:val="20"/>
          <w:szCs w:val="20"/>
        </w:rPr>
        <w:t xml:space="preserve"> в размере 181,2 тыс. руб. на реализацию социальных проектов. </w:t>
      </w:r>
    </w:p>
    <w:p w:rsidR="00CF71C8" w:rsidRDefault="00CF71C8" w:rsidP="004269B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Из вышеизложенного следует, что основные мероприятия подпрограммы</w:t>
      </w:r>
      <w:r w:rsidR="00E0164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1646" w:rsidRPr="002E06CD">
        <w:rPr>
          <w:rFonts w:ascii="Times New Roman" w:hAnsi="Times New Roman" w:cs="Times New Roman"/>
          <w:b/>
          <w:bCs/>
          <w:sz w:val="20"/>
          <w:szCs w:val="20"/>
        </w:rPr>
        <w:t xml:space="preserve">«Поддержка социально </w:t>
      </w:r>
      <w:r w:rsidR="00E01646" w:rsidRPr="002E06CD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ориентированных некоммерческих организаций в МР «Сыктывдинский» на 2015-2020 годы» </w:t>
      </w:r>
      <w:r w:rsidR="00E0164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выполнены, контрольные события не планировались.</w:t>
      </w:r>
    </w:p>
    <w:p w:rsidR="00CF71C8" w:rsidRDefault="00CF71C8" w:rsidP="004269B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510FA" w:rsidRDefault="00CF71C8" w:rsidP="004269B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E01646">
        <w:rPr>
          <w:rFonts w:ascii="Times New Roman" w:hAnsi="Times New Roman" w:cs="Times New Roman"/>
          <w:bCs/>
          <w:sz w:val="20"/>
          <w:szCs w:val="20"/>
        </w:rPr>
        <w:t xml:space="preserve">3. В рамках реализации основного мероприятия 3.1.1. </w:t>
      </w:r>
      <w:proofErr w:type="gramStart"/>
      <w:r w:rsidR="00E01646">
        <w:rPr>
          <w:rFonts w:ascii="Times New Roman" w:hAnsi="Times New Roman" w:cs="Times New Roman"/>
          <w:bCs/>
          <w:sz w:val="20"/>
          <w:szCs w:val="20"/>
        </w:rPr>
        <w:t xml:space="preserve">«Содействие в проведении диспансеризации, вакцинации населения» </w:t>
      </w:r>
      <w:r w:rsidR="00E01646" w:rsidRPr="00E01646">
        <w:rPr>
          <w:rFonts w:ascii="Times New Roman" w:hAnsi="Times New Roman" w:cs="Times New Roman"/>
          <w:b/>
          <w:bCs/>
          <w:sz w:val="20"/>
          <w:szCs w:val="20"/>
        </w:rPr>
        <w:t xml:space="preserve">подпрограммы 3 «Здоровое население МО МР «Сыктывдинский» на 2015-2020 годы» </w:t>
      </w:r>
      <w:r w:rsidR="00E01646">
        <w:rPr>
          <w:rFonts w:ascii="Times New Roman" w:hAnsi="Times New Roman" w:cs="Times New Roman"/>
          <w:bCs/>
          <w:sz w:val="20"/>
          <w:szCs w:val="20"/>
        </w:rPr>
        <w:t xml:space="preserve">принято постановление </w:t>
      </w:r>
      <w:r w:rsidR="004C1F79">
        <w:rPr>
          <w:rFonts w:ascii="Times New Roman" w:hAnsi="Times New Roman" w:cs="Times New Roman"/>
          <w:bCs/>
          <w:sz w:val="20"/>
          <w:szCs w:val="20"/>
        </w:rPr>
        <w:t>администрации МО МР «Сыктывдинский» от 24 января 2017 года № 1/51 «О проведении диспансеризации определенных групп взрослого населения Сыктывдинского района в 2017 году» и установлен плановый показатель по охвату населения диспансеризацией – 3568 человек.</w:t>
      </w:r>
      <w:proofErr w:type="gramEnd"/>
      <w:r w:rsidR="004C1F79">
        <w:rPr>
          <w:rFonts w:ascii="Times New Roman" w:hAnsi="Times New Roman" w:cs="Times New Roman"/>
          <w:bCs/>
          <w:sz w:val="20"/>
          <w:szCs w:val="20"/>
        </w:rPr>
        <w:t xml:space="preserve"> В течение 2017 года установленное плановое значение выполнено в полном объеме. </w:t>
      </w:r>
    </w:p>
    <w:p w:rsidR="004C1F79" w:rsidRDefault="004C1F79" w:rsidP="004269B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Постановлением администрации МО МР «Сыктывдинский» от 21 августа 2017 года № 8/1464 «О подготовке и проведении мероприятий по профилактике гриппа и ОРВИ на 2017-2018 годы» утверждены планы организационных мероприятий на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предэпидемический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и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эпидемический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периоды заболеваемости гриппом и ОРВИ. </w:t>
      </w:r>
    </w:p>
    <w:p w:rsidR="001C5F19" w:rsidRDefault="001C5F19" w:rsidP="004269BF">
      <w:pPr>
        <w:ind w:firstLine="709"/>
        <w:jc w:val="both"/>
        <w:rPr>
          <w:bCs/>
        </w:rPr>
      </w:pPr>
      <w:r>
        <w:rPr>
          <w:bCs/>
        </w:rPr>
        <w:t xml:space="preserve">Вакцинацией от гриппа и ОРВИ охвачены 100% подлежащих иммунизации граждан Сыктывдинского района. </w:t>
      </w:r>
    </w:p>
    <w:p w:rsidR="004C1F79" w:rsidRDefault="001C5F19" w:rsidP="004269BF">
      <w:pPr>
        <w:ind w:firstLine="709"/>
        <w:jc w:val="both"/>
      </w:pPr>
      <w:r>
        <w:t xml:space="preserve">В 2017 году неспецифической профилактикой вирусного клещевого энцефалита, </w:t>
      </w:r>
      <w:proofErr w:type="spellStart"/>
      <w:r>
        <w:t>боррелиоза</w:t>
      </w:r>
      <w:proofErr w:type="spellEnd"/>
      <w:r>
        <w:t xml:space="preserve"> охвачено 98,5%. </w:t>
      </w:r>
    </w:p>
    <w:p w:rsidR="00722A55" w:rsidRDefault="00722A55" w:rsidP="004269BF">
      <w:pPr>
        <w:ind w:firstLine="709"/>
        <w:jc w:val="both"/>
      </w:pPr>
      <w:r>
        <w:t>В целом иммунизация населения в рамках Национального календаря профилактических прививок составила 95%.</w:t>
      </w:r>
    </w:p>
    <w:p w:rsidR="000B24D8" w:rsidRDefault="008D6F40" w:rsidP="004269BF">
      <w:pPr>
        <w:ind w:firstLine="709"/>
        <w:jc w:val="both"/>
      </w:pPr>
      <w:r>
        <w:t xml:space="preserve">В рамках реализации основного мероприятия 3.1.2. «Проведение политики ограничению употребления табака, алкоголя и </w:t>
      </w:r>
      <w:proofErr w:type="spellStart"/>
      <w:r>
        <w:t>психоактивных</w:t>
      </w:r>
      <w:proofErr w:type="spellEnd"/>
      <w:r>
        <w:t xml:space="preserve"> веществ»  </w:t>
      </w:r>
      <w:r w:rsidR="000B24D8">
        <w:t xml:space="preserve">в администрации МО МР «Сыктывдинский» принято постановление от 27 мая 2015 года № 5/862 «Об утверждении Плана мероприятий по профилактике пьянства и алкоголизма на территории МО МР «Сыктывдинский» на 2015 – 2017 годы». </w:t>
      </w:r>
    </w:p>
    <w:p w:rsidR="008D6F40" w:rsidRDefault="000B24D8" w:rsidP="004269BF">
      <w:pPr>
        <w:ind w:firstLine="709"/>
        <w:jc w:val="both"/>
      </w:pPr>
      <w:r>
        <w:t xml:space="preserve"> 30 мая 2017 года п</w:t>
      </w:r>
      <w:r w:rsidR="008D6F40">
        <w:t xml:space="preserve">роведена акция «Конфета вместо сигареты».  </w:t>
      </w:r>
    </w:p>
    <w:p w:rsidR="000B24D8" w:rsidRDefault="008D6F40" w:rsidP="004269BF">
      <w:pPr>
        <w:ind w:firstLine="709"/>
        <w:jc w:val="both"/>
      </w:pPr>
      <w:r>
        <w:t>Традиционными являются распространение памяток и буклетов в Международный день борьбы с курением и День трезвости</w:t>
      </w:r>
      <w:r w:rsidR="000B24D8">
        <w:t xml:space="preserve">, проведение мероприятий антиалкогольной направленности. </w:t>
      </w:r>
    </w:p>
    <w:p w:rsidR="000B24D8" w:rsidRDefault="000B24D8" w:rsidP="004269BF">
      <w:pPr>
        <w:ind w:firstLine="709"/>
        <w:jc w:val="both"/>
      </w:pPr>
      <w:r>
        <w:t xml:space="preserve">В целях пропаганды ЗОЖ  Сыктывдинский район принял активное участие в акции </w:t>
      </w:r>
      <w:r w:rsidR="00125ECB">
        <w:t xml:space="preserve"> </w:t>
      </w:r>
      <w:r>
        <w:t>«Призывник», Спартакиаде среди муниципальных образований Республики Коми. В культурно-досуговых учреждениях района проводятся выставки, читательские конференции, дискуссии по обозначенной тематике.</w:t>
      </w:r>
    </w:p>
    <w:p w:rsidR="00644D75" w:rsidRDefault="008741FE" w:rsidP="004269BF">
      <w:pPr>
        <w:ind w:firstLine="709"/>
        <w:jc w:val="both"/>
      </w:pPr>
      <w:r>
        <w:t>В рамках реализации основного мероприятия 3.1.3. «Реализация межведомственного плана противодействия распространению туберкулеза, обеспечение противотуберкулезными препаратами для лечения больных и контактных»</w:t>
      </w:r>
      <w:proofErr w:type="gramStart"/>
      <w:r>
        <w:t xml:space="preserve"> </w:t>
      </w:r>
      <w:r w:rsidR="00722A55">
        <w:t>.</w:t>
      </w:r>
      <w:proofErr w:type="gramEnd"/>
      <w:r w:rsidR="00722A55">
        <w:t xml:space="preserve"> </w:t>
      </w:r>
    </w:p>
    <w:p w:rsidR="008D6F40" w:rsidRDefault="00722A55" w:rsidP="004269BF">
      <w:pPr>
        <w:ind w:firstLine="709"/>
        <w:jc w:val="both"/>
      </w:pPr>
      <w:r>
        <w:t xml:space="preserve">В плановом порядке проводятся мероприятия по профилактике туберкулеза. Так, в 2017 году охват </w:t>
      </w:r>
      <w:proofErr w:type="spellStart"/>
      <w:r>
        <w:t>флюороисследованием</w:t>
      </w:r>
      <w:proofErr w:type="spellEnd"/>
      <w:r>
        <w:t xml:space="preserve"> населения Сыктывдинского района составил 76,7% (в 2016 году – 78,3%).  Незначительное снижение </w:t>
      </w:r>
      <w:r w:rsidR="00644D75">
        <w:t xml:space="preserve">охваченных </w:t>
      </w:r>
      <w:proofErr w:type="spellStart"/>
      <w:r w:rsidR="00644D75">
        <w:t>флюороисследованием</w:t>
      </w:r>
      <w:proofErr w:type="spellEnd"/>
      <w:r w:rsidR="00644D75">
        <w:t xml:space="preserve"> </w:t>
      </w:r>
      <w:proofErr w:type="gramStart"/>
      <w:r w:rsidR="00644D75">
        <w:t>связана</w:t>
      </w:r>
      <w:proofErr w:type="gramEnd"/>
      <w:r w:rsidR="00644D75">
        <w:t xml:space="preserve"> с отсутствием собственной передвижной </w:t>
      </w:r>
      <w:proofErr w:type="spellStart"/>
      <w:r w:rsidR="00644D75">
        <w:t>флюороустановки</w:t>
      </w:r>
      <w:proofErr w:type="spellEnd"/>
      <w:r w:rsidR="00644D75">
        <w:t xml:space="preserve"> и необходимостью привлечения </w:t>
      </w:r>
      <w:proofErr w:type="spellStart"/>
      <w:r w:rsidR="00644D75">
        <w:t>флюороустановки</w:t>
      </w:r>
      <w:proofErr w:type="spellEnd"/>
      <w:r w:rsidR="00644D75">
        <w:t xml:space="preserve"> из медицинских учреждений </w:t>
      </w:r>
      <w:proofErr w:type="spellStart"/>
      <w:r w:rsidR="00644D75">
        <w:t>Сысольского</w:t>
      </w:r>
      <w:proofErr w:type="spellEnd"/>
      <w:r w:rsidR="00644D75">
        <w:t xml:space="preserve"> и </w:t>
      </w:r>
      <w:proofErr w:type="spellStart"/>
      <w:r w:rsidR="00644D75">
        <w:t>Усть-Вымского</w:t>
      </w:r>
      <w:proofErr w:type="spellEnd"/>
      <w:r w:rsidR="00644D75">
        <w:t xml:space="preserve"> районов. Необходимо отметить, что в 2017 году отмечено снижение заболеваемости туберкулезом в 2,5 раза в сравнении с 2016 годом. </w:t>
      </w:r>
      <w:r w:rsidR="002B41D7">
        <w:t>Под наблюдением районного фтизиатра находятся 25 человек.</w:t>
      </w:r>
    </w:p>
    <w:p w:rsidR="002B41D7" w:rsidRDefault="002B41D7" w:rsidP="004269BF">
      <w:pPr>
        <w:ind w:firstLine="709"/>
        <w:jc w:val="both"/>
      </w:pPr>
      <w:r>
        <w:t>В рамках реализации основного мероприятия 3.</w:t>
      </w:r>
      <w:r w:rsidR="004D3B18">
        <w:t xml:space="preserve">1.4. «Организация </w:t>
      </w:r>
      <w:proofErr w:type="spellStart"/>
      <w:r w:rsidR="004D3B18">
        <w:t>профориентационной</w:t>
      </w:r>
      <w:proofErr w:type="spellEnd"/>
      <w:r w:rsidR="004D3B18">
        <w:t xml:space="preserve"> работы среди молодежи» специалисты отдела кадров ГБУЗ РК «</w:t>
      </w:r>
      <w:proofErr w:type="spellStart"/>
      <w:r w:rsidR="004D3B18">
        <w:t>Сыктывдинская</w:t>
      </w:r>
      <w:proofErr w:type="spellEnd"/>
      <w:r w:rsidR="004D3B18">
        <w:t xml:space="preserve"> ЦРБ» ежегодно принимают участие в мероприятиях, проводимых медицинскими образовательными организациями, при выпуске студентов. ГБУЗ РК «</w:t>
      </w:r>
      <w:proofErr w:type="spellStart"/>
      <w:r w:rsidR="004D3B18">
        <w:t>Сыктывдинская</w:t>
      </w:r>
      <w:proofErr w:type="spellEnd"/>
      <w:r w:rsidR="004D3B18">
        <w:t xml:space="preserve"> ЦРБ» активно реализует программу «Земский доктор». Так, в 2017 году </w:t>
      </w:r>
      <w:r w:rsidR="007A7DCC">
        <w:t xml:space="preserve">6 молодым специалистам с высшим профессиональным </w:t>
      </w:r>
      <w:r w:rsidR="004D3B18">
        <w:t xml:space="preserve"> </w:t>
      </w:r>
      <w:r w:rsidR="007A7DCC">
        <w:t xml:space="preserve">образованием, прибывшим на работу в село, выплачено по 1 млн. руб. каждому. Вместе с тем укомплектованность кадрами составляет 75%, вакансии заполняются за счет внутреннего и внешнего совместительства. </w:t>
      </w:r>
    </w:p>
    <w:p w:rsidR="007A7DCC" w:rsidRDefault="007A7DCC" w:rsidP="004269BF">
      <w:pPr>
        <w:ind w:firstLine="709"/>
        <w:jc w:val="both"/>
      </w:pPr>
      <w:r>
        <w:t xml:space="preserve">Основные мероприятия 3.1.5 «Выделение жилых помещений для медработников (на условиях социального найма)» и 3.1.6 «Приоритетное предоставление мест в ДОУ для медработников» не </w:t>
      </w:r>
      <w:proofErr w:type="spellStart"/>
      <w:r>
        <w:t>выполяются</w:t>
      </w:r>
      <w:proofErr w:type="spellEnd"/>
      <w:r>
        <w:t xml:space="preserve"> в связи с отсутствием заявлений на </w:t>
      </w:r>
      <w:proofErr w:type="spellStart"/>
      <w:r>
        <w:t>предоствление</w:t>
      </w:r>
      <w:proofErr w:type="spellEnd"/>
      <w:r>
        <w:t xml:space="preserve"> жилых помещений по первой позиции, а также в связи с предоставлением мест в ДОУ согласно электронной очереди по второму мероприятию. </w:t>
      </w:r>
    </w:p>
    <w:p w:rsidR="007A7DCC" w:rsidRDefault="007A7DCC" w:rsidP="004269BF">
      <w:pPr>
        <w:ind w:firstLine="709"/>
        <w:jc w:val="both"/>
      </w:pPr>
      <w:r>
        <w:t xml:space="preserve">Из вышеизложенного следует, что 2 из 6 основных мероприятий </w:t>
      </w:r>
      <w:r w:rsidRPr="00E01646">
        <w:rPr>
          <w:b/>
          <w:bCs/>
        </w:rPr>
        <w:t xml:space="preserve">подпрограммы 3 «Здоровое население МО МР «Сыктывдинский» на 2015-2020 годы» </w:t>
      </w:r>
      <w:r>
        <w:t xml:space="preserve"> не реализуются, контрольные мероприятия на 2017 год не планировались. </w:t>
      </w:r>
    </w:p>
    <w:p w:rsidR="00644D75" w:rsidRDefault="00644D75" w:rsidP="004269BF">
      <w:pPr>
        <w:ind w:firstLine="709"/>
        <w:jc w:val="both"/>
        <w:rPr>
          <w:bCs/>
        </w:rPr>
      </w:pPr>
    </w:p>
    <w:p w:rsidR="004C3373" w:rsidRDefault="004C3373" w:rsidP="004269BF">
      <w:pPr>
        <w:ind w:firstLine="709"/>
        <w:jc w:val="both"/>
        <w:rPr>
          <w:bCs/>
        </w:rPr>
      </w:pPr>
      <w:r>
        <w:rPr>
          <w:bCs/>
        </w:rPr>
        <w:t xml:space="preserve">4. </w:t>
      </w:r>
      <w:proofErr w:type="gramStart"/>
      <w:r w:rsidR="00125ECB">
        <w:rPr>
          <w:bCs/>
        </w:rPr>
        <w:t xml:space="preserve">В рамках реализации основного мероприятия 5.1.1 «Проведение открытого первенства по лыжным гонкам среди ветеранов» </w:t>
      </w:r>
      <w:r w:rsidR="00125ECB" w:rsidRPr="00125ECB">
        <w:rPr>
          <w:b/>
          <w:bCs/>
        </w:rPr>
        <w:t>подпрограммы 5 «Старшее поколение на территории МО МР «Сыктывдинский» на 2016-2020 годы»</w:t>
      </w:r>
      <w:r w:rsidR="00125ECB">
        <w:rPr>
          <w:b/>
          <w:bCs/>
        </w:rPr>
        <w:t xml:space="preserve"> </w:t>
      </w:r>
      <w:r w:rsidR="005F5AA7">
        <w:rPr>
          <w:bCs/>
        </w:rPr>
        <w:t xml:space="preserve">12 марта 2017 года в с. Выльгорт состоялось открытое первенство Сыктывдинского района по лыжным гонкам среди ветеранов (1 этап Спартакиады Республики Коми), в котором приняли участие 26 граждан пожилого возраста. </w:t>
      </w:r>
      <w:proofErr w:type="gramEnd"/>
    </w:p>
    <w:p w:rsidR="005F5AA7" w:rsidRDefault="005F5AA7" w:rsidP="004269BF">
      <w:pPr>
        <w:ind w:firstLine="709"/>
        <w:jc w:val="both"/>
        <w:rPr>
          <w:bCs/>
        </w:rPr>
      </w:pPr>
      <w:r>
        <w:rPr>
          <w:bCs/>
        </w:rPr>
        <w:t>В рамках реализации основного мероприятия 5.1.2. «Проведение районного турнира по мини-футболу среди ветеранов (мужчины)» 11 июня 2017 года в с. Выльгорт состоялся открытый районный турнир по мини-футболу среди ветеранов, в котором приняли участие 4 команды по 10 человек в каждой.</w:t>
      </w:r>
    </w:p>
    <w:p w:rsidR="005F5AA7" w:rsidRPr="005F5AA7" w:rsidRDefault="005F5AA7" w:rsidP="004269BF">
      <w:pPr>
        <w:ind w:firstLine="709"/>
        <w:jc w:val="both"/>
        <w:rPr>
          <w:bCs/>
        </w:rPr>
      </w:pPr>
      <w:r>
        <w:rPr>
          <w:bCs/>
        </w:rPr>
        <w:t xml:space="preserve">В рамках реализации основного мероприятия 5.1.3. «Проведение спортивного праздника среди ветеранов» 12 ноября 2017 года традиционно </w:t>
      </w:r>
      <w:r w:rsidR="009021AA">
        <w:rPr>
          <w:bCs/>
        </w:rPr>
        <w:t xml:space="preserve">состоялся спортивный праздник ветеранов 50 лет и старше, в котором приняли участие 130 человек.  </w:t>
      </w:r>
    </w:p>
    <w:p w:rsidR="00055ADF" w:rsidRDefault="001C5F19" w:rsidP="004269BF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5EC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="00BF1C38">
        <w:rPr>
          <w:rFonts w:ascii="Times New Roman" w:hAnsi="Times New Roman" w:cs="Times New Roman"/>
          <w:bCs/>
          <w:sz w:val="20"/>
          <w:szCs w:val="20"/>
        </w:rPr>
        <w:t>Ветераны Сы</w:t>
      </w:r>
      <w:r w:rsidR="00055ADF">
        <w:rPr>
          <w:rFonts w:ascii="Times New Roman" w:hAnsi="Times New Roman" w:cs="Times New Roman"/>
          <w:bCs/>
          <w:sz w:val="20"/>
          <w:szCs w:val="20"/>
        </w:rPr>
        <w:t xml:space="preserve">ктывдинского района принимают активное участие в культурно-досуговой и </w:t>
      </w:r>
      <w:r w:rsidR="00055ADF">
        <w:rPr>
          <w:rFonts w:ascii="Times New Roman" w:hAnsi="Times New Roman" w:cs="Times New Roman"/>
          <w:bCs/>
          <w:sz w:val="20"/>
          <w:szCs w:val="20"/>
        </w:rPr>
        <w:lastRenderedPageBreak/>
        <w:t>образовательной деятельности. Так, в 2017 году 54 ветерана обучались в различных кружках Центра «</w:t>
      </w:r>
      <w:proofErr w:type="spellStart"/>
      <w:r w:rsidR="00055ADF">
        <w:rPr>
          <w:rFonts w:ascii="Times New Roman" w:hAnsi="Times New Roman" w:cs="Times New Roman"/>
          <w:bCs/>
          <w:sz w:val="20"/>
          <w:szCs w:val="20"/>
        </w:rPr>
        <w:t>Зарань</w:t>
      </w:r>
      <w:proofErr w:type="spellEnd"/>
      <w:r w:rsidR="00055ADF">
        <w:rPr>
          <w:rFonts w:ascii="Times New Roman" w:hAnsi="Times New Roman" w:cs="Times New Roman"/>
          <w:bCs/>
          <w:sz w:val="20"/>
          <w:szCs w:val="20"/>
        </w:rPr>
        <w:t>». В рамках фестиваля «Это наша с тобой биография!», посвященного 100-летию Октябрьской революции, 100 граждан района из числа ветеранов приняли участие в выставке декоративно-прикладного творчества. В 2017 году для граждан пожилого возраста организовано 18 встреч в рамках проекта «Библиотека без барьеров», в которых приняли участие 67 ветеранов.</w:t>
      </w:r>
    </w:p>
    <w:p w:rsidR="00372315" w:rsidRPr="00BF1C38" w:rsidRDefault="00055ADF" w:rsidP="004269BF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Участниками районного проекта «Хочу всё знать» проведены уроки компьютерной грамотности для 28 пенсионеров</w:t>
      </w:r>
      <w:r w:rsidR="00CB20BD">
        <w:rPr>
          <w:rFonts w:ascii="Times New Roman" w:hAnsi="Times New Roman" w:cs="Times New Roman"/>
          <w:bCs/>
          <w:sz w:val="20"/>
          <w:szCs w:val="20"/>
        </w:rPr>
        <w:t xml:space="preserve">. В течение 2017 года библиотечные массовые мероприятия посетили 7671 пенсионер, что на 1796 человек больше, чем в 2016 году. 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63239" w:rsidRPr="005930DA" w:rsidRDefault="00B63239" w:rsidP="007A7909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5930DA">
        <w:rPr>
          <w:b/>
          <w:bCs/>
        </w:rPr>
        <w:t xml:space="preserve"> </w:t>
      </w:r>
      <w:r w:rsidRPr="005930DA">
        <w:rPr>
          <w:bCs/>
        </w:rPr>
        <w:t>Здесь можно дать краткое пояснение  по количеству запланиро</w:t>
      </w:r>
      <w:r w:rsidR="005930DA" w:rsidRPr="005930DA">
        <w:rPr>
          <w:bCs/>
        </w:rPr>
        <w:t>в</w:t>
      </w:r>
      <w:r w:rsidRPr="005930DA">
        <w:rPr>
          <w:bCs/>
        </w:rPr>
        <w:t>анных в плане  основных мероприятий, просто мероприятий, контрольных событий</w:t>
      </w:r>
      <w:r w:rsidR="005930DA" w:rsidRPr="005930DA">
        <w:rPr>
          <w:bCs/>
        </w:rPr>
        <w:t>, какие выполнены и иное.</w:t>
      </w:r>
    </w:p>
    <w:p w:rsidR="005930DA" w:rsidRPr="005930DA" w:rsidRDefault="005930DA" w:rsidP="007A7909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5930DA" w:rsidRPr="005930DA" w:rsidRDefault="005930DA" w:rsidP="006C511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5930DA">
        <w:rPr>
          <w:rFonts w:ascii="Times New Roman" w:hAnsi="Times New Roman" w:cs="Times New Roman"/>
          <w:b/>
          <w:color w:val="000000"/>
          <w:sz w:val="20"/>
          <w:szCs w:val="20"/>
        </w:rPr>
        <w:t>Результтаты</w:t>
      </w:r>
      <w:proofErr w:type="spellEnd"/>
      <w:r w:rsidRPr="005930D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выполнения запланированных индикаторов муниципальной программы, подпрограмм</w:t>
      </w:r>
    </w:p>
    <w:p w:rsidR="005930DA" w:rsidRPr="005930DA" w:rsidRDefault="005930DA" w:rsidP="005930DA">
      <w:pPr>
        <w:ind w:firstLine="567"/>
        <w:rPr>
          <w:rFonts w:eastAsia="Calibri"/>
          <w:color w:val="000000"/>
        </w:rPr>
      </w:pPr>
      <w:r w:rsidRPr="005930DA">
        <w:rPr>
          <w:rFonts w:eastAsia="Calibri"/>
          <w:color w:val="000000"/>
        </w:rPr>
        <w:t>Сведения о показателях (индикаторах) муниципальной программы, подпрограмм муниципальной программы и их значениях представлены  в таблице 2.</w:t>
      </w:r>
    </w:p>
    <w:p w:rsidR="005930DA" w:rsidRPr="005930DA" w:rsidRDefault="005930DA" w:rsidP="005930DA">
      <w:pPr>
        <w:ind w:firstLine="567"/>
        <w:jc w:val="right"/>
        <w:rPr>
          <w:rFonts w:eastAsia="Calibri"/>
        </w:rPr>
      </w:pPr>
      <w:r w:rsidRPr="005930DA">
        <w:rPr>
          <w:rFonts w:eastAsia="Calibri"/>
          <w:color w:val="000000"/>
        </w:rPr>
        <w:t>Таблица 2.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43"/>
        <w:gridCol w:w="1417"/>
        <w:gridCol w:w="992"/>
        <w:gridCol w:w="992"/>
        <w:gridCol w:w="2553"/>
      </w:tblGrid>
      <w:tr w:rsidR="005930DA" w:rsidRPr="005930DA" w:rsidTr="00D72FED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</w:tcPr>
          <w:p w:rsidR="005930DA" w:rsidRPr="005930DA" w:rsidRDefault="005930DA" w:rsidP="005930DA">
            <w:pPr>
              <w:rPr>
                <w:rFonts w:eastAsia="Calibri"/>
                <w:lang w:eastAsia="en-US"/>
              </w:rPr>
            </w:pPr>
            <w:r w:rsidRPr="005930DA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5930DA">
              <w:rPr>
                <w:rFonts w:eastAsia="Calibri"/>
                <w:lang w:eastAsia="en-US"/>
              </w:rPr>
              <w:t>п</w:t>
            </w:r>
            <w:proofErr w:type="gramEnd"/>
            <w:r w:rsidRPr="005930DA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943" w:type="dxa"/>
            <w:vMerge w:val="restart"/>
            <w:shd w:val="clear" w:color="auto" w:fill="auto"/>
          </w:tcPr>
          <w:p w:rsidR="005930DA" w:rsidRPr="005930DA" w:rsidRDefault="005930DA" w:rsidP="005930DA">
            <w:pPr>
              <w:rPr>
                <w:rFonts w:eastAsia="Calibri"/>
                <w:lang w:eastAsia="en-US"/>
              </w:rPr>
            </w:pPr>
            <w:r w:rsidRPr="005930DA">
              <w:rPr>
                <w:rFonts w:eastAsia="Calibri"/>
                <w:lang w:eastAsia="en-US"/>
              </w:rPr>
              <w:t>Показатель (индикатор)</w:t>
            </w:r>
            <w:r w:rsidRPr="005930DA">
              <w:rPr>
                <w:rFonts w:eastAsia="Calibri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30DA" w:rsidRPr="005930DA" w:rsidRDefault="005930DA" w:rsidP="005930DA">
            <w:pPr>
              <w:rPr>
                <w:rFonts w:eastAsia="Calibri"/>
                <w:lang w:eastAsia="en-US"/>
              </w:rPr>
            </w:pPr>
            <w:r w:rsidRPr="005930DA">
              <w:rPr>
                <w:rFonts w:eastAsia="Calibri"/>
                <w:lang w:eastAsia="en-US"/>
              </w:rPr>
              <w:t>Ед. измерения</w:t>
            </w:r>
          </w:p>
        </w:tc>
        <w:tc>
          <w:tcPr>
            <w:tcW w:w="4537" w:type="dxa"/>
            <w:gridSpan w:val="3"/>
            <w:shd w:val="clear" w:color="auto" w:fill="auto"/>
          </w:tcPr>
          <w:p w:rsidR="005930DA" w:rsidRPr="005930DA" w:rsidRDefault="005930DA" w:rsidP="005930DA">
            <w:pPr>
              <w:rPr>
                <w:rFonts w:eastAsia="Calibri"/>
                <w:lang w:eastAsia="en-US"/>
              </w:rPr>
            </w:pPr>
            <w:r w:rsidRPr="005930DA">
              <w:rPr>
                <w:rFonts w:eastAsia="Calibri"/>
                <w:lang w:eastAsia="en-US"/>
              </w:rPr>
              <w:t>Значение показателей</w:t>
            </w:r>
          </w:p>
        </w:tc>
      </w:tr>
      <w:tr w:rsidR="005930DA" w:rsidRPr="005930DA" w:rsidTr="00D72FED">
        <w:trPr>
          <w:trHeight w:val="539"/>
        </w:trPr>
        <w:tc>
          <w:tcPr>
            <w:tcW w:w="567" w:type="dxa"/>
            <w:vMerge/>
            <w:shd w:val="clear" w:color="auto" w:fill="auto"/>
            <w:noWrap/>
          </w:tcPr>
          <w:p w:rsidR="005930DA" w:rsidRPr="005930DA" w:rsidRDefault="005930DA" w:rsidP="005930DA">
            <w:pPr>
              <w:rPr>
                <w:rFonts w:eastAsia="Calibri"/>
                <w:lang w:eastAsia="en-US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5930DA" w:rsidRPr="005930DA" w:rsidRDefault="005930DA" w:rsidP="005930DA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30DA" w:rsidRPr="005930DA" w:rsidRDefault="005930DA" w:rsidP="005930DA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930DA" w:rsidRPr="005930DA" w:rsidRDefault="005930DA" w:rsidP="005930DA">
            <w:pPr>
              <w:rPr>
                <w:rFonts w:eastAsia="Calibri"/>
                <w:lang w:eastAsia="en-US"/>
              </w:rPr>
            </w:pPr>
            <w:r w:rsidRPr="005930DA">
              <w:rPr>
                <w:rFonts w:eastAsia="Calibri"/>
                <w:lang w:eastAsia="en-US"/>
              </w:rPr>
              <w:t xml:space="preserve">План </w:t>
            </w:r>
          </w:p>
        </w:tc>
        <w:tc>
          <w:tcPr>
            <w:tcW w:w="992" w:type="dxa"/>
            <w:shd w:val="clear" w:color="auto" w:fill="auto"/>
          </w:tcPr>
          <w:p w:rsidR="005930DA" w:rsidRPr="005930DA" w:rsidRDefault="005930DA" w:rsidP="005930DA">
            <w:pPr>
              <w:rPr>
                <w:rFonts w:eastAsia="Calibri"/>
                <w:lang w:eastAsia="en-US"/>
              </w:rPr>
            </w:pPr>
            <w:r w:rsidRPr="005930DA">
              <w:rPr>
                <w:rFonts w:eastAsia="Calibri"/>
                <w:lang w:eastAsia="en-US"/>
              </w:rPr>
              <w:t xml:space="preserve">Факт </w:t>
            </w:r>
          </w:p>
          <w:p w:rsidR="005930DA" w:rsidRPr="005930DA" w:rsidRDefault="005930DA" w:rsidP="005930DA">
            <w:pPr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:rsidR="005930DA" w:rsidRDefault="005930DA" w:rsidP="005930D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Соотвеношение</w:t>
            </w:r>
            <w:proofErr w:type="spellEnd"/>
            <w:r>
              <w:rPr>
                <w:rFonts w:eastAsia="Calibri"/>
                <w:lang w:eastAsia="en-US"/>
              </w:rPr>
              <w:t xml:space="preserve"> отклонения  Фактически выполненного индикатора к </w:t>
            </w:r>
            <w:proofErr w:type="gramStart"/>
            <w:r>
              <w:rPr>
                <w:rFonts w:eastAsia="Calibri"/>
                <w:lang w:eastAsia="en-US"/>
              </w:rPr>
              <w:t>плановому</w:t>
            </w:r>
            <w:proofErr w:type="gramEnd"/>
            <w:r>
              <w:rPr>
                <w:rFonts w:eastAsia="Calibri"/>
                <w:lang w:eastAsia="en-US"/>
              </w:rPr>
              <w:t xml:space="preserve">  </w:t>
            </w:r>
            <w:r w:rsidRPr="005930DA">
              <w:rPr>
                <w:rFonts w:eastAsia="Calibri"/>
                <w:lang w:eastAsia="en-US"/>
              </w:rPr>
              <w:t>(+/-)</w:t>
            </w:r>
            <w:r>
              <w:rPr>
                <w:rFonts w:eastAsia="Calibri"/>
                <w:lang w:eastAsia="en-US"/>
              </w:rPr>
              <w:t>,в %</w:t>
            </w:r>
          </w:p>
          <w:p w:rsidR="005930DA" w:rsidRDefault="005930DA" w:rsidP="005930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Расчет:</w:t>
            </w:r>
          </w:p>
          <w:p w:rsidR="005930DA" w:rsidRPr="005930DA" w:rsidRDefault="005930DA" w:rsidP="005930DA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100% - (</w:t>
            </w:r>
            <w:proofErr w:type="spellStart"/>
            <w:r>
              <w:rPr>
                <w:rFonts w:eastAsia="Calibri"/>
                <w:lang w:eastAsia="en-US"/>
              </w:rPr>
              <w:t>И.факт</w:t>
            </w:r>
            <w:proofErr w:type="spellEnd"/>
            <w:r>
              <w:rPr>
                <w:rFonts w:eastAsia="Calibri"/>
                <w:lang w:eastAsia="en-US"/>
              </w:rPr>
              <w:t>/ Ин.</w:t>
            </w:r>
            <w:proofErr w:type="gramEnd"/>
            <w:r>
              <w:rPr>
                <w:rFonts w:eastAsia="Calibri"/>
                <w:lang w:eastAsia="en-US"/>
              </w:rPr>
              <w:t xml:space="preserve"> План. </w:t>
            </w:r>
            <w:proofErr w:type="gramStart"/>
            <w:r>
              <w:rPr>
                <w:rFonts w:eastAsia="Calibri"/>
                <w:lang w:eastAsia="en-US"/>
              </w:rPr>
              <w:t>Х 100%)</w:t>
            </w:r>
            <w:proofErr w:type="gramEnd"/>
          </w:p>
        </w:tc>
      </w:tr>
      <w:tr w:rsidR="005930DA" w:rsidRPr="00AA1D37" w:rsidTr="00D72FED">
        <w:trPr>
          <w:trHeight w:val="227"/>
        </w:trPr>
        <w:tc>
          <w:tcPr>
            <w:tcW w:w="9464" w:type="dxa"/>
            <w:gridSpan w:val="6"/>
            <w:shd w:val="clear" w:color="auto" w:fill="auto"/>
            <w:noWrap/>
          </w:tcPr>
          <w:p w:rsidR="005930DA" w:rsidRPr="005930DA" w:rsidRDefault="005930DA" w:rsidP="005930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930DA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программа:</w:t>
            </w:r>
          </w:p>
        </w:tc>
      </w:tr>
      <w:tr w:rsidR="005930DA" w:rsidRPr="00AA1D37" w:rsidTr="00D72FED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5930DA" w:rsidRPr="008E726E" w:rsidRDefault="005930DA" w:rsidP="005930DA">
            <w:r w:rsidRPr="008E726E">
              <w:t>1.</w:t>
            </w:r>
          </w:p>
        </w:tc>
        <w:tc>
          <w:tcPr>
            <w:tcW w:w="2943" w:type="dxa"/>
            <w:shd w:val="clear" w:color="auto" w:fill="auto"/>
          </w:tcPr>
          <w:p w:rsidR="005930DA" w:rsidRPr="008E726E" w:rsidRDefault="006C5113" w:rsidP="008E726E">
            <w:pPr>
              <w:widowControl w:val="0"/>
              <w:autoSpaceDE w:val="0"/>
              <w:autoSpaceDN w:val="0"/>
              <w:adjustRightInd w:val="0"/>
            </w:pPr>
            <w:r w:rsidRPr="008E726E">
              <w:t xml:space="preserve">уровень зарегистрированной безработицы </w:t>
            </w:r>
          </w:p>
        </w:tc>
        <w:tc>
          <w:tcPr>
            <w:tcW w:w="1417" w:type="dxa"/>
            <w:shd w:val="clear" w:color="auto" w:fill="auto"/>
          </w:tcPr>
          <w:p w:rsidR="005930DA" w:rsidRPr="008E726E" w:rsidRDefault="008E726E" w:rsidP="005930DA">
            <w:pPr>
              <w:widowControl w:val="0"/>
              <w:autoSpaceDE w:val="0"/>
              <w:autoSpaceDN w:val="0"/>
              <w:adjustRightInd w:val="0"/>
            </w:pPr>
            <w:r w:rsidRPr="008E726E">
              <w:t>%</w:t>
            </w:r>
          </w:p>
        </w:tc>
        <w:tc>
          <w:tcPr>
            <w:tcW w:w="992" w:type="dxa"/>
            <w:shd w:val="clear" w:color="auto" w:fill="auto"/>
          </w:tcPr>
          <w:p w:rsidR="005930DA" w:rsidRPr="008E726E" w:rsidRDefault="008E726E" w:rsidP="005930D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5930DA" w:rsidRPr="008E726E" w:rsidRDefault="008E726E" w:rsidP="005930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2,58</w:t>
            </w:r>
          </w:p>
        </w:tc>
        <w:tc>
          <w:tcPr>
            <w:tcW w:w="2553" w:type="dxa"/>
            <w:shd w:val="clear" w:color="auto" w:fill="auto"/>
          </w:tcPr>
          <w:p w:rsidR="005930DA" w:rsidRPr="008E726E" w:rsidRDefault="00D319ED" w:rsidP="005930DA">
            <w:pPr>
              <w:ind w:firstLine="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+26,29</w:t>
            </w:r>
          </w:p>
        </w:tc>
      </w:tr>
      <w:tr w:rsidR="005930DA" w:rsidRPr="00AA1D37" w:rsidTr="00D72FED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5930DA" w:rsidRPr="008E726E" w:rsidRDefault="005930DA" w:rsidP="005930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2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43" w:type="dxa"/>
            <w:shd w:val="clear" w:color="auto" w:fill="auto"/>
          </w:tcPr>
          <w:p w:rsidR="005930DA" w:rsidRPr="008E726E" w:rsidRDefault="006C5113" w:rsidP="005930DA">
            <w:pPr>
              <w:widowControl w:val="0"/>
              <w:autoSpaceDE w:val="0"/>
              <w:autoSpaceDN w:val="0"/>
              <w:adjustRightInd w:val="0"/>
            </w:pPr>
            <w:r w:rsidRPr="008E726E">
              <w:t>численность безработных граждан участвующих в оплачива</w:t>
            </w:r>
            <w:r w:rsidR="008E726E" w:rsidRPr="008E726E">
              <w:t xml:space="preserve">емых общественных работах </w:t>
            </w:r>
          </w:p>
        </w:tc>
        <w:tc>
          <w:tcPr>
            <w:tcW w:w="1417" w:type="dxa"/>
            <w:shd w:val="clear" w:color="auto" w:fill="auto"/>
          </w:tcPr>
          <w:p w:rsidR="005930DA" w:rsidRPr="008E726E" w:rsidRDefault="008E726E" w:rsidP="005930DA">
            <w:pPr>
              <w:widowControl w:val="0"/>
              <w:autoSpaceDE w:val="0"/>
              <w:autoSpaceDN w:val="0"/>
              <w:adjustRightInd w:val="0"/>
            </w:pPr>
            <w:r w:rsidRPr="008E726E">
              <w:t>чел.</w:t>
            </w:r>
          </w:p>
        </w:tc>
        <w:tc>
          <w:tcPr>
            <w:tcW w:w="992" w:type="dxa"/>
            <w:shd w:val="clear" w:color="auto" w:fill="auto"/>
          </w:tcPr>
          <w:p w:rsidR="005930DA" w:rsidRPr="008E726E" w:rsidRDefault="008E726E" w:rsidP="005930D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  <w:shd w:val="clear" w:color="auto" w:fill="auto"/>
          </w:tcPr>
          <w:p w:rsidR="005930DA" w:rsidRPr="008E726E" w:rsidRDefault="008E726E" w:rsidP="005930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237</w:t>
            </w:r>
          </w:p>
        </w:tc>
        <w:tc>
          <w:tcPr>
            <w:tcW w:w="2553" w:type="dxa"/>
            <w:shd w:val="clear" w:color="auto" w:fill="auto"/>
          </w:tcPr>
          <w:p w:rsidR="005930DA" w:rsidRPr="008E726E" w:rsidRDefault="00D319ED" w:rsidP="005930DA">
            <w:pPr>
              <w:ind w:firstLine="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+3,04</w:t>
            </w:r>
          </w:p>
        </w:tc>
      </w:tr>
      <w:tr w:rsidR="006C5113" w:rsidRPr="00AA1D37" w:rsidTr="00D72FED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6C5113" w:rsidRPr="008E726E" w:rsidRDefault="008E726E" w:rsidP="005930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43" w:type="dxa"/>
            <w:shd w:val="clear" w:color="auto" w:fill="auto"/>
          </w:tcPr>
          <w:p w:rsidR="006C5113" w:rsidRPr="008E726E" w:rsidRDefault="006C5113" w:rsidP="005930DA">
            <w:pPr>
              <w:widowControl w:val="0"/>
              <w:autoSpaceDE w:val="0"/>
              <w:autoSpaceDN w:val="0"/>
              <w:adjustRightInd w:val="0"/>
            </w:pPr>
            <w:r w:rsidRPr="008E726E">
              <w:t>численность трудоустроенных в свободное от учебы время несовершеннолетних гражда</w:t>
            </w:r>
            <w:r w:rsidR="008E726E" w:rsidRPr="008E726E">
              <w:t xml:space="preserve">н в возрасте 14 - 18 лет </w:t>
            </w:r>
          </w:p>
        </w:tc>
        <w:tc>
          <w:tcPr>
            <w:tcW w:w="1417" w:type="dxa"/>
            <w:shd w:val="clear" w:color="auto" w:fill="auto"/>
          </w:tcPr>
          <w:p w:rsidR="006C5113" w:rsidRPr="008E726E" w:rsidRDefault="008E726E" w:rsidP="005930DA">
            <w:pPr>
              <w:widowControl w:val="0"/>
              <w:autoSpaceDE w:val="0"/>
              <w:autoSpaceDN w:val="0"/>
              <w:adjustRightInd w:val="0"/>
            </w:pPr>
            <w:r w:rsidRPr="008E726E">
              <w:t>чел.</w:t>
            </w:r>
          </w:p>
        </w:tc>
        <w:tc>
          <w:tcPr>
            <w:tcW w:w="992" w:type="dxa"/>
            <w:shd w:val="clear" w:color="auto" w:fill="auto"/>
          </w:tcPr>
          <w:p w:rsidR="006C5113" w:rsidRPr="008E726E" w:rsidRDefault="008E726E" w:rsidP="005930D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6C5113" w:rsidRPr="008E726E" w:rsidRDefault="008E726E" w:rsidP="005930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286</w:t>
            </w:r>
          </w:p>
        </w:tc>
        <w:tc>
          <w:tcPr>
            <w:tcW w:w="2553" w:type="dxa"/>
            <w:shd w:val="clear" w:color="auto" w:fill="auto"/>
          </w:tcPr>
          <w:p w:rsidR="006C5113" w:rsidRPr="008E726E" w:rsidRDefault="00D319ED" w:rsidP="005930DA">
            <w:pPr>
              <w:ind w:firstLine="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+14,4</w:t>
            </w:r>
          </w:p>
        </w:tc>
      </w:tr>
      <w:tr w:rsidR="006C5113" w:rsidRPr="00AA1D37" w:rsidTr="00D72FED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6C5113" w:rsidRPr="008E726E" w:rsidRDefault="008E726E" w:rsidP="005930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43" w:type="dxa"/>
            <w:shd w:val="clear" w:color="auto" w:fill="auto"/>
          </w:tcPr>
          <w:p w:rsidR="006C5113" w:rsidRPr="008E726E" w:rsidRDefault="006C5113" w:rsidP="005930DA">
            <w:pPr>
              <w:widowControl w:val="0"/>
              <w:autoSpaceDE w:val="0"/>
              <w:autoSpaceDN w:val="0"/>
              <w:adjustRightInd w:val="0"/>
            </w:pPr>
            <w:r w:rsidRPr="008E726E">
              <w:t xml:space="preserve">количество </w:t>
            </w:r>
            <w:proofErr w:type="spellStart"/>
            <w:r w:rsidRPr="008E726E">
              <w:t>Т</w:t>
            </w:r>
            <w:r w:rsidR="008E726E">
              <w:t>ОСов</w:t>
            </w:r>
            <w:proofErr w:type="spellEnd"/>
            <w:r w:rsidR="008E726E">
              <w:t xml:space="preserve"> на территории района </w:t>
            </w:r>
          </w:p>
        </w:tc>
        <w:tc>
          <w:tcPr>
            <w:tcW w:w="1417" w:type="dxa"/>
            <w:shd w:val="clear" w:color="auto" w:fill="auto"/>
          </w:tcPr>
          <w:p w:rsidR="006C5113" w:rsidRPr="008E726E" w:rsidRDefault="008E726E" w:rsidP="005930DA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92" w:type="dxa"/>
            <w:shd w:val="clear" w:color="auto" w:fill="auto"/>
          </w:tcPr>
          <w:p w:rsidR="006C5113" w:rsidRPr="008E726E" w:rsidRDefault="008E726E" w:rsidP="005930D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C5113" w:rsidRPr="008E726E" w:rsidRDefault="008E726E" w:rsidP="005930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553" w:type="dxa"/>
            <w:shd w:val="clear" w:color="auto" w:fill="auto"/>
          </w:tcPr>
          <w:p w:rsidR="006C5113" w:rsidRPr="008E726E" w:rsidRDefault="00D319ED" w:rsidP="005930DA">
            <w:pPr>
              <w:ind w:firstLine="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+30,77</w:t>
            </w:r>
          </w:p>
        </w:tc>
      </w:tr>
      <w:tr w:rsidR="006C5113" w:rsidRPr="00AA1D37" w:rsidTr="00D72FED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6C5113" w:rsidRPr="008E726E" w:rsidRDefault="008E726E" w:rsidP="005930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43" w:type="dxa"/>
            <w:shd w:val="clear" w:color="auto" w:fill="auto"/>
          </w:tcPr>
          <w:p w:rsidR="006C5113" w:rsidRPr="008E726E" w:rsidRDefault="008E726E" w:rsidP="005930DA">
            <w:pPr>
              <w:widowControl w:val="0"/>
              <w:autoSpaceDE w:val="0"/>
              <w:autoSpaceDN w:val="0"/>
              <w:adjustRightInd w:val="0"/>
            </w:pPr>
            <w:r w:rsidRPr="008E726E">
              <w:t>количество публикаций в СМИ о социально ориентированных некоммерческих организациях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C5113" w:rsidRPr="008E726E" w:rsidRDefault="008E726E" w:rsidP="005930DA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92" w:type="dxa"/>
            <w:shd w:val="clear" w:color="auto" w:fill="auto"/>
          </w:tcPr>
          <w:p w:rsidR="006C5113" w:rsidRPr="008E726E" w:rsidRDefault="008E726E" w:rsidP="005930D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C5113" w:rsidRPr="008E726E" w:rsidRDefault="008E726E" w:rsidP="005930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 w:rsidR="006C5113" w:rsidRPr="008E726E" w:rsidRDefault="00D319ED" w:rsidP="005930DA">
            <w:pPr>
              <w:ind w:firstLine="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+75,0</w:t>
            </w:r>
          </w:p>
        </w:tc>
      </w:tr>
      <w:tr w:rsidR="008E726E" w:rsidRPr="00AA1D37" w:rsidTr="00D72FED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8E726E" w:rsidRPr="008E726E" w:rsidRDefault="008E726E" w:rsidP="005930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26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43" w:type="dxa"/>
            <w:shd w:val="clear" w:color="auto" w:fill="auto"/>
          </w:tcPr>
          <w:p w:rsidR="008E726E" w:rsidRPr="008E726E" w:rsidRDefault="008E726E" w:rsidP="005930DA">
            <w:pPr>
              <w:widowControl w:val="0"/>
              <w:autoSpaceDE w:val="0"/>
              <w:autoSpaceDN w:val="0"/>
              <w:adjustRightInd w:val="0"/>
            </w:pPr>
            <w:r w:rsidRPr="008E726E">
              <w:t>количество социально ориентированных некоммерческих организаций, получивших гранты в республиканских конкурсах социальных проектов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E726E" w:rsidRPr="008E726E" w:rsidRDefault="008E726E" w:rsidP="005930DA">
            <w:pPr>
              <w:widowControl w:val="0"/>
              <w:autoSpaceDE w:val="0"/>
              <w:autoSpaceDN w:val="0"/>
              <w:adjustRightInd w:val="0"/>
            </w:pPr>
            <w:r w:rsidRPr="008E726E">
              <w:t>ед.</w:t>
            </w:r>
          </w:p>
        </w:tc>
        <w:tc>
          <w:tcPr>
            <w:tcW w:w="992" w:type="dxa"/>
            <w:shd w:val="clear" w:color="auto" w:fill="auto"/>
          </w:tcPr>
          <w:p w:rsidR="008E726E" w:rsidRPr="008E726E" w:rsidRDefault="008E726E" w:rsidP="005930D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E726E" w:rsidRPr="008E726E" w:rsidRDefault="008E726E" w:rsidP="005930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3" w:type="dxa"/>
            <w:shd w:val="clear" w:color="auto" w:fill="auto"/>
          </w:tcPr>
          <w:p w:rsidR="008E726E" w:rsidRPr="008E726E" w:rsidRDefault="00D319ED" w:rsidP="005930DA">
            <w:pPr>
              <w:ind w:firstLine="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+100,0</w:t>
            </w:r>
          </w:p>
        </w:tc>
      </w:tr>
      <w:tr w:rsidR="008E726E" w:rsidRPr="00AA1D37" w:rsidTr="00D72FED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8E726E" w:rsidRDefault="008E726E" w:rsidP="005930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43" w:type="dxa"/>
            <w:shd w:val="clear" w:color="auto" w:fill="auto"/>
          </w:tcPr>
          <w:p w:rsidR="008E726E" w:rsidRPr="008E726E" w:rsidRDefault="008E726E" w:rsidP="005930DA">
            <w:pPr>
              <w:widowControl w:val="0"/>
              <w:autoSpaceDE w:val="0"/>
              <w:autoSpaceDN w:val="0"/>
              <w:adjustRightInd w:val="0"/>
            </w:pPr>
            <w:r>
              <w:t xml:space="preserve">общая смертность населения </w:t>
            </w:r>
          </w:p>
        </w:tc>
        <w:tc>
          <w:tcPr>
            <w:tcW w:w="1417" w:type="dxa"/>
            <w:shd w:val="clear" w:color="auto" w:fill="auto"/>
          </w:tcPr>
          <w:p w:rsidR="008E726E" w:rsidRPr="00786B40" w:rsidRDefault="008E726E" w:rsidP="005930DA">
            <w:pPr>
              <w:widowControl w:val="0"/>
              <w:autoSpaceDE w:val="0"/>
              <w:autoSpaceDN w:val="0"/>
              <w:adjustRightInd w:val="0"/>
            </w:pPr>
            <w:r>
              <w:t>на 1000 чел.</w:t>
            </w:r>
          </w:p>
        </w:tc>
        <w:tc>
          <w:tcPr>
            <w:tcW w:w="992" w:type="dxa"/>
            <w:shd w:val="clear" w:color="auto" w:fill="auto"/>
          </w:tcPr>
          <w:p w:rsidR="008E726E" w:rsidRPr="008E726E" w:rsidRDefault="008E726E" w:rsidP="005930D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26E">
              <w:rPr>
                <w:rFonts w:ascii="Times New Roman" w:hAnsi="Times New Roman" w:cs="Times New Roman"/>
                <w:sz w:val="20"/>
                <w:szCs w:val="20"/>
              </w:rPr>
              <w:t>11,58</w:t>
            </w:r>
          </w:p>
        </w:tc>
        <w:tc>
          <w:tcPr>
            <w:tcW w:w="992" w:type="dxa"/>
            <w:shd w:val="clear" w:color="auto" w:fill="auto"/>
          </w:tcPr>
          <w:p w:rsidR="008E726E" w:rsidRPr="008E726E" w:rsidRDefault="008E726E" w:rsidP="005930DA">
            <w:pPr>
              <w:rPr>
                <w:rFonts w:eastAsia="Calibri"/>
                <w:lang w:eastAsia="en-US"/>
              </w:rPr>
            </w:pPr>
            <w:r w:rsidRPr="008E726E">
              <w:rPr>
                <w:rFonts w:eastAsia="Calibri"/>
                <w:lang w:eastAsia="en-US"/>
              </w:rPr>
              <w:t>12,4</w:t>
            </w:r>
          </w:p>
        </w:tc>
        <w:tc>
          <w:tcPr>
            <w:tcW w:w="2553" w:type="dxa"/>
            <w:shd w:val="clear" w:color="auto" w:fill="auto"/>
          </w:tcPr>
          <w:p w:rsidR="008E726E" w:rsidRPr="00AA1D37" w:rsidRDefault="00D319ED" w:rsidP="005930D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-7,08</w:t>
            </w:r>
          </w:p>
        </w:tc>
      </w:tr>
      <w:tr w:rsidR="008E726E" w:rsidRPr="00AA1D37" w:rsidTr="00D72FED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8E726E" w:rsidRDefault="008E726E" w:rsidP="005930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43" w:type="dxa"/>
            <w:shd w:val="clear" w:color="auto" w:fill="auto"/>
          </w:tcPr>
          <w:p w:rsidR="008E726E" w:rsidRPr="008E726E" w:rsidRDefault="008E726E" w:rsidP="008E726E">
            <w:pPr>
              <w:widowControl w:val="0"/>
              <w:autoSpaceDE w:val="0"/>
              <w:autoSpaceDN w:val="0"/>
              <w:adjustRightInd w:val="0"/>
            </w:pPr>
            <w:r>
              <w:t xml:space="preserve">заболеваемость населения </w:t>
            </w:r>
          </w:p>
        </w:tc>
        <w:tc>
          <w:tcPr>
            <w:tcW w:w="1417" w:type="dxa"/>
            <w:shd w:val="clear" w:color="auto" w:fill="auto"/>
          </w:tcPr>
          <w:p w:rsidR="008E726E" w:rsidRPr="00786B40" w:rsidRDefault="008E726E" w:rsidP="005930DA">
            <w:pPr>
              <w:widowControl w:val="0"/>
              <w:autoSpaceDE w:val="0"/>
              <w:autoSpaceDN w:val="0"/>
              <w:adjustRightInd w:val="0"/>
            </w:pPr>
            <w:r>
              <w:t>тыс. случаев на 100 тыс. нас.</w:t>
            </w:r>
          </w:p>
        </w:tc>
        <w:tc>
          <w:tcPr>
            <w:tcW w:w="992" w:type="dxa"/>
            <w:shd w:val="clear" w:color="auto" w:fill="auto"/>
          </w:tcPr>
          <w:p w:rsidR="008E726E" w:rsidRPr="008E726E" w:rsidRDefault="008E726E" w:rsidP="005930D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26E">
              <w:rPr>
                <w:rFonts w:ascii="Times New Roman" w:hAnsi="Times New Roman" w:cs="Times New Roman"/>
                <w:sz w:val="20"/>
                <w:szCs w:val="20"/>
              </w:rPr>
              <w:t>42,84</w:t>
            </w:r>
          </w:p>
        </w:tc>
        <w:tc>
          <w:tcPr>
            <w:tcW w:w="992" w:type="dxa"/>
            <w:shd w:val="clear" w:color="auto" w:fill="auto"/>
          </w:tcPr>
          <w:p w:rsidR="008E726E" w:rsidRPr="008E726E" w:rsidRDefault="008E726E" w:rsidP="005930DA">
            <w:pPr>
              <w:rPr>
                <w:rFonts w:eastAsia="Calibri"/>
                <w:lang w:eastAsia="en-US"/>
              </w:rPr>
            </w:pPr>
            <w:r w:rsidRPr="008E726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53" w:type="dxa"/>
            <w:shd w:val="clear" w:color="auto" w:fill="auto"/>
          </w:tcPr>
          <w:p w:rsidR="008E726E" w:rsidRPr="008E726E" w:rsidRDefault="008E726E" w:rsidP="005930DA">
            <w:pPr>
              <w:ind w:firstLine="26"/>
              <w:rPr>
                <w:rFonts w:eastAsia="Calibri"/>
                <w:lang w:eastAsia="en-US"/>
              </w:rPr>
            </w:pPr>
            <w:r w:rsidRPr="008E726E">
              <w:rPr>
                <w:rFonts w:eastAsia="Calibri"/>
                <w:lang w:eastAsia="en-US"/>
              </w:rPr>
              <w:t>нет стат. данных</w:t>
            </w:r>
          </w:p>
        </w:tc>
      </w:tr>
      <w:tr w:rsidR="008E726E" w:rsidRPr="00AA1D37" w:rsidTr="00D72FED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8E726E" w:rsidRDefault="008E726E" w:rsidP="005930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43" w:type="dxa"/>
            <w:shd w:val="clear" w:color="auto" w:fill="auto"/>
          </w:tcPr>
          <w:p w:rsidR="008E726E" w:rsidRPr="008E726E" w:rsidRDefault="008E726E" w:rsidP="005930DA">
            <w:pPr>
              <w:widowControl w:val="0"/>
              <w:autoSpaceDE w:val="0"/>
              <w:autoSpaceDN w:val="0"/>
              <w:adjustRightInd w:val="0"/>
            </w:pPr>
            <w:r w:rsidRPr="008E726E">
              <w:t>количество лиц старшей возрастной группы, участвующих в спортивн</w:t>
            </w:r>
            <w:r>
              <w:t xml:space="preserve">о-культурных мероприятиях </w:t>
            </w:r>
          </w:p>
        </w:tc>
        <w:tc>
          <w:tcPr>
            <w:tcW w:w="1417" w:type="dxa"/>
            <w:shd w:val="clear" w:color="auto" w:fill="auto"/>
          </w:tcPr>
          <w:p w:rsidR="008E726E" w:rsidRPr="00786B40" w:rsidRDefault="008E726E" w:rsidP="005930DA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992" w:type="dxa"/>
            <w:shd w:val="clear" w:color="auto" w:fill="auto"/>
          </w:tcPr>
          <w:p w:rsidR="008E726E" w:rsidRPr="008E726E" w:rsidRDefault="008E726E" w:rsidP="005930D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26E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992" w:type="dxa"/>
            <w:shd w:val="clear" w:color="auto" w:fill="auto"/>
          </w:tcPr>
          <w:p w:rsidR="008E726E" w:rsidRPr="008E726E" w:rsidRDefault="008E726E" w:rsidP="005930DA">
            <w:pPr>
              <w:rPr>
                <w:rFonts w:eastAsia="Calibri"/>
                <w:lang w:eastAsia="en-US"/>
              </w:rPr>
            </w:pPr>
            <w:r w:rsidRPr="008E726E">
              <w:rPr>
                <w:rFonts w:eastAsia="Calibri"/>
                <w:lang w:eastAsia="en-US"/>
              </w:rPr>
              <w:t>615</w:t>
            </w:r>
          </w:p>
        </w:tc>
        <w:tc>
          <w:tcPr>
            <w:tcW w:w="2553" w:type="dxa"/>
            <w:shd w:val="clear" w:color="auto" w:fill="auto"/>
          </w:tcPr>
          <w:p w:rsidR="008E726E" w:rsidRPr="00AA1D37" w:rsidRDefault="00D319ED" w:rsidP="005930D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D319ED" w:rsidRDefault="00D319ED" w:rsidP="00D319ED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D319ED">
        <w:rPr>
          <w:rFonts w:ascii="Times New Roman" w:hAnsi="Times New Roman" w:cs="Times New Roman"/>
          <w:color w:val="000000"/>
        </w:rPr>
        <w:t xml:space="preserve"> </w:t>
      </w:r>
    </w:p>
    <w:p w:rsidR="00D319ED" w:rsidRPr="0040048F" w:rsidRDefault="00D319ED" w:rsidP="00D319ED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0048F">
        <w:rPr>
          <w:rFonts w:ascii="Times New Roman" w:hAnsi="Times New Roman" w:cs="Times New Roman"/>
          <w:b/>
          <w:color w:val="000000"/>
          <w:sz w:val="20"/>
          <w:szCs w:val="20"/>
        </w:rPr>
        <w:t>Вывод:</w:t>
      </w:r>
    </w:p>
    <w:p w:rsidR="005930DA" w:rsidRPr="00D319ED" w:rsidRDefault="00D319ED" w:rsidP="00D319ED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D319ED">
        <w:rPr>
          <w:rFonts w:ascii="Times New Roman" w:hAnsi="Times New Roman" w:cs="Times New Roman"/>
          <w:color w:val="000000"/>
        </w:rPr>
        <w:t>Из 9 индикаторов (показателей</w:t>
      </w:r>
      <w:proofErr w:type="gramStart"/>
      <w:r w:rsidRPr="00D319ED">
        <w:rPr>
          <w:rFonts w:ascii="Times New Roman" w:hAnsi="Times New Roman" w:cs="Times New Roman"/>
          <w:color w:val="000000"/>
        </w:rPr>
        <w:t>0</w:t>
      </w:r>
      <w:proofErr w:type="gramEnd"/>
      <w:r w:rsidRPr="00D319ED">
        <w:rPr>
          <w:rFonts w:ascii="Times New Roman" w:hAnsi="Times New Roman" w:cs="Times New Roman"/>
          <w:color w:val="000000"/>
        </w:rPr>
        <w:t xml:space="preserve"> муниципальной программы </w:t>
      </w:r>
      <w:r>
        <w:rPr>
          <w:rFonts w:ascii="Times New Roman" w:hAnsi="Times New Roman" w:cs="Times New Roman"/>
          <w:color w:val="000000"/>
        </w:rPr>
        <w:t xml:space="preserve"> 1 не оценен, т.к. нет данных статистики, 7 выполнены,  1 не выполнен, смертность населения увеличилась на 7,08 случаев на 1000 человек населения. Кроме того  3 показателя или  33,3% от общего числа  имеют отклонение </w:t>
      </w:r>
      <w:proofErr w:type="gramStart"/>
      <w:r>
        <w:rPr>
          <w:rFonts w:ascii="Times New Roman" w:hAnsi="Times New Roman" w:cs="Times New Roman"/>
          <w:color w:val="000000"/>
        </w:rPr>
        <w:t>к</w:t>
      </w:r>
      <w:proofErr w:type="gramEnd"/>
      <w:r>
        <w:rPr>
          <w:rFonts w:ascii="Times New Roman" w:hAnsi="Times New Roman" w:cs="Times New Roman"/>
          <w:color w:val="000000"/>
        </w:rPr>
        <w:t xml:space="preserve"> плановым </w:t>
      </w:r>
      <w:proofErr w:type="spellStart"/>
      <w:r>
        <w:rPr>
          <w:rFonts w:ascii="Times New Roman" w:hAnsi="Times New Roman" w:cs="Times New Roman"/>
          <w:color w:val="000000"/>
        </w:rPr>
        <w:t>покзателям</w:t>
      </w:r>
      <w:proofErr w:type="spellEnd"/>
      <w:r>
        <w:rPr>
          <w:rFonts w:ascii="Times New Roman" w:hAnsi="Times New Roman" w:cs="Times New Roman"/>
          <w:color w:val="000000"/>
        </w:rPr>
        <w:t xml:space="preserve"> более 30%, а именно показатели по строкам 4,5,6</w:t>
      </w:r>
    </w:p>
    <w:p w:rsidR="00D319ED" w:rsidRDefault="00D319ED" w:rsidP="00896EF6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B4CC6" w:rsidRDefault="004B4CC6" w:rsidP="006C511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40048F">
        <w:rPr>
          <w:rFonts w:ascii="Times New Roman" w:hAnsi="Times New Roman" w:cs="Times New Roman"/>
          <w:b/>
          <w:color w:val="000000"/>
          <w:sz w:val="20"/>
          <w:szCs w:val="20"/>
        </w:rPr>
        <w:t>Рузультаты</w:t>
      </w:r>
      <w:proofErr w:type="spellEnd"/>
      <w:r w:rsidRPr="00400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B175D" w:rsidRPr="00400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выполнения сводных показателей муниципальных заданий на оказание муниципальных услуг (работ) муниципальными учреждениями по муниципальной программе </w:t>
      </w:r>
    </w:p>
    <w:p w:rsidR="00D319ED" w:rsidRPr="0040048F" w:rsidRDefault="00D319ED" w:rsidP="00D319E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B20BD" w:rsidRPr="0040048F" w:rsidRDefault="00CB20BD" w:rsidP="00CB20B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48F"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Муниципальная программа не содержит муниципальных услуг, в связи с этим муниципальные задания отсутствуют. </w:t>
      </w:r>
    </w:p>
    <w:tbl>
      <w:tblPr>
        <w:tblW w:w="863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34"/>
      </w:tblGrid>
      <w:tr w:rsidR="004B175D" w:rsidRPr="005F4D05" w:rsidTr="004B175D">
        <w:trPr>
          <w:trHeight w:val="285"/>
        </w:trPr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75D" w:rsidRPr="005F4D05" w:rsidRDefault="004B175D" w:rsidP="00D319E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230DB" w:rsidRPr="0040048F" w:rsidRDefault="00260941" w:rsidP="006C511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00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Данные об использовании бюджетных ассигнований и иных средств </w:t>
      </w:r>
    </w:p>
    <w:p w:rsidR="00D230DB" w:rsidRPr="0040048F" w:rsidRDefault="00260941" w:rsidP="00AE2391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0048F">
        <w:rPr>
          <w:rFonts w:ascii="Times New Roman" w:hAnsi="Times New Roman" w:cs="Times New Roman"/>
          <w:b/>
          <w:color w:val="000000"/>
          <w:sz w:val="20"/>
          <w:szCs w:val="20"/>
        </w:rPr>
        <w:t>на выполнение мероприятий муниципальной программы</w:t>
      </w:r>
    </w:p>
    <w:p w:rsidR="00CB20BD" w:rsidRPr="0040048F" w:rsidRDefault="00CB20BD" w:rsidP="00AE2391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5061" w:rsidRPr="0040048F" w:rsidRDefault="00695061" w:rsidP="007A7909">
      <w:pPr>
        <w:autoSpaceDE w:val="0"/>
        <w:autoSpaceDN w:val="0"/>
        <w:adjustRightInd w:val="0"/>
        <w:ind w:firstLine="709"/>
        <w:jc w:val="both"/>
      </w:pPr>
      <w:proofErr w:type="gramStart"/>
      <w:r w:rsidRPr="0040048F">
        <w:t>Постановлением администрации муниципального образования муниципального района «Сыктывдинский» от 19 декабря 2016 года № 12/1942 «О внесении изменений в приложение к постановлению администрации МО МР «Сыктывдинский» от 13 ноября 2014 года № 11/2260 «Об утверждении муниципальной программы «Создание условий для развития социальной сферы МО МР «Сыктывдинский» на 2015-2020 годы» м</w:t>
      </w:r>
      <w:r w:rsidR="00260941" w:rsidRPr="0040048F">
        <w:t>уни</w:t>
      </w:r>
      <w:r w:rsidRPr="0040048F">
        <w:t>ципальная программа  приведена в  соответствие</w:t>
      </w:r>
      <w:r w:rsidR="00260941" w:rsidRPr="0040048F">
        <w:t xml:space="preserve"> с бюджет</w:t>
      </w:r>
      <w:r w:rsidR="004B4CC6" w:rsidRPr="0040048F">
        <w:t>ом МО МР «Сыктывдинский» на 2017</w:t>
      </w:r>
      <w:proofErr w:type="gramEnd"/>
      <w:r w:rsidR="004B4CC6" w:rsidRPr="0040048F">
        <w:t xml:space="preserve"> и плановый период 2018</w:t>
      </w:r>
      <w:r w:rsidR="00260941" w:rsidRPr="0040048F">
        <w:t>-201</w:t>
      </w:r>
      <w:r w:rsidR="004B4CC6" w:rsidRPr="0040048F">
        <w:t>9</w:t>
      </w:r>
      <w:r w:rsidRPr="0040048F">
        <w:t xml:space="preserve"> годов.</w:t>
      </w:r>
    </w:p>
    <w:p w:rsidR="00D230DB" w:rsidRPr="0040048F" w:rsidRDefault="00695061" w:rsidP="007A7909">
      <w:pPr>
        <w:autoSpaceDE w:val="0"/>
        <w:autoSpaceDN w:val="0"/>
        <w:adjustRightInd w:val="0"/>
        <w:ind w:firstLine="709"/>
        <w:jc w:val="both"/>
      </w:pPr>
      <w:r w:rsidRPr="0040048F">
        <w:t xml:space="preserve"> </w:t>
      </w:r>
    </w:p>
    <w:p w:rsidR="00260941" w:rsidRPr="0040048F" w:rsidRDefault="00260941" w:rsidP="007A7909">
      <w:pPr>
        <w:autoSpaceDE w:val="0"/>
        <w:autoSpaceDN w:val="0"/>
        <w:adjustRightInd w:val="0"/>
        <w:ind w:firstLine="709"/>
        <w:jc w:val="both"/>
      </w:pPr>
      <w:r w:rsidRPr="0040048F">
        <w:t>Ресурсное обеспечение пр</w:t>
      </w:r>
      <w:r w:rsidR="004B175D" w:rsidRPr="0040048F">
        <w:t>ограммы представлено в таблице 4</w:t>
      </w:r>
      <w:r w:rsidRPr="0040048F">
        <w:t>.</w:t>
      </w:r>
    </w:p>
    <w:p w:rsidR="00260941" w:rsidRPr="0040048F" w:rsidRDefault="004B175D" w:rsidP="007A7909">
      <w:pPr>
        <w:autoSpaceDE w:val="0"/>
        <w:autoSpaceDN w:val="0"/>
        <w:adjustRightInd w:val="0"/>
        <w:ind w:firstLine="709"/>
        <w:jc w:val="right"/>
      </w:pPr>
      <w:r w:rsidRPr="0040048F">
        <w:t>Таблица 4</w:t>
      </w:r>
      <w:r w:rsidR="00260941" w:rsidRPr="0040048F">
        <w:t>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275"/>
        <w:gridCol w:w="1702"/>
      </w:tblGrid>
      <w:tr w:rsidR="00860223" w:rsidRPr="0040048F" w:rsidTr="00860223">
        <w:tc>
          <w:tcPr>
            <w:tcW w:w="5211" w:type="dxa"/>
          </w:tcPr>
          <w:p w:rsidR="00860223" w:rsidRPr="0040048F" w:rsidRDefault="00860223" w:rsidP="007A7909">
            <w:pPr>
              <w:pStyle w:val="ConsPlusCell"/>
              <w:ind w:firstLine="601"/>
              <w:jc w:val="center"/>
              <w:rPr>
                <w:rFonts w:ascii="Times New Roman" w:hAnsi="Times New Roman" w:cs="Times New Roman"/>
              </w:rPr>
            </w:pPr>
            <w:r w:rsidRPr="0040048F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276" w:type="dxa"/>
          </w:tcPr>
          <w:p w:rsidR="00860223" w:rsidRPr="0040048F" w:rsidRDefault="00860223" w:rsidP="00B463AD">
            <w:pPr>
              <w:jc w:val="center"/>
            </w:pPr>
            <w:r w:rsidRPr="0040048F">
              <w:t>План</w:t>
            </w:r>
          </w:p>
          <w:p w:rsidR="00860223" w:rsidRPr="0040048F" w:rsidRDefault="00860223" w:rsidP="00B463AD">
            <w:pPr>
              <w:jc w:val="center"/>
            </w:pPr>
            <w:r w:rsidRPr="0040048F">
              <w:t>тыс. руб.</w:t>
            </w:r>
          </w:p>
        </w:tc>
        <w:tc>
          <w:tcPr>
            <w:tcW w:w="1275" w:type="dxa"/>
          </w:tcPr>
          <w:p w:rsidR="00860223" w:rsidRPr="0040048F" w:rsidRDefault="00860223" w:rsidP="00B463AD">
            <w:pPr>
              <w:jc w:val="center"/>
            </w:pPr>
            <w:r w:rsidRPr="0040048F">
              <w:t xml:space="preserve">Факт </w:t>
            </w:r>
          </w:p>
          <w:p w:rsidR="00860223" w:rsidRPr="0040048F" w:rsidRDefault="00860223" w:rsidP="00B463AD">
            <w:pPr>
              <w:jc w:val="center"/>
            </w:pPr>
            <w:r w:rsidRPr="0040048F">
              <w:t>тыс. руб.</w:t>
            </w:r>
          </w:p>
        </w:tc>
        <w:tc>
          <w:tcPr>
            <w:tcW w:w="1702" w:type="dxa"/>
          </w:tcPr>
          <w:p w:rsidR="00860223" w:rsidRPr="0040048F" w:rsidRDefault="00860223" w:rsidP="00B463AD">
            <w:pPr>
              <w:jc w:val="center"/>
            </w:pPr>
            <w:r w:rsidRPr="0040048F">
              <w:t xml:space="preserve">Соотношение план и факт исполнения </w:t>
            </w:r>
          </w:p>
          <w:p w:rsidR="00860223" w:rsidRPr="0040048F" w:rsidRDefault="00860223" w:rsidP="00B463AD">
            <w:pPr>
              <w:jc w:val="center"/>
            </w:pPr>
            <w:r w:rsidRPr="0040048F">
              <w:t xml:space="preserve">Расчет: Факт/План  </w:t>
            </w:r>
            <w:proofErr w:type="gramStart"/>
            <w:r w:rsidRPr="0040048F">
              <w:t xml:space="preserve">( </w:t>
            </w:r>
            <w:proofErr w:type="gramEnd"/>
            <w:r w:rsidRPr="0040048F">
              <w:t>не более 1,0)</w:t>
            </w:r>
          </w:p>
        </w:tc>
      </w:tr>
      <w:tr w:rsidR="00860223" w:rsidRPr="0040048F" w:rsidTr="00860223">
        <w:tc>
          <w:tcPr>
            <w:tcW w:w="5211" w:type="dxa"/>
          </w:tcPr>
          <w:p w:rsidR="00860223" w:rsidRPr="0040048F" w:rsidRDefault="00860223" w:rsidP="007A7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4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60223" w:rsidRPr="0040048F" w:rsidRDefault="00860223" w:rsidP="007A7909">
            <w:pPr>
              <w:jc w:val="both"/>
            </w:pPr>
          </w:p>
        </w:tc>
        <w:tc>
          <w:tcPr>
            <w:tcW w:w="1275" w:type="dxa"/>
          </w:tcPr>
          <w:p w:rsidR="00860223" w:rsidRPr="0040048F" w:rsidRDefault="00860223" w:rsidP="007A7909">
            <w:pPr>
              <w:jc w:val="both"/>
            </w:pPr>
          </w:p>
        </w:tc>
        <w:tc>
          <w:tcPr>
            <w:tcW w:w="1702" w:type="dxa"/>
          </w:tcPr>
          <w:p w:rsidR="00860223" w:rsidRPr="0040048F" w:rsidRDefault="00860223" w:rsidP="007A7909">
            <w:pPr>
              <w:jc w:val="both"/>
            </w:pPr>
          </w:p>
        </w:tc>
      </w:tr>
      <w:tr w:rsidR="00860223" w:rsidRPr="0040048F" w:rsidTr="00860223">
        <w:tc>
          <w:tcPr>
            <w:tcW w:w="5211" w:type="dxa"/>
            <w:vAlign w:val="center"/>
          </w:tcPr>
          <w:p w:rsidR="00860223" w:rsidRDefault="00860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муниципального района «Сыктывдинский» «Создание условий для развития социальной сферы»</w:t>
            </w:r>
          </w:p>
        </w:tc>
        <w:tc>
          <w:tcPr>
            <w:tcW w:w="1276" w:type="dxa"/>
            <w:vAlign w:val="center"/>
          </w:tcPr>
          <w:p w:rsidR="00860223" w:rsidRDefault="0086022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2 173 666,81</w:t>
            </w:r>
          </w:p>
        </w:tc>
        <w:tc>
          <w:tcPr>
            <w:tcW w:w="1275" w:type="dxa"/>
            <w:vAlign w:val="center"/>
          </w:tcPr>
          <w:p w:rsidR="00860223" w:rsidRDefault="0086022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2 173 666,81</w:t>
            </w:r>
          </w:p>
        </w:tc>
        <w:tc>
          <w:tcPr>
            <w:tcW w:w="1702" w:type="dxa"/>
            <w:vAlign w:val="center"/>
          </w:tcPr>
          <w:p w:rsidR="00860223" w:rsidRDefault="008602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60223" w:rsidRPr="0040048F" w:rsidTr="00860223">
        <w:tc>
          <w:tcPr>
            <w:tcW w:w="5211" w:type="dxa"/>
            <w:vAlign w:val="center"/>
          </w:tcPr>
          <w:p w:rsidR="00860223" w:rsidRDefault="00860223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"Содействие занятости населения"</w:t>
            </w:r>
          </w:p>
        </w:tc>
        <w:tc>
          <w:tcPr>
            <w:tcW w:w="1276" w:type="dxa"/>
            <w:vAlign w:val="center"/>
          </w:tcPr>
          <w:p w:rsidR="00860223" w:rsidRDefault="0086022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1 942 500,20</w:t>
            </w:r>
          </w:p>
        </w:tc>
        <w:tc>
          <w:tcPr>
            <w:tcW w:w="1275" w:type="dxa"/>
            <w:vAlign w:val="center"/>
          </w:tcPr>
          <w:p w:rsidR="00860223" w:rsidRDefault="0086022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1 942 500,20</w:t>
            </w:r>
          </w:p>
        </w:tc>
        <w:tc>
          <w:tcPr>
            <w:tcW w:w="1702" w:type="dxa"/>
            <w:vAlign w:val="center"/>
          </w:tcPr>
          <w:p w:rsidR="00860223" w:rsidRDefault="00860223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60223" w:rsidRPr="0040048F" w:rsidTr="00860223">
        <w:tc>
          <w:tcPr>
            <w:tcW w:w="5211" w:type="dxa"/>
            <w:vAlign w:val="center"/>
          </w:tcPr>
          <w:p w:rsidR="00860223" w:rsidRDefault="00860223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иных межбюджетных 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1276" w:type="dxa"/>
            <w:vAlign w:val="center"/>
          </w:tcPr>
          <w:p w:rsidR="00860223" w:rsidRDefault="0086022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600 000,00</w:t>
            </w:r>
          </w:p>
        </w:tc>
        <w:tc>
          <w:tcPr>
            <w:tcW w:w="1275" w:type="dxa"/>
            <w:vAlign w:val="center"/>
          </w:tcPr>
          <w:p w:rsidR="00860223" w:rsidRDefault="0086022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600 000,00</w:t>
            </w:r>
          </w:p>
        </w:tc>
        <w:tc>
          <w:tcPr>
            <w:tcW w:w="1702" w:type="dxa"/>
            <w:vAlign w:val="center"/>
          </w:tcPr>
          <w:p w:rsidR="00860223" w:rsidRDefault="0086022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60223" w:rsidRPr="0040048F" w:rsidTr="00860223">
        <w:tc>
          <w:tcPr>
            <w:tcW w:w="5211" w:type="dxa"/>
            <w:vAlign w:val="center"/>
          </w:tcPr>
          <w:p w:rsidR="00860223" w:rsidRDefault="00860223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народных проектов в сфере занятости населения, прошедших отбор в рамках проекта "Народный бюджет"</w:t>
            </w:r>
          </w:p>
        </w:tc>
        <w:tc>
          <w:tcPr>
            <w:tcW w:w="1276" w:type="dxa"/>
            <w:vAlign w:val="center"/>
          </w:tcPr>
          <w:p w:rsidR="00860223" w:rsidRDefault="0086022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1 180 000,00</w:t>
            </w:r>
          </w:p>
        </w:tc>
        <w:tc>
          <w:tcPr>
            <w:tcW w:w="1275" w:type="dxa"/>
            <w:vAlign w:val="center"/>
          </w:tcPr>
          <w:p w:rsidR="00860223" w:rsidRDefault="0086022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1 180 000,00</w:t>
            </w:r>
          </w:p>
        </w:tc>
        <w:tc>
          <w:tcPr>
            <w:tcW w:w="1702" w:type="dxa"/>
            <w:vAlign w:val="center"/>
          </w:tcPr>
          <w:p w:rsidR="00860223" w:rsidRDefault="0086022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60223" w:rsidRPr="0040048F" w:rsidTr="00860223">
        <w:trPr>
          <w:trHeight w:val="574"/>
        </w:trPr>
        <w:tc>
          <w:tcPr>
            <w:tcW w:w="5211" w:type="dxa"/>
            <w:vAlign w:val="center"/>
          </w:tcPr>
          <w:p w:rsidR="00860223" w:rsidRDefault="00860223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временного трудоустройства несовершеннолетних граждан в возрасте с 14 до 18 лет в период каникул и в свободное от учебы время</w:t>
            </w:r>
          </w:p>
        </w:tc>
        <w:tc>
          <w:tcPr>
            <w:tcW w:w="1276" w:type="dxa"/>
            <w:vAlign w:val="center"/>
          </w:tcPr>
          <w:p w:rsidR="00860223" w:rsidRDefault="0086022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162 500,20</w:t>
            </w:r>
          </w:p>
        </w:tc>
        <w:tc>
          <w:tcPr>
            <w:tcW w:w="1275" w:type="dxa"/>
            <w:vAlign w:val="center"/>
          </w:tcPr>
          <w:p w:rsidR="00860223" w:rsidRDefault="0086022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162 500,20</w:t>
            </w:r>
          </w:p>
        </w:tc>
        <w:tc>
          <w:tcPr>
            <w:tcW w:w="1702" w:type="dxa"/>
            <w:vAlign w:val="center"/>
          </w:tcPr>
          <w:p w:rsidR="00860223" w:rsidRDefault="0086022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60223" w:rsidRPr="0040048F" w:rsidTr="00860223">
        <w:tc>
          <w:tcPr>
            <w:tcW w:w="5211" w:type="dxa"/>
            <w:vAlign w:val="center"/>
          </w:tcPr>
          <w:p w:rsidR="00860223" w:rsidRDefault="00860223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  "Поддержка социально ориентированных некоммерческих организаций"</w:t>
            </w:r>
          </w:p>
        </w:tc>
        <w:tc>
          <w:tcPr>
            <w:tcW w:w="1276" w:type="dxa"/>
            <w:vAlign w:val="center"/>
          </w:tcPr>
          <w:p w:rsidR="00860223" w:rsidRDefault="0086022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181 166,61</w:t>
            </w:r>
          </w:p>
        </w:tc>
        <w:tc>
          <w:tcPr>
            <w:tcW w:w="1275" w:type="dxa"/>
            <w:vAlign w:val="center"/>
          </w:tcPr>
          <w:p w:rsidR="00860223" w:rsidRDefault="0086022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181 166,61</w:t>
            </w:r>
          </w:p>
        </w:tc>
        <w:tc>
          <w:tcPr>
            <w:tcW w:w="1702" w:type="dxa"/>
            <w:vAlign w:val="center"/>
          </w:tcPr>
          <w:p w:rsidR="00860223" w:rsidRDefault="00860223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60223" w:rsidRPr="0040048F" w:rsidTr="00860223">
        <w:tc>
          <w:tcPr>
            <w:tcW w:w="5211" w:type="dxa"/>
            <w:vAlign w:val="center"/>
          </w:tcPr>
          <w:p w:rsidR="00860223" w:rsidRDefault="00860223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276" w:type="dxa"/>
            <w:vAlign w:val="center"/>
          </w:tcPr>
          <w:p w:rsidR="00860223" w:rsidRDefault="0086022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181 166,61</w:t>
            </w:r>
          </w:p>
        </w:tc>
        <w:tc>
          <w:tcPr>
            <w:tcW w:w="1275" w:type="dxa"/>
            <w:vAlign w:val="center"/>
          </w:tcPr>
          <w:p w:rsidR="00860223" w:rsidRDefault="0086022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181 166,61</w:t>
            </w:r>
          </w:p>
        </w:tc>
        <w:tc>
          <w:tcPr>
            <w:tcW w:w="1702" w:type="dxa"/>
            <w:vAlign w:val="center"/>
          </w:tcPr>
          <w:p w:rsidR="00860223" w:rsidRDefault="0086022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60223" w:rsidRPr="0040048F" w:rsidTr="00860223">
        <w:tc>
          <w:tcPr>
            <w:tcW w:w="5211" w:type="dxa"/>
            <w:vAlign w:val="center"/>
          </w:tcPr>
          <w:p w:rsidR="00860223" w:rsidRDefault="00860223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"Старшее поколение на территории МО МР "Сыктывдинский" на 2016-2020 годы"</w:t>
            </w:r>
          </w:p>
        </w:tc>
        <w:tc>
          <w:tcPr>
            <w:tcW w:w="1276" w:type="dxa"/>
            <w:vAlign w:val="center"/>
          </w:tcPr>
          <w:p w:rsidR="00860223" w:rsidRDefault="0086022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275" w:type="dxa"/>
            <w:vAlign w:val="center"/>
          </w:tcPr>
          <w:p w:rsidR="00860223" w:rsidRDefault="0086022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702" w:type="dxa"/>
            <w:vAlign w:val="center"/>
          </w:tcPr>
          <w:p w:rsidR="00860223" w:rsidRDefault="00860223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860223" w:rsidRDefault="00860223" w:rsidP="004B4CC6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</w:p>
    <w:p w:rsidR="00CC1317" w:rsidRPr="0040048F" w:rsidRDefault="00CC1317" w:rsidP="004B4CC6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40048F">
        <w:rPr>
          <w:rFonts w:ascii="Times New Roman" w:hAnsi="Times New Roman" w:cs="Times New Roman"/>
          <w:sz w:val="20"/>
          <w:szCs w:val="20"/>
        </w:rPr>
        <w:t>По итогам за 2017 год финансовые средства, запланированные на реализацию основных мероприятий муниципальной программы, израсходованы в полном объеме.</w:t>
      </w:r>
    </w:p>
    <w:p w:rsidR="00CC1317" w:rsidRPr="0040048F" w:rsidRDefault="00CC1317" w:rsidP="004B4CC6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sz w:val="20"/>
          <w:szCs w:val="20"/>
        </w:rPr>
      </w:pPr>
    </w:p>
    <w:p w:rsidR="00B421AA" w:rsidRDefault="006127F2" w:rsidP="00D319E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048F">
        <w:rPr>
          <w:rFonts w:ascii="Times New Roman" w:hAnsi="Times New Roman" w:cs="Times New Roman"/>
          <w:sz w:val="20"/>
          <w:szCs w:val="20"/>
        </w:rPr>
        <w:t xml:space="preserve">В течение 2017 года проверки реализации муниципальной программы не проводились, в </w:t>
      </w:r>
      <w:proofErr w:type="spellStart"/>
      <w:r w:rsidRPr="0040048F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40048F">
        <w:rPr>
          <w:rFonts w:ascii="Times New Roman" w:hAnsi="Times New Roman" w:cs="Times New Roman"/>
          <w:sz w:val="20"/>
          <w:szCs w:val="20"/>
        </w:rPr>
        <w:t xml:space="preserve">. в рамках проведения внутреннего муниципального финансового контроля, актов административного реагирования нет. </w:t>
      </w:r>
    </w:p>
    <w:p w:rsidR="004E5E1F" w:rsidRPr="0040048F" w:rsidRDefault="004E5E1F" w:rsidP="00D319E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6127F2" w:rsidRDefault="006127F2" w:rsidP="00BB25D9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127F2" w:rsidRDefault="006127F2" w:rsidP="00BB25D9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127F2" w:rsidRPr="006127F2" w:rsidRDefault="006127F2" w:rsidP="00BB25D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27F2">
        <w:rPr>
          <w:color w:val="000000"/>
          <w:sz w:val="22"/>
          <w:szCs w:val="22"/>
        </w:rPr>
        <w:t>Начальник отдела по работе</w:t>
      </w:r>
    </w:p>
    <w:p w:rsidR="00D35221" w:rsidRPr="006127F2" w:rsidRDefault="006127F2" w:rsidP="00BB25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27F2">
        <w:rPr>
          <w:color w:val="000000"/>
          <w:sz w:val="22"/>
          <w:szCs w:val="22"/>
        </w:rPr>
        <w:t>с Советом и сельскими поселениями</w:t>
      </w:r>
      <w:r w:rsidR="00BB25D9" w:rsidRPr="006127F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                             </w:t>
      </w:r>
      <w:r w:rsidR="00D319ED">
        <w:rPr>
          <w:color w:val="000000"/>
          <w:sz w:val="22"/>
          <w:szCs w:val="22"/>
        </w:rPr>
        <w:t xml:space="preserve">                </w:t>
      </w:r>
      <w:r>
        <w:rPr>
          <w:color w:val="000000"/>
          <w:sz w:val="22"/>
          <w:szCs w:val="22"/>
        </w:rPr>
        <w:t xml:space="preserve">   Е.Б. Боброва</w:t>
      </w:r>
    </w:p>
    <w:p w:rsidR="00BB25D9" w:rsidRPr="006127F2" w:rsidRDefault="00BB25D9" w:rsidP="007A7909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B1953" w:rsidRPr="00BB25D9" w:rsidRDefault="00BB25D9" w:rsidP="007A7909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BB25D9">
        <w:rPr>
          <w:sz w:val="22"/>
          <w:szCs w:val="22"/>
        </w:rPr>
        <w:t xml:space="preserve"> </w:t>
      </w:r>
      <w:r w:rsidR="000B1953" w:rsidRPr="00BB25D9">
        <w:rPr>
          <w:sz w:val="22"/>
          <w:szCs w:val="22"/>
        </w:rPr>
        <w:t>«Согласовано»:</w:t>
      </w:r>
    </w:p>
    <w:p w:rsidR="00C7600E" w:rsidRDefault="000B1953" w:rsidP="00B463AD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BB25D9">
        <w:rPr>
          <w:sz w:val="22"/>
          <w:szCs w:val="22"/>
        </w:rPr>
        <w:t xml:space="preserve">Управление финансов </w:t>
      </w:r>
      <w:r w:rsidR="00B463AD" w:rsidRPr="00BB25D9">
        <w:rPr>
          <w:sz w:val="22"/>
          <w:szCs w:val="22"/>
        </w:rPr>
        <w:t xml:space="preserve">                                                         </w:t>
      </w:r>
      <w:r w:rsidR="007A7909" w:rsidRPr="00BB25D9">
        <w:rPr>
          <w:sz w:val="22"/>
          <w:szCs w:val="22"/>
        </w:rPr>
        <w:t xml:space="preserve">                                            Г.А. Щербакова</w:t>
      </w:r>
    </w:p>
    <w:p w:rsidR="0040048F" w:rsidRDefault="0040048F" w:rsidP="00B463AD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40048F" w:rsidRDefault="0040048F" w:rsidP="00B463AD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40048F" w:rsidRDefault="0040048F" w:rsidP="00B463AD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  <w:sectPr w:rsidR="0040048F" w:rsidSect="00BB25D9">
          <w:footerReference w:type="default" r:id="rId9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40048F" w:rsidRDefault="0040048F" w:rsidP="0040048F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proofErr w:type="gramStart"/>
      <w:r>
        <w:lastRenderedPageBreak/>
        <w:t xml:space="preserve">Приложение в Годовому отчету о </w:t>
      </w:r>
      <w:r w:rsidRPr="00A2771A">
        <w:t>ре</w:t>
      </w:r>
      <w:r>
        <w:t xml:space="preserve">ализации МП «Создание условий для развития социальной </w:t>
      </w:r>
      <w:proofErr w:type="gramEnd"/>
    </w:p>
    <w:p w:rsidR="0040048F" w:rsidRPr="00A2771A" w:rsidRDefault="0040048F" w:rsidP="0040048F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>
        <w:t>сферы МО МР «Сыктывдинский»</w:t>
      </w:r>
      <w:r w:rsidRPr="00A2771A">
        <w:t xml:space="preserve"> за 2017 год   </w:t>
      </w:r>
    </w:p>
    <w:p w:rsidR="0040048F" w:rsidRDefault="0040048F" w:rsidP="0040048F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</w:p>
    <w:p w:rsidR="0040048F" w:rsidRDefault="0040048F" w:rsidP="0040048F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</w:p>
    <w:p w:rsidR="0040048F" w:rsidRPr="00A2771A" w:rsidRDefault="0040048F" w:rsidP="0040048F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  <w:r w:rsidRPr="00A2771A">
        <w:rPr>
          <w:b/>
        </w:rPr>
        <w:t>Реализация комплексного плана</w:t>
      </w:r>
    </w:p>
    <w:p w:rsidR="0040048F" w:rsidRDefault="0040048F" w:rsidP="0040048F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  <w:r w:rsidRPr="00A2771A">
        <w:rPr>
          <w:b/>
        </w:rPr>
        <w:t xml:space="preserve"> мероприятий по реализации муниципальной программы  муниципального образования муниципального района «Сыктывдинский» </w:t>
      </w:r>
    </w:p>
    <w:p w:rsidR="0040048F" w:rsidRPr="00A2771A" w:rsidRDefault="0040048F" w:rsidP="0040048F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</w:pPr>
      <w:r>
        <w:rPr>
          <w:b/>
        </w:rPr>
        <w:t>«Создание условий для развития социальной сферы МО МР «Сыктывдинский» на 2015-2020 годы</w:t>
      </w:r>
    </w:p>
    <w:p w:rsidR="0040048F" w:rsidRPr="00A2771A" w:rsidRDefault="0040048F" w:rsidP="0040048F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2771A">
        <w:rPr>
          <w:b/>
        </w:rPr>
        <w:t>(за 2017 год)</w:t>
      </w:r>
    </w:p>
    <w:tbl>
      <w:tblPr>
        <w:tblW w:w="163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709"/>
        <w:gridCol w:w="992"/>
        <w:gridCol w:w="710"/>
        <w:gridCol w:w="2692"/>
        <w:gridCol w:w="425"/>
        <w:gridCol w:w="569"/>
        <w:gridCol w:w="566"/>
        <w:gridCol w:w="426"/>
        <w:gridCol w:w="140"/>
        <w:gridCol w:w="285"/>
        <w:gridCol w:w="425"/>
        <w:gridCol w:w="273"/>
        <w:gridCol w:w="15"/>
        <w:gridCol w:w="286"/>
        <w:gridCol w:w="283"/>
        <w:gridCol w:w="417"/>
        <w:gridCol w:w="8"/>
        <w:gridCol w:w="3820"/>
      </w:tblGrid>
      <w:tr w:rsidR="0040048F" w:rsidRPr="00A2771A" w:rsidTr="004E5E1F">
        <w:trPr>
          <w:trHeight w:val="570"/>
          <w:tblHeader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Наименование ВЦП,   основного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мероприятия,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контрольного события программы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Статус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proofErr w:type="spellStart"/>
            <w:r w:rsidRPr="00A2771A">
              <w:t>Контрольн</w:t>
            </w:r>
            <w:proofErr w:type="gramStart"/>
            <w:r w:rsidRPr="00A2771A">
              <w:t>.с</w:t>
            </w:r>
            <w:proofErr w:type="gramEnd"/>
            <w:r w:rsidRPr="00A2771A">
              <w:t>обытия</w:t>
            </w:r>
            <w:proofErr w:type="spellEnd"/>
            <w:r w:rsidRPr="00A2771A">
              <w:t xml:space="preserve"> </w:t>
            </w:r>
            <w:hyperlink w:anchor="Par842" w:history="1">
              <w:r w:rsidRPr="00A2771A">
                <w:rPr>
                  <w:color w:val="0000FF"/>
                </w:rPr>
                <w:t>&lt;*&gt;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Ответ</w:t>
            </w:r>
            <w:proofErr w:type="gramStart"/>
            <w:r w:rsidRPr="00A2771A">
              <w:t>.</w:t>
            </w:r>
            <w:proofErr w:type="gramEnd"/>
            <w:r w:rsidRPr="00A2771A">
              <w:t xml:space="preserve"> </w:t>
            </w:r>
            <w:proofErr w:type="spellStart"/>
            <w:proofErr w:type="gramStart"/>
            <w:r w:rsidRPr="00A2771A">
              <w:t>р</w:t>
            </w:r>
            <w:proofErr w:type="gramEnd"/>
            <w:r w:rsidRPr="00A2771A">
              <w:t>уко</w:t>
            </w:r>
            <w:proofErr w:type="spellEnd"/>
            <w:r w:rsidRPr="00A2771A">
              <w:t>-водитель, ОМСУ</w:t>
            </w:r>
          </w:p>
          <w:p w:rsidR="0040048F" w:rsidRPr="00FE66BD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6"/>
                <w:szCs w:val="16"/>
              </w:rPr>
            </w:pPr>
            <w:r w:rsidRPr="00FE66BD">
              <w:rPr>
                <w:sz w:val="16"/>
                <w:szCs w:val="16"/>
              </w:rPr>
              <w:t>(</w:t>
            </w:r>
            <w:proofErr w:type="spellStart"/>
            <w:r w:rsidRPr="00FE66BD">
              <w:rPr>
                <w:sz w:val="16"/>
                <w:szCs w:val="16"/>
              </w:rPr>
              <w:t>Ф.И.О.,должность</w:t>
            </w:r>
            <w:proofErr w:type="spellEnd"/>
            <w:r w:rsidRPr="00FE66BD"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Ответ.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структурное под-разд.    ОМСУ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Ожидаемый  результат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реализации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мероприятия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Срок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начала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реал</w:t>
            </w:r>
            <w:r>
              <w:t>.</w:t>
            </w:r>
          </w:p>
        </w:tc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048F" w:rsidRPr="00FE66BD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8"/>
                <w:szCs w:val="18"/>
              </w:rPr>
            </w:pPr>
            <w:proofErr w:type="gramStart"/>
            <w:r w:rsidRPr="00FE66BD">
              <w:rPr>
                <w:sz w:val="18"/>
                <w:szCs w:val="18"/>
              </w:rPr>
              <w:t>Срок  окон-я    (дата</w:t>
            </w:r>
            <w:proofErr w:type="gramEnd"/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proofErr w:type="gramStart"/>
            <w:r w:rsidRPr="00FE66BD">
              <w:rPr>
                <w:sz w:val="18"/>
                <w:szCs w:val="18"/>
              </w:rPr>
              <w:t>Конт соб.)</w:t>
            </w:r>
            <w:proofErr w:type="gramEnd"/>
          </w:p>
        </w:tc>
        <w:tc>
          <w:tcPr>
            <w:tcW w:w="18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Объем ресурсного обеспечения, тыс. руб.</w:t>
            </w:r>
          </w:p>
        </w:tc>
        <w:tc>
          <w:tcPr>
            <w:tcW w:w="128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График реализации (месяц/квартал)</w:t>
            </w:r>
            <w:r>
              <w:t xml:space="preserve"> </w:t>
            </w:r>
            <w:r w:rsidRPr="00A2771A">
              <w:t>2017,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квартал</w:t>
            </w:r>
          </w:p>
        </w:tc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Выполнение мероприятий в 2017 году</w:t>
            </w:r>
          </w:p>
        </w:tc>
      </w:tr>
      <w:tr w:rsidR="0040048F" w:rsidRPr="00A2771A" w:rsidTr="004E5E1F">
        <w:trPr>
          <w:trHeight w:val="257"/>
          <w:tblHeader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5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Ист</w:t>
            </w:r>
            <w:r>
              <w:t>.</w:t>
            </w:r>
            <w:r w:rsidRPr="00A2771A">
              <w:t xml:space="preserve"> </w:t>
            </w:r>
            <w:proofErr w:type="spellStart"/>
            <w:r w:rsidRPr="00A2771A">
              <w:t>финан</w:t>
            </w:r>
            <w:proofErr w:type="spellEnd"/>
            <w:r w:rsidRPr="00A2771A">
              <w:t>-я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в том числе</w:t>
            </w:r>
          </w:p>
        </w:tc>
        <w:tc>
          <w:tcPr>
            <w:tcW w:w="128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</w:tr>
      <w:tr w:rsidR="0040048F" w:rsidRPr="00A2771A" w:rsidTr="004E5E1F">
        <w:trPr>
          <w:trHeight w:val="377"/>
          <w:tblHeader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2017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2018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2019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1</w:t>
            </w:r>
          </w:p>
        </w:tc>
        <w:tc>
          <w:tcPr>
            <w:tcW w:w="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3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4</w:t>
            </w:r>
          </w:p>
        </w:tc>
        <w:tc>
          <w:tcPr>
            <w:tcW w:w="3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</w:tr>
      <w:tr w:rsidR="0040048F" w:rsidRPr="00A2771A" w:rsidTr="004E5E1F">
        <w:trPr>
          <w:tblHeader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4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5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8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9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10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12</w:t>
            </w:r>
          </w:p>
        </w:tc>
        <w:tc>
          <w:tcPr>
            <w:tcW w:w="2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E55B59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0"/>
                <w:szCs w:val="10"/>
              </w:rPr>
            </w:pPr>
            <w:r w:rsidRPr="00E55B59">
              <w:rPr>
                <w:sz w:val="10"/>
                <w:szCs w:val="10"/>
              </w:rPr>
              <w:t>13</w:t>
            </w:r>
          </w:p>
        </w:tc>
        <w:tc>
          <w:tcPr>
            <w:tcW w:w="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E55B59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0"/>
                <w:szCs w:val="10"/>
              </w:rPr>
            </w:pPr>
            <w:r w:rsidRPr="00E55B59">
              <w:rPr>
                <w:sz w:val="10"/>
                <w:szCs w:val="10"/>
              </w:rPr>
              <w:t>14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E55B59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0"/>
                <w:szCs w:val="10"/>
              </w:rPr>
            </w:pPr>
            <w:r w:rsidRPr="00E55B59">
              <w:rPr>
                <w:sz w:val="10"/>
                <w:szCs w:val="10"/>
              </w:rPr>
              <w:t>15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16</w:t>
            </w:r>
          </w:p>
        </w:tc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17</w:t>
            </w:r>
          </w:p>
        </w:tc>
      </w:tr>
      <w:tr w:rsidR="0040048F" w:rsidRPr="00A2771A" w:rsidTr="004E5E1F">
        <w:trPr>
          <w:tblCellSpacing w:w="5" w:type="nil"/>
        </w:trPr>
        <w:tc>
          <w:tcPr>
            <w:tcW w:w="12482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rPr>
                <w:b/>
              </w:rPr>
              <w:t xml:space="preserve">Подпрограмма 1 </w:t>
            </w:r>
            <w:r>
              <w:rPr>
                <w:b/>
              </w:rPr>
              <w:t>«Содействие занятости населения »</w:t>
            </w:r>
          </w:p>
        </w:tc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</w:p>
        </w:tc>
      </w:tr>
      <w:tr w:rsidR="0040048F" w:rsidRPr="00A2771A" w:rsidTr="004E5E1F">
        <w:trPr>
          <w:tblCellSpacing w:w="5" w:type="nil"/>
        </w:trPr>
        <w:tc>
          <w:tcPr>
            <w:tcW w:w="16302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7A6E54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7A6E54">
              <w:rPr>
                <w:b/>
              </w:rPr>
              <w:t>Задача 1 Содействие занятости населения</w:t>
            </w:r>
          </w:p>
        </w:tc>
      </w:tr>
      <w:tr w:rsidR="0040048F" w:rsidRPr="00A2771A" w:rsidTr="004E5E1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9F4CD6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9F4CD6">
              <w:t>1.1.1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9F4CD6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9F4CD6">
              <w:t>Основное мероприятие 1.1.1.</w:t>
            </w:r>
          </w:p>
          <w:p w:rsidR="0040048F" w:rsidRPr="009F4CD6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9F4CD6">
              <w:t>Предоставление межбюджетных 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1 зам. рук. АМО Доронина Л.Ю.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spellStart"/>
            <w:r>
              <w:t>ОСиСП</w:t>
            </w:r>
            <w:proofErr w:type="spellEnd"/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Организация общественных и временных работ, в </w:t>
            </w:r>
            <w:proofErr w:type="spellStart"/>
            <w:r>
              <w:t>т.ч</w:t>
            </w:r>
            <w:proofErr w:type="spellEnd"/>
            <w:r>
              <w:t>. на реализацию 5 народных проектов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Снижение уровня безработицы и напряженности на рынке труда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1 кв. 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4 кв. 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2017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МБ,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РБ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1.780,0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Х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Х</w:t>
            </w:r>
          </w:p>
        </w:tc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rPr>
                <w:b/>
              </w:rPr>
              <w:t>Выполнен</w:t>
            </w:r>
            <w:r>
              <w:rPr>
                <w:b/>
              </w:rPr>
              <w:t>о</w:t>
            </w:r>
            <w:r w:rsidRPr="00A2771A">
              <w:rPr>
                <w:b/>
              </w:rPr>
              <w:t xml:space="preserve">, сроки соблюдены </w:t>
            </w:r>
            <w:r w:rsidRPr="00A2771A">
              <w:t xml:space="preserve">(постановление АМО МР от </w:t>
            </w:r>
            <w:r>
              <w:t>19.05.2017 № 5/770).  Ожидаемые результаты достигнуты.</w:t>
            </w:r>
          </w:p>
        </w:tc>
      </w:tr>
      <w:tr w:rsidR="0040048F" w:rsidRPr="00A2771A" w:rsidTr="0040048F">
        <w:trPr>
          <w:trHeight w:val="1315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1.1.2.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Основное мероприятие 1.1.2.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Организация временного трудоустройства несовершеннолетних граждан в возрасте с 14 до 18 лет в период каникул и в свободное от учебы время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1 зам. рук. АМО Доронина Л.Ю.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spellStart"/>
            <w:r>
              <w:t>ОСиСП</w:t>
            </w:r>
            <w:proofErr w:type="spellEnd"/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Трудоустройство 230 несовершеннолетних граждан в возрасте с 14 до 18 лет в период каникул и в свободное от учебы время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1 кв. 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4 кв. 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2017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МБ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162,5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Х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Х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Х</w:t>
            </w:r>
          </w:p>
        </w:tc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  <w:r w:rsidRPr="00A2771A">
              <w:rPr>
                <w:b/>
              </w:rPr>
              <w:t xml:space="preserve">  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 xml:space="preserve">(постановление АМО МР от </w:t>
            </w:r>
            <w:r>
              <w:t>19.05.2017 № 5/770).  Ожидаемые результаты достигнуты.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</w:tr>
      <w:tr w:rsidR="0040048F" w:rsidRPr="00A2771A" w:rsidTr="004E5E1F">
        <w:trPr>
          <w:trHeight w:val="196"/>
          <w:tblCellSpacing w:w="5" w:type="nil"/>
        </w:trPr>
        <w:tc>
          <w:tcPr>
            <w:tcW w:w="16302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B46B41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B46B41">
              <w:rPr>
                <w:b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40048F" w:rsidRPr="00A2771A" w:rsidTr="004E5E1F">
        <w:trPr>
          <w:trHeight w:val="196"/>
          <w:tblCellSpacing w:w="5" w:type="nil"/>
        </w:trPr>
        <w:tc>
          <w:tcPr>
            <w:tcW w:w="16302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7A6E54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7A6E54">
              <w:rPr>
                <w:b/>
              </w:rPr>
              <w:t>Задача 1 Поддержка социально ориентированных некоммерческих организаций</w:t>
            </w:r>
          </w:p>
        </w:tc>
      </w:tr>
      <w:tr w:rsidR="0040048F" w:rsidRPr="00A2771A" w:rsidTr="004E5E1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2.1.1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Основное мероприятие 2.1.1: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Оказание содействия инициативным гражданам в оформлении документов, необходимых для создания и регистрации НКО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1 зам. рук. АМО Доронина Л.Ю.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spellStart"/>
            <w:r>
              <w:t>ОСиСП</w:t>
            </w:r>
            <w:proofErr w:type="spellEnd"/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Качественное и своевременное оформление документов. Регистрация Уставов.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1 кв. 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4 кв. 2017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5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Х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Х</w:t>
            </w:r>
          </w:p>
        </w:tc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  <w:r w:rsidRPr="00A2771A">
              <w:rPr>
                <w:b/>
              </w:rPr>
              <w:t xml:space="preserve">  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Проведено 5 консультаций. Создано 5 ТОС, в </w:t>
            </w:r>
            <w:proofErr w:type="spellStart"/>
            <w:r>
              <w:t>т.ч</w:t>
            </w:r>
            <w:proofErr w:type="spellEnd"/>
            <w:r>
              <w:t>. 4 с образованием юридического лица. Ожидаемые результаты достигнуты.</w:t>
            </w:r>
          </w:p>
        </w:tc>
      </w:tr>
      <w:tr w:rsidR="0040048F" w:rsidRPr="00A2771A" w:rsidTr="004E5E1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2.1.2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Основное мероприятие 2.1.2: Создание и ведение раздела «СО НКО» на официальном сайте администрации МО МР «Сыктывдинский», освещение в СМИ сведений о </w:t>
            </w:r>
            <w:r>
              <w:lastRenderedPageBreak/>
              <w:t xml:space="preserve">мероприятиях, проводимых СО НКО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Первый з</w:t>
            </w:r>
            <w:r w:rsidRPr="00A2771A">
              <w:t xml:space="preserve">аместитель </w:t>
            </w:r>
            <w:proofErr w:type="gramStart"/>
            <w:r>
              <w:t>руководи-теля</w:t>
            </w:r>
            <w:proofErr w:type="gramEnd"/>
            <w:r>
              <w:t xml:space="preserve"> АМР </w:t>
            </w:r>
            <w:r>
              <w:lastRenderedPageBreak/>
              <w:t>Доронина Л.Ю.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spellStart"/>
            <w:r>
              <w:lastRenderedPageBreak/>
              <w:t>ОСиСП</w:t>
            </w:r>
            <w:proofErr w:type="spellEnd"/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Информирование граждан. Повышение гражданской активности населения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1 кв. 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4 кв. 2017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5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Х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Х</w:t>
            </w:r>
          </w:p>
        </w:tc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  <w:r w:rsidRPr="00A2771A">
              <w:rPr>
                <w:b/>
              </w:rPr>
              <w:t xml:space="preserve">  </w:t>
            </w:r>
          </w:p>
          <w:p w:rsidR="0040048F" w:rsidRPr="00087BAC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gramStart"/>
            <w:r w:rsidRPr="00087BAC">
              <w:t xml:space="preserve">Опубликованы в «Нашей жизни» 16 материалов, в </w:t>
            </w:r>
            <w:proofErr w:type="spellStart"/>
            <w:r w:rsidRPr="00087BAC">
              <w:t>т.ч</w:t>
            </w:r>
            <w:proofErr w:type="spellEnd"/>
            <w:r w:rsidRPr="00087BAC">
              <w:t xml:space="preserve">. 7 – о </w:t>
            </w:r>
            <w:r>
              <w:t>деятельности ТОС.</w:t>
            </w:r>
            <w:proofErr w:type="gramEnd"/>
            <w:r>
              <w:t xml:space="preserve"> На официальном сайте АМО МР «Сыктывдинский» в разделе «Гражданам» создана вкладка «Деятельность НКО», в </w:t>
            </w:r>
            <w:r>
              <w:lastRenderedPageBreak/>
              <w:t>которой размещаются документы.  Ожидаемые результаты достигнуты.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</w:tr>
      <w:tr w:rsidR="0040048F" w:rsidRPr="00A2771A" w:rsidTr="004E5E1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lastRenderedPageBreak/>
              <w:t>2.1.3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Основное мероприятие 2.1.3: Проведение информационно-консультационных встреч, собраний, круглых столов, прямых линий с гражданами по разъяснению порядка создания СО НКО, в </w:t>
            </w:r>
            <w:proofErr w:type="spellStart"/>
            <w:r>
              <w:t>т.ч</w:t>
            </w:r>
            <w:proofErr w:type="spellEnd"/>
            <w:r>
              <w:t>. ТОС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1 зам. рук. АМО Доронина Л.Ю.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spellStart"/>
            <w:r>
              <w:t>ОСиСП</w:t>
            </w:r>
            <w:proofErr w:type="spellEnd"/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Повышение информированности граждан, получение новых знаний по этому направлению деятельности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1 кв. 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4 кв. 2017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5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Х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Х</w:t>
            </w:r>
          </w:p>
        </w:tc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proofErr w:type="gramStart"/>
            <w:r w:rsidRPr="00A2771A">
              <w:rPr>
                <w:b/>
                <w:u w:val="single"/>
              </w:rPr>
              <w:t>Выполнен</w:t>
            </w:r>
            <w:proofErr w:type="gramEnd"/>
            <w:r w:rsidRPr="00A2771A">
              <w:rPr>
                <w:b/>
                <w:u w:val="single"/>
              </w:rPr>
              <w:t>, сроки соблюдены</w:t>
            </w:r>
            <w:r w:rsidRPr="00A2771A">
              <w:rPr>
                <w:b/>
              </w:rPr>
              <w:t xml:space="preserve">  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В феврале 2017 года проведен семинар для инициативных граждан, в апрел</w:t>
            </w:r>
            <w:proofErr w:type="gramStart"/>
            <w:r>
              <w:t>е-</w:t>
            </w:r>
            <w:proofErr w:type="gramEnd"/>
            <w:r>
              <w:t xml:space="preserve"> семинар по написанию проектов. Ожидаемые результаты достигнуты.</w:t>
            </w:r>
          </w:p>
        </w:tc>
      </w:tr>
      <w:tr w:rsidR="0040048F" w:rsidRPr="00A2771A" w:rsidTr="004E5E1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2.1.4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Основное мероприятие 2.1.4: Предоставление субсидий 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общественным некоммерческим организациям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Первый з</w:t>
            </w:r>
            <w:r w:rsidRPr="00A2771A">
              <w:t xml:space="preserve">аместитель </w:t>
            </w:r>
            <w:proofErr w:type="gramStart"/>
            <w:r>
              <w:t>руководи-теля</w:t>
            </w:r>
            <w:proofErr w:type="gramEnd"/>
            <w:r>
              <w:t xml:space="preserve"> АМР Доронина Л.Ю.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spellStart"/>
            <w:r>
              <w:t>ОСиСП</w:t>
            </w:r>
            <w:proofErr w:type="spellEnd"/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Обеспечение реализованных НКО проектов в сфере социальной поддержки. Обеспечение информационной поддержки в целях эффективного использования потенциала СО НКО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3 кв. 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4 </w:t>
            </w:r>
          </w:p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кв. 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2017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МБ</w:t>
            </w:r>
          </w:p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РБ</w:t>
            </w:r>
          </w:p>
        </w:tc>
        <w:tc>
          <w:tcPr>
            <w:tcW w:w="5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100,0</w:t>
            </w:r>
          </w:p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81,2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Х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Х</w:t>
            </w:r>
          </w:p>
        </w:tc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proofErr w:type="gramStart"/>
            <w:r w:rsidRPr="00A2771A">
              <w:rPr>
                <w:b/>
                <w:u w:val="single"/>
              </w:rPr>
              <w:t>Выполнен</w:t>
            </w:r>
            <w:proofErr w:type="gramEnd"/>
            <w:r w:rsidRPr="00A2771A">
              <w:rPr>
                <w:b/>
                <w:u w:val="single"/>
              </w:rPr>
              <w:t>, сроки соблюдены</w:t>
            </w:r>
            <w:r w:rsidRPr="00A2771A">
              <w:rPr>
                <w:b/>
              </w:rPr>
              <w:t xml:space="preserve">  </w:t>
            </w:r>
          </w:p>
          <w:p w:rsidR="0040048F" w:rsidRPr="009E66E0" w:rsidRDefault="0040048F" w:rsidP="004E5E1F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6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постановлением администрации МО МР «Сыктывдинский» от 3 ноября 2017 года №11/1964 «О распределении субсидии из бюджета МО МР «Сыктывдинский» на поддержку СО НКО» 4 СО НКО, в </w:t>
            </w:r>
            <w:proofErr w:type="spellStart"/>
            <w:r w:rsidRPr="009E66E0">
              <w:rPr>
                <w:rFonts w:ascii="Times New Roman" w:hAnsi="Times New Roman" w:cs="Times New Roman"/>
                <w:bCs/>
                <w:sz w:val="18"/>
                <w:szCs w:val="18"/>
              </w:rPr>
              <w:t>т.ч</w:t>
            </w:r>
            <w:proofErr w:type="spellEnd"/>
            <w:r w:rsidRPr="009E66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3 ТОС предоставлена субсидия в размере 181,2 тыс. руб. на реализацию социальных проектов. 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</w:tr>
      <w:tr w:rsidR="0040048F" w:rsidRPr="00A2771A" w:rsidTr="004E5E1F">
        <w:trPr>
          <w:tblCellSpacing w:w="5" w:type="nil"/>
        </w:trPr>
        <w:tc>
          <w:tcPr>
            <w:tcW w:w="16302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9E66E0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9E66E0">
              <w:rPr>
                <w:b/>
              </w:rPr>
              <w:t>Подпрограмма 3 «Здоровое население»</w:t>
            </w:r>
          </w:p>
        </w:tc>
      </w:tr>
      <w:tr w:rsidR="0040048F" w:rsidRPr="00A2771A" w:rsidTr="004E5E1F">
        <w:trPr>
          <w:tblCellSpacing w:w="5" w:type="nil"/>
        </w:trPr>
        <w:tc>
          <w:tcPr>
            <w:tcW w:w="16302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9E66E0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Задача 1 Улучшение состояния здоровья населения</w:t>
            </w:r>
          </w:p>
        </w:tc>
      </w:tr>
      <w:tr w:rsidR="0040048F" w:rsidRPr="00A2771A" w:rsidTr="004E5E1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3.1.1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9E66E0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Основное мероприятие 3.1.1</w:t>
            </w:r>
            <w:r w:rsidRPr="009E66E0">
              <w:t>.</w:t>
            </w:r>
            <w:r>
              <w:t>: Содействие в проведении диспансеризации, вакцинации населения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Первый з</w:t>
            </w:r>
            <w:r w:rsidRPr="00A2771A">
              <w:t xml:space="preserve">аместитель </w:t>
            </w:r>
            <w:proofErr w:type="gramStart"/>
            <w:r>
              <w:t>руководи-теля</w:t>
            </w:r>
            <w:proofErr w:type="gramEnd"/>
            <w:r>
              <w:t xml:space="preserve"> АМР Доронина Л.Ю.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spellStart"/>
            <w:r>
              <w:t>ОСиСП</w:t>
            </w:r>
            <w:proofErr w:type="spellEnd"/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Снижение уровня смертности населения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1 кв. 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4 </w:t>
            </w:r>
          </w:p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кв. 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2017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5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38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proofErr w:type="gramStart"/>
            <w:r w:rsidRPr="00A2771A">
              <w:rPr>
                <w:b/>
                <w:u w:val="single"/>
              </w:rPr>
              <w:t>Выполнен</w:t>
            </w:r>
            <w:proofErr w:type="gramEnd"/>
            <w:r w:rsidRPr="00A2771A">
              <w:rPr>
                <w:b/>
                <w:u w:val="single"/>
              </w:rPr>
              <w:t>, сроки соблюдены</w:t>
            </w:r>
            <w:r w:rsidRPr="00A2771A">
              <w:rPr>
                <w:b/>
              </w:rPr>
              <w:t xml:space="preserve">  </w:t>
            </w:r>
          </w:p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</w:rPr>
            </w:pPr>
            <w:r>
              <w:rPr>
                <w:bCs/>
              </w:rPr>
              <w:t>постановление администрации МО МР «Сыктывдинский» от 24 января 2017 года № 1/51 «О проведении диспансеризации определенных гру</w:t>
            </w:r>
            <w:proofErr w:type="gramStart"/>
            <w:r>
              <w:rPr>
                <w:bCs/>
              </w:rPr>
              <w:t>пп взр</w:t>
            </w:r>
            <w:proofErr w:type="gramEnd"/>
            <w:r>
              <w:rPr>
                <w:bCs/>
              </w:rPr>
              <w:t xml:space="preserve">ослого населения Сыктывдинского района в 2017 году» и установлен плановый показатель по охвату населения диспансеризацией – 3568 человек. </w:t>
            </w:r>
          </w:p>
          <w:p w:rsidR="0040048F" w:rsidRPr="008F2B7C" w:rsidRDefault="0040048F" w:rsidP="004E5E1F">
            <w:pPr>
              <w:ind w:left="59"/>
              <w:jc w:val="both"/>
              <w:rPr>
                <w:bCs/>
                <w:sz w:val="18"/>
                <w:szCs w:val="18"/>
              </w:rPr>
            </w:pPr>
            <w:r w:rsidRPr="008F2B7C">
              <w:rPr>
                <w:bCs/>
                <w:sz w:val="18"/>
                <w:szCs w:val="18"/>
              </w:rPr>
              <w:t xml:space="preserve">Вакцинацией от гриппа и ОРВИ охвачены 100% подлежащих иммунизации граждан Сыктывдинского района. </w:t>
            </w:r>
          </w:p>
          <w:p w:rsidR="0040048F" w:rsidRPr="008F2B7C" w:rsidRDefault="0040048F" w:rsidP="004E5E1F">
            <w:pPr>
              <w:ind w:left="59"/>
              <w:jc w:val="both"/>
              <w:rPr>
                <w:sz w:val="18"/>
                <w:szCs w:val="18"/>
              </w:rPr>
            </w:pPr>
            <w:r w:rsidRPr="008F2B7C">
              <w:rPr>
                <w:sz w:val="18"/>
                <w:szCs w:val="18"/>
              </w:rPr>
              <w:t xml:space="preserve">В 2017 году неспецифической профилактикой вирусного клещевого энцефалита, </w:t>
            </w:r>
            <w:proofErr w:type="spellStart"/>
            <w:r w:rsidRPr="008F2B7C">
              <w:rPr>
                <w:sz w:val="18"/>
                <w:szCs w:val="18"/>
              </w:rPr>
              <w:t>боррелиоза</w:t>
            </w:r>
            <w:proofErr w:type="spellEnd"/>
            <w:r w:rsidRPr="008F2B7C">
              <w:rPr>
                <w:sz w:val="18"/>
                <w:szCs w:val="18"/>
              </w:rPr>
              <w:t xml:space="preserve"> охвачено 98,5%. </w:t>
            </w:r>
          </w:p>
          <w:p w:rsidR="0040048F" w:rsidRPr="0040048F" w:rsidRDefault="0040048F" w:rsidP="0040048F">
            <w:pPr>
              <w:ind w:left="59"/>
              <w:jc w:val="both"/>
              <w:rPr>
                <w:sz w:val="18"/>
                <w:szCs w:val="18"/>
              </w:rPr>
            </w:pPr>
            <w:r w:rsidRPr="008F2B7C">
              <w:rPr>
                <w:sz w:val="18"/>
                <w:szCs w:val="18"/>
              </w:rPr>
              <w:lastRenderedPageBreak/>
              <w:t>В целом иммунизация населения в рамках Национального календаря профилактических прививок составила 95%.</w:t>
            </w:r>
          </w:p>
        </w:tc>
      </w:tr>
      <w:tr w:rsidR="0040048F" w:rsidRPr="00A2771A" w:rsidTr="004E5E1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lastRenderedPageBreak/>
              <w:t>3.1.2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Основное мероприятие 3.1.2</w:t>
            </w:r>
            <w:r w:rsidRPr="009E66E0">
              <w:t>.</w:t>
            </w:r>
            <w:r>
              <w:t>: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Проведение политики по ограничению употребления табака, алкоголя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1 зам. рук. АМО Доронина Л.Ю.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spellStart"/>
            <w:r>
              <w:t>ОСиСП</w:t>
            </w:r>
            <w:proofErr w:type="spellEnd"/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Снижение уровня смертности населения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1 кв. 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4 </w:t>
            </w:r>
          </w:p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кв. 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2017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5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38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proofErr w:type="gramStart"/>
            <w:r w:rsidRPr="00A2771A">
              <w:rPr>
                <w:b/>
                <w:u w:val="single"/>
              </w:rPr>
              <w:t>Выполнен</w:t>
            </w:r>
            <w:proofErr w:type="gramEnd"/>
            <w:r w:rsidRPr="00A2771A">
              <w:rPr>
                <w:b/>
                <w:u w:val="single"/>
              </w:rPr>
              <w:t>, сроки соблюдены</w:t>
            </w:r>
            <w:r w:rsidRPr="00A2771A">
              <w:rPr>
                <w:b/>
              </w:rPr>
              <w:t xml:space="preserve"> </w:t>
            </w:r>
          </w:p>
          <w:p w:rsidR="0040048F" w:rsidRPr="008F2B7C" w:rsidRDefault="0040048F" w:rsidP="004E5E1F">
            <w:pPr>
              <w:ind w:left="59" w:hanging="993"/>
              <w:jc w:val="both"/>
              <w:rPr>
                <w:sz w:val="18"/>
                <w:szCs w:val="18"/>
              </w:rPr>
            </w:pPr>
            <w:r>
              <w:t xml:space="preserve">принято </w:t>
            </w:r>
            <w:r w:rsidRPr="008F2B7C">
              <w:rPr>
                <w:sz w:val="18"/>
                <w:szCs w:val="18"/>
              </w:rPr>
              <w:t xml:space="preserve">постановление от 27 мая 2015 года № 5/862 «Об утверждении Плана мероприятий по профилактике пьянства и алкоголизма на территории МО МР «Сыктывдинский» на 2015 – 2017 годы». 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201"/>
            </w:pPr>
          </w:p>
        </w:tc>
      </w:tr>
      <w:tr w:rsidR="0040048F" w:rsidRPr="00A2771A" w:rsidTr="004E5E1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3.1.3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Основное мероприятие 3.1.3: Реализация межведомственного плана противодействия распространению туберкулеза, обеспечение противотуберкулезными препаратами для лечения больных и контактных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Первый з</w:t>
            </w:r>
            <w:r w:rsidRPr="00A2771A">
              <w:t xml:space="preserve">аместитель </w:t>
            </w:r>
            <w:proofErr w:type="gramStart"/>
            <w:r>
              <w:t>руководи-теля</w:t>
            </w:r>
            <w:proofErr w:type="gramEnd"/>
            <w:r>
              <w:t xml:space="preserve"> АМР Доронина Л.Ю.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spellStart"/>
            <w:r>
              <w:t>ОСиСП</w:t>
            </w:r>
            <w:proofErr w:type="spellEnd"/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Снижение уровня смертности и заболеваемости населения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1 кв. 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4 </w:t>
            </w:r>
          </w:p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кв. 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2017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5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Х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Х</w:t>
            </w:r>
          </w:p>
        </w:tc>
        <w:tc>
          <w:tcPr>
            <w:tcW w:w="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Х</w:t>
            </w:r>
          </w:p>
        </w:tc>
        <w:tc>
          <w:tcPr>
            <w:tcW w:w="38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proofErr w:type="gramStart"/>
            <w:r w:rsidRPr="00A2771A">
              <w:rPr>
                <w:b/>
                <w:u w:val="single"/>
              </w:rPr>
              <w:t>Выполнен</w:t>
            </w:r>
            <w:proofErr w:type="gramEnd"/>
            <w:r w:rsidRPr="00A2771A">
              <w:rPr>
                <w:b/>
                <w:u w:val="single"/>
              </w:rPr>
              <w:t>, сроки соблюдены</w:t>
            </w:r>
            <w:r w:rsidRPr="00A2771A">
              <w:rPr>
                <w:b/>
              </w:rPr>
              <w:t xml:space="preserve">  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</w:tr>
      <w:tr w:rsidR="0040048F" w:rsidRPr="00A2771A" w:rsidTr="004E5E1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3.1.4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2164B3">
              <w:t xml:space="preserve">Основное мероприятие 3.1.4: </w:t>
            </w:r>
          </w:p>
          <w:p w:rsidR="0040048F" w:rsidRPr="002164B3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Организация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среди молодежи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1 зам. рук. АМО Доронина Л.Ю.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spellStart"/>
            <w:r>
              <w:t>ОСиСП</w:t>
            </w:r>
            <w:proofErr w:type="spellEnd"/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Привлечение для работы в учреждения здравоохранения молодых специалистов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1 кв. 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4 </w:t>
            </w:r>
          </w:p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кв. 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2017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5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Х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Х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Х</w:t>
            </w:r>
          </w:p>
        </w:tc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proofErr w:type="gramStart"/>
            <w:r w:rsidRPr="00A2771A">
              <w:rPr>
                <w:b/>
                <w:u w:val="single"/>
              </w:rPr>
              <w:t>Выполнен</w:t>
            </w:r>
            <w:proofErr w:type="gramEnd"/>
            <w:r w:rsidRPr="00A2771A">
              <w:rPr>
                <w:b/>
                <w:u w:val="single"/>
              </w:rPr>
              <w:t>, сроки соблюдены</w:t>
            </w:r>
            <w:r w:rsidRPr="00A2771A">
              <w:rPr>
                <w:b/>
              </w:rPr>
              <w:t xml:space="preserve">  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</w:tr>
      <w:tr w:rsidR="0040048F" w:rsidRPr="00A2771A" w:rsidTr="004E5E1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3.1.5.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2164B3">
              <w:t xml:space="preserve">Основное </w:t>
            </w:r>
            <w:r>
              <w:t>мероприятие 3.1.5</w:t>
            </w:r>
            <w:r w:rsidRPr="002164B3">
              <w:t xml:space="preserve">: </w:t>
            </w:r>
          </w:p>
          <w:p w:rsidR="0040048F" w:rsidRPr="002164B3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Выделение жилых помещений для медработников (на условиях соц. найма)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1 зам. рук. АМО Доронина Л.Ю.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spellStart"/>
            <w:r>
              <w:t>ОСиСП</w:t>
            </w:r>
            <w:proofErr w:type="spellEnd"/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Привлечение для работы в учреждения здравоохранения молодых специалистов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1 кв. 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4 </w:t>
            </w:r>
          </w:p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кв. 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2017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5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Х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Х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Х</w:t>
            </w:r>
          </w:p>
        </w:tc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61661E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proofErr w:type="gramStart"/>
            <w:r w:rsidRPr="0061661E">
              <w:rPr>
                <w:b/>
                <w:u w:val="single"/>
              </w:rPr>
              <w:t>Выполнен</w:t>
            </w:r>
            <w:proofErr w:type="gramEnd"/>
            <w:r w:rsidRPr="0061661E">
              <w:rPr>
                <w:b/>
                <w:u w:val="single"/>
              </w:rPr>
              <w:t>, сроки соблюдены</w:t>
            </w:r>
            <w:r w:rsidRPr="0061661E">
              <w:rPr>
                <w:b/>
              </w:rPr>
              <w:t xml:space="preserve">  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нет обращений</w:t>
            </w:r>
          </w:p>
        </w:tc>
      </w:tr>
      <w:tr w:rsidR="0040048F" w:rsidRPr="00A2771A" w:rsidTr="004E5E1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3.1.6: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2164B3">
              <w:t xml:space="preserve">Основное </w:t>
            </w:r>
            <w:r>
              <w:t>мероприятие 3.1.6</w:t>
            </w:r>
            <w:r w:rsidRPr="002164B3">
              <w:t xml:space="preserve">: </w:t>
            </w:r>
          </w:p>
          <w:p w:rsidR="0040048F" w:rsidRPr="002164B3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Приоритетное предоставление мест в ДОУ для детей медработников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1 зам. рук. АМО Доронина Л.Ю.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spellStart"/>
            <w:r>
              <w:t>ОСиСП</w:t>
            </w:r>
            <w:proofErr w:type="spellEnd"/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Привлечение для работы в учреждения здравоохранения молодых специалистов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1 кв. 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4 </w:t>
            </w:r>
          </w:p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кв. 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2017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5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  <w:r w:rsidRPr="00A2771A">
              <w:rPr>
                <w:b/>
              </w:rPr>
              <w:t xml:space="preserve">  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Электронная запись</w:t>
            </w:r>
          </w:p>
        </w:tc>
      </w:tr>
      <w:tr w:rsidR="0040048F" w:rsidRPr="00A2771A" w:rsidTr="004E5E1F">
        <w:trPr>
          <w:tblCellSpacing w:w="5" w:type="nil"/>
        </w:trPr>
        <w:tc>
          <w:tcPr>
            <w:tcW w:w="16302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4027CC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Подпрограмма 5 «Старшее поколение»</w:t>
            </w:r>
          </w:p>
        </w:tc>
      </w:tr>
      <w:tr w:rsidR="0040048F" w:rsidRPr="00A2771A" w:rsidTr="004E5E1F">
        <w:trPr>
          <w:tblCellSpacing w:w="5" w:type="nil"/>
        </w:trPr>
        <w:tc>
          <w:tcPr>
            <w:tcW w:w="16302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4027CC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Задача 1 Осуществление комплекса мер по улучшению качества жизни, укреплению коммуникационных связей и оздоровлению граждан пожилого возраста</w:t>
            </w:r>
          </w:p>
        </w:tc>
      </w:tr>
      <w:tr w:rsidR="0040048F" w:rsidRPr="00A2771A" w:rsidTr="004E5E1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5.1.1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2164B3">
              <w:t xml:space="preserve">Основное </w:t>
            </w:r>
            <w:r>
              <w:t>мероприятие 5.1.1</w:t>
            </w:r>
            <w:r w:rsidRPr="002164B3">
              <w:t xml:space="preserve">: </w:t>
            </w:r>
          </w:p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Проведение открытого </w:t>
            </w:r>
            <w:r>
              <w:lastRenderedPageBreak/>
              <w:t xml:space="preserve">первенства по лыжным гонкам среди ветеранов 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0048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1 зам. рук. </w:t>
            </w:r>
            <w:r>
              <w:lastRenderedPageBreak/>
              <w:t>АМО Доронина Л.Ю.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spellStart"/>
            <w:r>
              <w:lastRenderedPageBreak/>
              <w:t>ОСиСП</w:t>
            </w:r>
            <w:proofErr w:type="spellEnd"/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Увеличение количества граждан пожилого возраста, </w:t>
            </w:r>
            <w:r>
              <w:lastRenderedPageBreak/>
              <w:t xml:space="preserve">участвующих в культурно-досуговых, </w:t>
            </w:r>
            <w:proofErr w:type="spellStart"/>
            <w:r>
              <w:t>спортвных</w:t>
            </w:r>
            <w:proofErr w:type="spellEnd"/>
            <w:r>
              <w:t xml:space="preserve"> мероприятиях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lastRenderedPageBreak/>
              <w:t xml:space="preserve">1 кв. </w:t>
            </w:r>
            <w:r>
              <w:lastRenderedPageBreak/>
              <w:t>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lastRenderedPageBreak/>
              <w:t>1</w:t>
            </w:r>
          </w:p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кв. 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lastRenderedPageBreak/>
              <w:t>2017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lastRenderedPageBreak/>
              <w:t>-</w:t>
            </w:r>
          </w:p>
        </w:tc>
        <w:tc>
          <w:tcPr>
            <w:tcW w:w="5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Х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-</w:t>
            </w:r>
          </w:p>
        </w:tc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  <w:r w:rsidRPr="00A2771A">
              <w:rPr>
                <w:b/>
              </w:rPr>
              <w:t xml:space="preserve">  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12.03.2017 проведение открытого </w:t>
            </w:r>
            <w:r>
              <w:lastRenderedPageBreak/>
              <w:t>первенства по лыжным гонкам среди ветеранов (26 участников)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</w:tr>
      <w:tr w:rsidR="0040048F" w:rsidRPr="00A2771A" w:rsidTr="004E5E1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lastRenderedPageBreak/>
              <w:t>5.1.2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 w:rsidRPr="002164B3">
              <w:t xml:space="preserve">Основное </w:t>
            </w:r>
            <w:r>
              <w:t>мероприятие 5.1.2</w:t>
            </w:r>
            <w:r w:rsidRPr="002164B3">
              <w:t xml:space="preserve">: </w:t>
            </w:r>
          </w:p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Проведение районного турнира по мини-футболу среди ветеранов (мужчины)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1 зам. рук. АМО Доронина Л.Ю.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spellStart"/>
            <w:r>
              <w:t>ОСиСП</w:t>
            </w:r>
            <w:proofErr w:type="spellEnd"/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Увеличение количества граждан пожилого возраста, участвующих в культурно-досуговых, </w:t>
            </w:r>
            <w:proofErr w:type="spellStart"/>
            <w:r>
              <w:t>спортвных</w:t>
            </w:r>
            <w:proofErr w:type="spellEnd"/>
            <w:r>
              <w:t xml:space="preserve"> мероприятиях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2 кв. 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2 кв. 2017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5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2771A">
              <w:t>-</w:t>
            </w: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  <w:r w:rsidRPr="00A2771A">
              <w:rPr>
                <w:b/>
              </w:rPr>
              <w:t xml:space="preserve">  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11.06.2017 проведен районный турнир по мини-футболу (4 команды по 10 чел. в каждой)</w:t>
            </w:r>
          </w:p>
        </w:tc>
      </w:tr>
      <w:tr w:rsidR="0040048F" w:rsidRPr="00A2771A" w:rsidTr="004E5E1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5.1.3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931719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Основное мероприятие 5.1.3: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Проведение спортивного праздника среди ветеранов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1 зам. рук. АМО Доронина Л.Ю.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proofErr w:type="spellStart"/>
            <w:r>
              <w:t>ОСиСП</w:t>
            </w:r>
            <w:proofErr w:type="spellEnd"/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Увеличение количества граждан пожилого возраста, участвующих в культурно-досуговых, </w:t>
            </w:r>
            <w:proofErr w:type="spellStart"/>
            <w:r>
              <w:t>спортвных</w:t>
            </w:r>
            <w:proofErr w:type="spellEnd"/>
            <w:r>
              <w:t xml:space="preserve"> мероприятиях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4 кв. 2017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4 </w:t>
            </w:r>
          </w:p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 xml:space="preserve">кв. </w:t>
            </w:r>
          </w:p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2017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МБ</w:t>
            </w:r>
          </w:p>
        </w:tc>
        <w:tc>
          <w:tcPr>
            <w:tcW w:w="5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50,0</w:t>
            </w:r>
          </w:p>
        </w:tc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-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Pr="00A2771A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A2771A">
              <w:t>X</w:t>
            </w:r>
          </w:p>
        </w:tc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48F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</w:rPr>
            </w:pPr>
            <w:r w:rsidRPr="00A2771A">
              <w:rPr>
                <w:b/>
                <w:u w:val="single"/>
              </w:rPr>
              <w:t>Выполнен</w:t>
            </w:r>
            <w:r>
              <w:rPr>
                <w:b/>
                <w:u w:val="single"/>
              </w:rPr>
              <w:t>о</w:t>
            </w:r>
            <w:r w:rsidRPr="00A2771A">
              <w:rPr>
                <w:b/>
                <w:u w:val="single"/>
              </w:rPr>
              <w:t>, сроки соблюдены</w:t>
            </w:r>
            <w:r w:rsidRPr="00A2771A">
              <w:rPr>
                <w:b/>
              </w:rPr>
              <w:t xml:space="preserve">  </w:t>
            </w:r>
          </w:p>
          <w:p w:rsidR="0040048F" w:rsidRPr="0061661E" w:rsidRDefault="0040048F" w:rsidP="004E5E1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>
              <w:t>12.11.2017 проведен спортивный праздник среди ветеранов (130 участников)</w:t>
            </w:r>
          </w:p>
        </w:tc>
      </w:tr>
    </w:tbl>
    <w:p w:rsidR="0040048F" w:rsidRPr="00BB25D9" w:rsidRDefault="0040048F" w:rsidP="00B463AD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sectPr w:rsidR="0040048F" w:rsidRPr="00BB25D9" w:rsidSect="0040048F">
      <w:pgSz w:w="16838" w:h="11906" w:orient="landscape"/>
      <w:pgMar w:top="1701" w:right="426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1F" w:rsidRDefault="004E5E1F" w:rsidP="00E2149D">
      <w:r>
        <w:separator/>
      </w:r>
    </w:p>
  </w:endnote>
  <w:endnote w:type="continuationSeparator" w:id="0">
    <w:p w:rsidR="004E5E1F" w:rsidRDefault="004E5E1F" w:rsidP="00E2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756904"/>
      <w:docPartObj>
        <w:docPartGallery w:val="Page Numbers (Bottom of Page)"/>
        <w:docPartUnique/>
      </w:docPartObj>
    </w:sdtPr>
    <w:sdtContent>
      <w:p w:rsidR="004E5E1F" w:rsidRDefault="004E5E1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B3C">
          <w:rPr>
            <w:noProof/>
          </w:rPr>
          <w:t>7</w:t>
        </w:r>
        <w:r>
          <w:fldChar w:fldCharType="end"/>
        </w:r>
      </w:p>
    </w:sdtContent>
  </w:sdt>
  <w:p w:rsidR="004E5E1F" w:rsidRDefault="004E5E1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1F" w:rsidRDefault="004E5E1F" w:rsidP="00E2149D">
      <w:r>
        <w:separator/>
      </w:r>
    </w:p>
  </w:footnote>
  <w:footnote w:type="continuationSeparator" w:id="0">
    <w:p w:rsidR="004E5E1F" w:rsidRDefault="004E5E1F" w:rsidP="00E2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CE4F24"/>
    <w:multiLevelType w:val="hybridMultilevel"/>
    <w:tmpl w:val="C6089574"/>
    <w:lvl w:ilvl="0" w:tplc="8DEC3D4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D0843"/>
    <w:multiLevelType w:val="hybridMultilevel"/>
    <w:tmpl w:val="9EA6E8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6C19AA"/>
    <w:multiLevelType w:val="hybridMultilevel"/>
    <w:tmpl w:val="266C8B26"/>
    <w:lvl w:ilvl="0" w:tplc="8DEC3D4E">
      <w:start w:val="1"/>
      <w:numFmt w:val="bullet"/>
      <w:lvlText w:val="•"/>
      <w:lvlJc w:val="left"/>
      <w:pPr>
        <w:ind w:left="15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0686DB9"/>
    <w:multiLevelType w:val="hybridMultilevel"/>
    <w:tmpl w:val="46BE4A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6C1079"/>
    <w:multiLevelType w:val="hybridMultilevel"/>
    <w:tmpl w:val="F906F37E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8DEC3D4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97228"/>
    <w:multiLevelType w:val="hybridMultilevel"/>
    <w:tmpl w:val="8830FEDA"/>
    <w:lvl w:ilvl="0" w:tplc="8DEC3D4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EA68E2"/>
    <w:multiLevelType w:val="hybridMultilevel"/>
    <w:tmpl w:val="ED3E12D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8A3482"/>
    <w:multiLevelType w:val="hybridMultilevel"/>
    <w:tmpl w:val="B6C67AC8"/>
    <w:lvl w:ilvl="0" w:tplc="E45430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8044E8A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55840"/>
    <w:multiLevelType w:val="hybridMultilevel"/>
    <w:tmpl w:val="7138DF1A"/>
    <w:lvl w:ilvl="0" w:tplc="3E84B8C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E206EF"/>
    <w:multiLevelType w:val="hybridMultilevel"/>
    <w:tmpl w:val="78E44C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6229B"/>
    <w:multiLevelType w:val="hybridMultilevel"/>
    <w:tmpl w:val="2B2C82F4"/>
    <w:lvl w:ilvl="0" w:tplc="3356F0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C0494"/>
    <w:multiLevelType w:val="hybridMultilevel"/>
    <w:tmpl w:val="FB2C82D4"/>
    <w:lvl w:ilvl="0" w:tplc="888CCFF6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A339B8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4518684A"/>
    <w:multiLevelType w:val="hybridMultilevel"/>
    <w:tmpl w:val="14E8716E"/>
    <w:lvl w:ilvl="0" w:tplc="00D65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CF0D9F"/>
    <w:multiLevelType w:val="hybridMultilevel"/>
    <w:tmpl w:val="8FC4D77E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756B2"/>
    <w:multiLevelType w:val="hybridMultilevel"/>
    <w:tmpl w:val="4D02CFAE"/>
    <w:lvl w:ilvl="0" w:tplc="8DEC3D4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1A7526"/>
    <w:multiLevelType w:val="hybridMultilevel"/>
    <w:tmpl w:val="FE1C07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B87263A"/>
    <w:multiLevelType w:val="hybridMultilevel"/>
    <w:tmpl w:val="607048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1C5DE9"/>
    <w:multiLevelType w:val="hybridMultilevel"/>
    <w:tmpl w:val="FDC033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73235"/>
    <w:multiLevelType w:val="hybridMultilevel"/>
    <w:tmpl w:val="CB9E022E"/>
    <w:lvl w:ilvl="0" w:tplc="8DEC3D4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620F78"/>
    <w:multiLevelType w:val="hybridMultilevel"/>
    <w:tmpl w:val="1FEE3B70"/>
    <w:lvl w:ilvl="0" w:tplc="8DEC3D4E">
      <w:start w:val="1"/>
      <w:numFmt w:val="bullet"/>
      <w:lvlText w:val="•"/>
      <w:lvlJc w:val="left"/>
      <w:pPr>
        <w:ind w:left="12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A91138E"/>
    <w:multiLevelType w:val="hybridMultilevel"/>
    <w:tmpl w:val="9F646BB4"/>
    <w:lvl w:ilvl="0" w:tplc="71E03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F55DA2"/>
    <w:multiLevelType w:val="hybridMultilevel"/>
    <w:tmpl w:val="B8E26EA6"/>
    <w:lvl w:ilvl="0" w:tplc="8DEC3D4E">
      <w:start w:val="1"/>
      <w:numFmt w:val="bullet"/>
      <w:lvlText w:val="•"/>
      <w:lvlJc w:val="left"/>
      <w:pPr>
        <w:ind w:left="92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CC76328"/>
    <w:multiLevelType w:val="hybridMultilevel"/>
    <w:tmpl w:val="72F49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F2329"/>
    <w:multiLevelType w:val="hybridMultilevel"/>
    <w:tmpl w:val="D9005CCE"/>
    <w:lvl w:ilvl="0" w:tplc="8DEC3D4E">
      <w:start w:val="1"/>
      <w:numFmt w:val="bullet"/>
      <w:lvlText w:val="•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5853F06"/>
    <w:multiLevelType w:val="hybridMultilevel"/>
    <w:tmpl w:val="AF3E76F6"/>
    <w:lvl w:ilvl="0" w:tplc="06B470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65E4704"/>
    <w:multiLevelType w:val="hybridMultilevel"/>
    <w:tmpl w:val="80A6C61A"/>
    <w:lvl w:ilvl="0" w:tplc="72664452">
      <w:start w:val="1"/>
      <w:numFmt w:val="decimal"/>
      <w:lvlText w:val="%1)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1">
    <w:nsid w:val="7AAC58B6"/>
    <w:multiLevelType w:val="hybridMultilevel"/>
    <w:tmpl w:val="F8F463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C3D78BB"/>
    <w:multiLevelType w:val="hybridMultilevel"/>
    <w:tmpl w:val="F4DA1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340A5"/>
    <w:multiLevelType w:val="hybridMultilevel"/>
    <w:tmpl w:val="9CC85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67594"/>
    <w:multiLevelType w:val="hybridMultilevel"/>
    <w:tmpl w:val="F02C5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5"/>
  </w:num>
  <w:num w:numId="5">
    <w:abstractNumId w:val="22"/>
  </w:num>
  <w:num w:numId="6">
    <w:abstractNumId w:val="25"/>
  </w:num>
  <w:num w:numId="7">
    <w:abstractNumId w:val="17"/>
  </w:num>
  <w:num w:numId="8">
    <w:abstractNumId w:val="26"/>
  </w:num>
  <w:num w:numId="9">
    <w:abstractNumId w:val="6"/>
  </w:num>
  <w:num w:numId="10">
    <w:abstractNumId w:val="5"/>
  </w:num>
  <w:num w:numId="11">
    <w:abstractNumId w:val="32"/>
  </w:num>
  <w:num w:numId="12">
    <w:abstractNumId w:val="23"/>
  </w:num>
  <w:num w:numId="13">
    <w:abstractNumId w:val="13"/>
  </w:num>
  <w:num w:numId="14">
    <w:abstractNumId w:val="34"/>
  </w:num>
  <w:num w:numId="15">
    <w:abstractNumId w:val="28"/>
  </w:num>
  <w:num w:numId="16">
    <w:abstractNumId w:val="24"/>
  </w:num>
  <w:num w:numId="17">
    <w:abstractNumId w:val="7"/>
  </w:num>
  <w:num w:numId="18">
    <w:abstractNumId w:val="18"/>
  </w:num>
  <w:num w:numId="19">
    <w:abstractNumId w:val="9"/>
  </w:num>
  <w:num w:numId="20">
    <w:abstractNumId w:val="16"/>
  </w:num>
  <w:num w:numId="21">
    <w:abstractNumId w:val="31"/>
  </w:num>
  <w:num w:numId="22">
    <w:abstractNumId w:val="27"/>
  </w:num>
  <w:num w:numId="23">
    <w:abstractNumId w:val="1"/>
  </w:num>
  <w:num w:numId="24">
    <w:abstractNumId w:val="12"/>
  </w:num>
  <w:num w:numId="25">
    <w:abstractNumId w:val="4"/>
  </w:num>
  <w:num w:numId="26">
    <w:abstractNumId w:val="21"/>
  </w:num>
  <w:num w:numId="27">
    <w:abstractNumId w:val="19"/>
  </w:num>
  <w:num w:numId="28">
    <w:abstractNumId w:val="30"/>
  </w:num>
  <w:num w:numId="29">
    <w:abstractNumId w:val="3"/>
  </w:num>
  <w:num w:numId="30">
    <w:abstractNumId w:val="33"/>
  </w:num>
  <w:num w:numId="31">
    <w:abstractNumId w:val="2"/>
  </w:num>
  <w:num w:numId="32">
    <w:abstractNumId w:val="20"/>
  </w:num>
  <w:num w:numId="33">
    <w:abstractNumId w:val="8"/>
  </w:num>
  <w:num w:numId="34">
    <w:abstractNumId w:val="11"/>
  </w:num>
  <w:num w:numId="35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DC"/>
    <w:rsid w:val="000073BC"/>
    <w:rsid w:val="00055ADF"/>
    <w:rsid w:val="00091C34"/>
    <w:rsid w:val="000B1953"/>
    <w:rsid w:val="000B24D8"/>
    <w:rsid w:val="000C180E"/>
    <w:rsid w:val="000E467D"/>
    <w:rsid w:val="00105152"/>
    <w:rsid w:val="00124799"/>
    <w:rsid w:val="00125ECB"/>
    <w:rsid w:val="001423E1"/>
    <w:rsid w:val="00157C8B"/>
    <w:rsid w:val="0016087B"/>
    <w:rsid w:val="00195124"/>
    <w:rsid w:val="001B58BA"/>
    <w:rsid w:val="001C2C99"/>
    <w:rsid w:val="001C5F19"/>
    <w:rsid w:val="001D273D"/>
    <w:rsid w:val="001F6F30"/>
    <w:rsid w:val="0021361F"/>
    <w:rsid w:val="00231120"/>
    <w:rsid w:val="002448E2"/>
    <w:rsid w:val="00245F40"/>
    <w:rsid w:val="00260941"/>
    <w:rsid w:val="00270EA5"/>
    <w:rsid w:val="00290B16"/>
    <w:rsid w:val="002B41D7"/>
    <w:rsid w:val="002B705A"/>
    <w:rsid w:val="002E06CD"/>
    <w:rsid w:val="002E6833"/>
    <w:rsid w:val="0030512C"/>
    <w:rsid w:val="00314F70"/>
    <w:rsid w:val="00323625"/>
    <w:rsid w:val="00341805"/>
    <w:rsid w:val="00350EE1"/>
    <w:rsid w:val="00367629"/>
    <w:rsid w:val="00372315"/>
    <w:rsid w:val="00392B81"/>
    <w:rsid w:val="003B5454"/>
    <w:rsid w:val="003C3CA1"/>
    <w:rsid w:val="0040048F"/>
    <w:rsid w:val="0040703A"/>
    <w:rsid w:val="004215D3"/>
    <w:rsid w:val="004269BF"/>
    <w:rsid w:val="00436EBA"/>
    <w:rsid w:val="00454B9B"/>
    <w:rsid w:val="00456E59"/>
    <w:rsid w:val="0046373F"/>
    <w:rsid w:val="00482393"/>
    <w:rsid w:val="004B175D"/>
    <w:rsid w:val="004B4CC6"/>
    <w:rsid w:val="004B6FC4"/>
    <w:rsid w:val="004B7099"/>
    <w:rsid w:val="004B70B9"/>
    <w:rsid w:val="004C1F79"/>
    <w:rsid w:val="004C3373"/>
    <w:rsid w:val="004C585C"/>
    <w:rsid w:val="004D357F"/>
    <w:rsid w:val="004D3B18"/>
    <w:rsid w:val="004E5E1F"/>
    <w:rsid w:val="004E647C"/>
    <w:rsid w:val="005129CC"/>
    <w:rsid w:val="00550813"/>
    <w:rsid w:val="00551E5F"/>
    <w:rsid w:val="00552496"/>
    <w:rsid w:val="00552B17"/>
    <w:rsid w:val="005738C6"/>
    <w:rsid w:val="0057423C"/>
    <w:rsid w:val="00576FBE"/>
    <w:rsid w:val="005877BA"/>
    <w:rsid w:val="005930DA"/>
    <w:rsid w:val="005F1B2E"/>
    <w:rsid w:val="005F5AA7"/>
    <w:rsid w:val="00602F04"/>
    <w:rsid w:val="00603D75"/>
    <w:rsid w:val="006127F2"/>
    <w:rsid w:val="00633ADE"/>
    <w:rsid w:val="00643571"/>
    <w:rsid w:val="00644D75"/>
    <w:rsid w:val="006510FA"/>
    <w:rsid w:val="00665903"/>
    <w:rsid w:val="006768EB"/>
    <w:rsid w:val="00676B49"/>
    <w:rsid w:val="00685FFB"/>
    <w:rsid w:val="00692361"/>
    <w:rsid w:val="00695061"/>
    <w:rsid w:val="006950FE"/>
    <w:rsid w:val="00696544"/>
    <w:rsid w:val="006A0414"/>
    <w:rsid w:val="006B4443"/>
    <w:rsid w:val="006C06F9"/>
    <w:rsid w:val="006C5113"/>
    <w:rsid w:val="006D1B4D"/>
    <w:rsid w:val="00712959"/>
    <w:rsid w:val="00722A55"/>
    <w:rsid w:val="007302B4"/>
    <w:rsid w:val="00743F97"/>
    <w:rsid w:val="00744112"/>
    <w:rsid w:val="00760531"/>
    <w:rsid w:val="00780792"/>
    <w:rsid w:val="0079026B"/>
    <w:rsid w:val="0079554C"/>
    <w:rsid w:val="007A248A"/>
    <w:rsid w:val="007A7909"/>
    <w:rsid w:val="007A7DCC"/>
    <w:rsid w:val="007B1FDC"/>
    <w:rsid w:val="007C2A96"/>
    <w:rsid w:val="007E5895"/>
    <w:rsid w:val="0080224D"/>
    <w:rsid w:val="00837031"/>
    <w:rsid w:val="00860223"/>
    <w:rsid w:val="0086099A"/>
    <w:rsid w:val="008741FE"/>
    <w:rsid w:val="00896EF6"/>
    <w:rsid w:val="008C4E0F"/>
    <w:rsid w:val="008D6F40"/>
    <w:rsid w:val="008E3177"/>
    <w:rsid w:val="008E726E"/>
    <w:rsid w:val="008F1616"/>
    <w:rsid w:val="008F3F73"/>
    <w:rsid w:val="009021AA"/>
    <w:rsid w:val="00920E9B"/>
    <w:rsid w:val="00933DD1"/>
    <w:rsid w:val="00941C0A"/>
    <w:rsid w:val="0094370F"/>
    <w:rsid w:val="00977140"/>
    <w:rsid w:val="00980117"/>
    <w:rsid w:val="009907A8"/>
    <w:rsid w:val="009B2532"/>
    <w:rsid w:val="009B476C"/>
    <w:rsid w:val="009C54A5"/>
    <w:rsid w:val="009E0525"/>
    <w:rsid w:val="00A02E5E"/>
    <w:rsid w:val="00A0343F"/>
    <w:rsid w:val="00A1726B"/>
    <w:rsid w:val="00A242B2"/>
    <w:rsid w:val="00A413FD"/>
    <w:rsid w:val="00A51B09"/>
    <w:rsid w:val="00A61C02"/>
    <w:rsid w:val="00A64B1D"/>
    <w:rsid w:val="00A6510E"/>
    <w:rsid w:val="00A74EFF"/>
    <w:rsid w:val="00A81FD5"/>
    <w:rsid w:val="00A83A50"/>
    <w:rsid w:val="00A91565"/>
    <w:rsid w:val="00AA0B3C"/>
    <w:rsid w:val="00AA1D37"/>
    <w:rsid w:val="00AC0DB8"/>
    <w:rsid w:val="00AC15B1"/>
    <w:rsid w:val="00AE2391"/>
    <w:rsid w:val="00B00146"/>
    <w:rsid w:val="00B062C3"/>
    <w:rsid w:val="00B201E7"/>
    <w:rsid w:val="00B23F3B"/>
    <w:rsid w:val="00B320A8"/>
    <w:rsid w:val="00B37A82"/>
    <w:rsid w:val="00B421AA"/>
    <w:rsid w:val="00B463AD"/>
    <w:rsid w:val="00B63239"/>
    <w:rsid w:val="00B64FCC"/>
    <w:rsid w:val="00B829B7"/>
    <w:rsid w:val="00B9100F"/>
    <w:rsid w:val="00BB25D9"/>
    <w:rsid w:val="00BC1EB1"/>
    <w:rsid w:val="00BE200D"/>
    <w:rsid w:val="00BF1C38"/>
    <w:rsid w:val="00C11106"/>
    <w:rsid w:val="00C25734"/>
    <w:rsid w:val="00C47EF4"/>
    <w:rsid w:val="00C53A83"/>
    <w:rsid w:val="00C7600E"/>
    <w:rsid w:val="00C8392E"/>
    <w:rsid w:val="00CA3C02"/>
    <w:rsid w:val="00CB20BD"/>
    <w:rsid w:val="00CC1317"/>
    <w:rsid w:val="00CC4FBC"/>
    <w:rsid w:val="00CD3E12"/>
    <w:rsid w:val="00CE2297"/>
    <w:rsid w:val="00CF71C8"/>
    <w:rsid w:val="00D13522"/>
    <w:rsid w:val="00D230DB"/>
    <w:rsid w:val="00D319ED"/>
    <w:rsid w:val="00D35221"/>
    <w:rsid w:val="00D42C23"/>
    <w:rsid w:val="00D50D61"/>
    <w:rsid w:val="00D72FED"/>
    <w:rsid w:val="00D73E77"/>
    <w:rsid w:val="00D74785"/>
    <w:rsid w:val="00D84FDF"/>
    <w:rsid w:val="00D900C3"/>
    <w:rsid w:val="00DA7450"/>
    <w:rsid w:val="00DB7CF7"/>
    <w:rsid w:val="00DC0FB2"/>
    <w:rsid w:val="00DD53E9"/>
    <w:rsid w:val="00DF24D5"/>
    <w:rsid w:val="00DF7E00"/>
    <w:rsid w:val="00E01646"/>
    <w:rsid w:val="00E17E14"/>
    <w:rsid w:val="00E2149D"/>
    <w:rsid w:val="00E23B3A"/>
    <w:rsid w:val="00E246DD"/>
    <w:rsid w:val="00E40627"/>
    <w:rsid w:val="00E61E24"/>
    <w:rsid w:val="00E73C24"/>
    <w:rsid w:val="00F22E12"/>
    <w:rsid w:val="00F53A9D"/>
    <w:rsid w:val="00F63CCF"/>
    <w:rsid w:val="00F85C9B"/>
    <w:rsid w:val="00FA2A5F"/>
    <w:rsid w:val="00FB1724"/>
    <w:rsid w:val="00FE67A9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2E6833"/>
  </w:style>
  <w:style w:type="paragraph" w:styleId="af">
    <w:name w:val="header"/>
    <w:basedOn w:val="a"/>
    <w:link w:val="af0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2E6833"/>
  </w:style>
  <w:style w:type="paragraph" w:styleId="af">
    <w:name w:val="header"/>
    <w:basedOn w:val="a"/>
    <w:link w:val="af0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84B4-CA33-4598-9822-76C5E77A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4278</Words>
  <Characters>24387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USER03_1</cp:lastModifiedBy>
  <cp:revision>6</cp:revision>
  <cp:lastPrinted>2018-01-30T11:50:00Z</cp:lastPrinted>
  <dcterms:created xsi:type="dcterms:W3CDTF">2018-03-22T07:46:00Z</dcterms:created>
  <dcterms:modified xsi:type="dcterms:W3CDTF">2018-03-27T14:36:00Z</dcterms:modified>
</cp:coreProperties>
</file>