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400F6" w:rsidRPr="007400F6" w:rsidRDefault="00A64B1D" w:rsidP="007400F6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>«</w:t>
      </w:r>
      <w:r w:rsidR="00513864" w:rsidRPr="00513864">
        <w:rPr>
          <w:b/>
          <w:sz w:val="44"/>
          <w:szCs w:val="44"/>
        </w:rPr>
        <w:t xml:space="preserve">Развитие муниципального управления»  </w:t>
      </w:r>
      <w:r w:rsidR="007400F6" w:rsidRPr="007400F6">
        <w:rPr>
          <w:b/>
          <w:sz w:val="44"/>
          <w:szCs w:val="44"/>
        </w:rPr>
        <w:t>на территории муниципального образования муниципального района «Сыктывдинский»</w:t>
      </w:r>
    </w:p>
    <w:p w:rsidR="00A64B1D" w:rsidRDefault="007400F6" w:rsidP="007400F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7400F6">
        <w:rPr>
          <w:b/>
          <w:sz w:val="44"/>
          <w:szCs w:val="44"/>
        </w:rPr>
        <w:t xml:space="preserve">на период до 2020 года»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 w:rsidRPr="00A64B1D">
        <w:rPr>
          <w:sz w:val="28"/>
          <w:szCs w:val="28"/>
        </w:rPr>
        <w:t xml:space="preserve">: </w:t>
      </w:r>
      <w:r w:rsidR="007400F6">
        <w:rPr>
          <w:sz w:val="28"/>
          <w:szCs w:val="28"/>
        </w:rPr>
        <w:t>Носов Владимир Юрьевич</w:t>
      </w:r>
      <w:r w:rsidRPr="008D5F7F">
        <w:rPr>
          <w:sz w:val="28"/>
          <w:szCs w:val="28"/>
        </w:rPr>
        <w:t xml:space="preserve">, </w:t>
      </w:r>
      <w:r w:rsidR="007400F6">
        <w:rPr>
          <w:sz w:val="28"/>
          <w:szCs w:val="28"/>
        </w:rPr>
        <w:t>руководитель аппарата</w:t>
      </w:r>
      <w:r w:rsidRPr="008D5F7F">
        <w:rPr>
          <w:sz w:val="28"/>
          <w:szCs w:val="28"/>
        </w:rPr>
        <w:t xml:space="preserve"> администрации МО МР «Сыкт</w:t>
      </w:r>
      <w:r>
        <w:rPr>
          <w:sz w:val="28"/>
          <w:szCs w:val="28"/>
        </w:rPr>
        <w:t>ывдинский», тел. 8/82130/7-</w:t>
      </w:r>
      <w:r w:rsidR="00513864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513864">
        <w:rPr>
          <w:sz w:val="28"/>
          <w:szCs w:val="28"/>
        </w:rPr>
        <w:t>50</w:t>
      </w:r>
      <w:r w:rsidRPr="008D5F7F">
        <w:rPr>
          <w:sz w:val="28"/>
          <w:szCs w:val="28"/>
        </w:rPr>
        <w:t>, факс 8/82130/7-1</w:t>
      </w:r>
      <w:r w:rsidR="007400F6">
        <w:rPr>
          <w:sz w:val="28"/>
          <w:szCs w:val="28"/>
        </w:rPr>
        <w:t>5</w:t>
      </w:r>
      <w:r w:rsidRPr="008D5F7F">
        <w:rPr>
          <w:sz w:val="28"/>
          <w:szCs w:val="28"/>
        </w:rPr>
        <w:t>-</w:t>
      </w:r>
      <w:r w:rsidR="007400F6">
        <w:rPr>
          <w:sz w:val="28"/>
          <w:szCs w:val="28"/>
        </w:rPr>
        <w:t>76</w:t>
      </w:r>
      <w:r w:rsidRPr="008D5F7F">
        <w:rPr>
          <w:sz w:val="28"/>
          <w:szCs w:val="28"/>
        </w:rPr>
        <w:t>,</w:t>
      </w:r>
    </w:p>
    <w:p w:rsidR="00A64B1D" w:rsidRPr="007400F6" w:rsidRDefault="00A64B1D" w:rsidP="00A64B1D">
      <w:pPr>
        <w:ind w:right="-58"/>
        <w:rPr>
          <w:color w:val="000000"/>
          <w:sz w:val="28"/>
          <w:szCs w:val="28"/>
          <w:lang w:val="en-US"/>
        </w:rPr>
      </w:pPr>
      <w:r w:rsidRPr="00A64B1D">
        <w:rPr>
          <w:color w:val="000000"/>
          <w:sz w:val="28"/>
          <w:szCs w:val="28"/>
          <w:lang w:val="en-US"/>
        </w:rPr>
        <w:t xml:space="preserve">E-mail – </w:t>
      </w:r>
      <w:hyperlink r:id="rId7" w:history="1">
        <w:r w:rsidR="007400F6" w:rsidRPr="006A17C5">
          <w:rPr>
            <w:rStyle w:val="a5"/>
            <w:sz w:val="28"/>
            <w:szCs w:val="28"/>
            <w:lang w:val="en-US"/>
          </w:rPr>
          <w:t>v.y.nosov@syktyvdin.rkomi.ru</w:t>
        </w:r>
      </w:hyperlink>
      <w:r w:rsidR="007400F6" w:rsidRPr="007400F6">
        <w:rPr>
          <w:color w:val="000000"/>
          <w:sz w:val="28"/>
          <w:szCs w:val="28"/>
          <w:lang w:val="en-US"/>
        </w:rPr>
        <w:t xml:space="preserve"> </w:t>
      </w:r>
    </w:p>
    <w:p w:rsidR="00A64B1D" w:rsidRPr="00E7667C" w:rsidRDefault="00A64B1D" w:rsidP="00A64B1D">
      <w:pPr>
        <w:ind w:right="-58"/>
        <w:jc w:val="both"/>
        <w:rPr>
          <w:sz w:val="28"/>
          <w:szCs w:val="28"/>
          <w:u w:val="single"/>
          <w:lang w:val="en-US"/>
        </w:rPr>
      </w:pPr>
    </w:p>
    <w:p w:rsidR="00A64B1D" w:rsidRPr="00E7667C" w:rsidRDefault="00A64B1D" w:rsidP="00A64B1D">
      <w:pPr>
        <w:rPr>
          <w:sz w:val="28"/>
          <w:szCs w:val="28"/>
          <w:lang w:val="en-US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Pr="008D5F7F">
        <w:rPr>
          <w:color w:val="000000"/>
          <w:sz w:val="28"/>
          <w:szCs w:val="28"/>
        </w:rPr>
        <w:t xml:space="preserve"> – 2016 год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</w:t>
      </w:r>
      <w:r w:rsidR="0051386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 w:rsidR="00513864">
        <w:rPr>
          <w:color w:val="000000"/>
          <w:sz w:val="28"/>
          <w:szCs w:val="28"/>
        </w:rPr>
        <w:t>3</w:t>
      </w:r>
      <w:r w:rsidRPr="008D5F7F">
        <w:rPr>
          <w:color w:val="000000"/>
          <w:sz w:val="28"/>
          <w:szCs w:val="28"/>
        </w:rPr>
        <w:t>.2016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513864" w:rsidRPr="00513864" w:rsidRDefault="00A64B1D" w:rsidP="00513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513864" w:rsidRPr="00513864">
        <w:rPr>
          <w:sz w:val="28"/>
          <w:szCs w:val="28"/>
        </w:rPr>
        <w:t>Носов Владимир Юрьевич, руководитель аппарата администрации МО МР «Сыктывдинский», тел. 8/82130/7-21-50, факс 8/82130/7-15-76,</w:t>
      </w:r>
    </w:p>
    <w:p w:rsidR="00A64B1D" w:rsidRPr="00513864" w:rsidRDefault="00513864" w:rsidP="0051386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513864">
        <w:rPr>
          <w:sz w:val="28"/>
          <w:szCs w:val="28"/>
          <w:lang w:val="en-US"/>
        </w:rPr>
        <w:t xml:space="preserve">E-mail – </w:t>
      </w:r>
      <w:hyperlink r:id="rId8" w:history="1">
        <w:r w:rsidRPr="006A17C5">
          <w:rPr>
            <w:rStyle w:val="a5"/>
            <w:sz w:val="28"/>
            <w:szCs w:val="28"/>
            <w:lang w:val="en-US"/>
          </w:rPr>
          <w:t>v.y.nosov@syktyvdin.rkomi.ru</w:t>
        </w:r>
      </w:hyperlink>
      <w:r w:rsidRPr="00513864">
        <w:rPr>
          <w:sz w:val="28"/>
          <w:szCs w:val="28"/>
          <w:lang w:val="en-US"/>
        </w:rPr>
        <w:t xml:space="preserve"> </w:t>
      </w:r>
    </w:p>
    <w:p w:rsidR="00A64B1D" w:rsidRPr="00E7667C" w:rsidRDefault="00A64B1D" w:rsidP="00A64B1D">
      <w:pPr>
        <w:ind w:right="-58" w:firstLine="567"/>
        <w:jc w:val="both"/>
        <w:rPr>
          <w:sz w:val="28"/>
          <w:szCs w:val="28"/>
          <w:u w:val="single"/>
          <w:lang w:val="en-US"/>
        </w:rPr>
      </w:pPr>
    </w:p>
    <w:p w:rsidR="00A64B1D" w:rsidRPr="00B93C7E" w:rsidRDefault="00A64B1D" w:rsidP="00A64B1D">
      <w:pPr>
        <w:rPr>
          <w:sz w:val="28"/>
          <w:szCs w:val="28"/>
          <w:u w:val="single"/>
          <w:lang w:val="en-US"/>
        </w:rPr>
      </w:pPr>
    </w:p>
    <w:p w:rsidR="00513864" w:rsidRPr="00B93C7E" w:rsidRDefault="00513864" w:rsidP="00A64B1D">
      <w:pPr>
        <w:rPr>
          <w:sz w:val="28"/>
          <w:szCs w:val="28"/>
          <w:u w:val="single"/>
          <w:lang w:val="en-US"/>
        </w:rPr>
      </w:pPr>
    </w:p>
    <w:p w:rsidR="00046AC5" w:rsidRPr="00B93C7E" w:rsidRDefault="00046AC5" w:rsidP="00A64B1D">
      <w:pPr>
        <w:rPr>
          <w:sz w:val="28"/>
          <w:szCs w:val="28"/>
          <w:u w:val="single"/>
          <w:lang w:val="en-US"/>
        </w:rPr>
      </w:pPr>
    </w:p>
    <w:p w:rsidR="007C2A96" w:rsidRPr="00DC0FB2" w:rsidRDefault="007C2A96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val="en-US"/>
        </w:rPr>
      </w:pPr>
    </w:p>
    <w:p w:rsidR="007C2A96" w:rsidRDefault="007C2A96" w:rsidP="00AA1D37">
      <w:pPr>
        <w:pStyle w:val="a4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</w:rPr>
        <w:lastRenderedPageBreak/>
        <w:t>Общие положения</w:t>
      </w:r>
    </w:p>
    <w:p w:rsidR="00AA1D37" w:rsidRPr="00AA1D37" w:rsidRDefault="00AA1D37" w:rsidP="00AA1D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64B1D" w:rsidRPr="00AA1D37" w:rsidRDefault="00A64B1D" w:rsidP="00513864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Муниципальная программа муниципального образования муниципального района «Сыктывдинский» «</w:t>
      </w:r>
      <w:r w:rsidR="00513864" w:rsidRPr="00513864">
        <w:rPr>
          <w:sz w:val="22"/>
          <w:szCs w:val="22"/>
        </w:rPr>
        <w:t>Развитие муниципального управления» на период до 2020 года</w:t>
      </w:r>
      <w:r w:rsidRPr="00AA1D37">
        <w:rPr>
          <w:sz w:val="22"/>
          <w:szCs w:val="22"/>
        </w:rPr>
        <w:t xml:space="preserve">» </w:t>
      </w:r>
      <w:r w:rsidR="0086099A" w:rsidRPr="00AA1D37">
        <w:rPr>
          <w:sz w:val="22"/>
          <w:szCs w:val="22"/>
        </w:rPr>
        <w:t xml:space="preserve">(далее – </w:t>
      </w:r>
      <w:r w:rsidRPr="00AA1D37">
        <w:rPr>
          <w:sz w:val="22"/>
          <w:szCs w:val="22"/>
        </w:rPr>
        <w:t>программа) является документо</w:t>
      </w:r>
      <w:r w:rsidR="00513864">
        <w:rPr>
          <w:sz w:val="22"/>
          <w:szCs w:val="22"/>
        </w:rPr>
        <w:t>м</w:t>
      </w:r>
      <w:r w:rsidRPr="00AA1D37">
        <w:rPr>
          <w:sz w:val="22"/>
          <w:szCs w:val="22"/>
        </w:rPr>
        <w:t xml:space="preserve"> стратегического планирования МО МР «Сыктывдинский».</w:t>
      </w:r>
      <w:r w:rsidR="00920E9B" w:rsidRPr="00AA1D37">
        <w:rPr>
          <w:sz w:val="22"/>
          <w:szCs w:val="22"/>
        </w:rPr>
        <w:t xml:space="preserve"> </w:t>
      </w:r>
      <w:proofErr w:type="gramStart"/>
      <w:r w:rsidR="0086099A" w:rsidRPr="00AA1D37">
        <w:rPr>
          <w:sz w:val="22"/>
          <w:szCs w:val="22"/>
        </w:rPr>
        <w:t>Программа</w:t>
      </w:r>
      <w:r w:rsidR="007C2A96" w:rsidRPr="00AA1D37">
        <w:rPr>
          <w:sz w:val="22"/>
          <w:szCs w:val="22"/>
        </w:rPr>
        <w:t xml:space="preserve"> </w:t>
      </w:r>
      <w:r w:rsidRPr="00AA1D37">
        <w:rPr>
          <w:sz w:val="22"/>
          <w:szCs w:val="22"/>
        </w:rPr>
        <w:t>утверждена</w:t>
      </w:r>
      <w:r w:rsidR="00157C8B" w:rsidRPr="00AA1D37">
        <w:rPr>
          <w:sz w:val="22"/>
          <w:szCs w:val="22"/>
        </w:rPr>
        <w:t xml:space="preserve"> постановлением администрации МО МР «Сыктывдинский» </w:t>
      </w:r>
      <w:r w:rsidR="00513864" w:rsidRPr="00513864">
        <w:rPr>
          <w:sz w:val="22"/>
          <w:szCs w:val="22"/>
        </w:rPr>
        <w:t>от 05.11.2014 года № №11/2168</w:t>
      </w:r>
      <w:r w:rsidRPr="00AA1D37">
        <w:rPr>
          <w:sz w:val="22"/>
          <w:szCs w:val="22"/>
        </w:rPr>
        <w:t xml:space="preserve"> во исполнение распоряжения Правительства Республики Коми от 27 мая 2013 № 194-р «Внедрение унифицированной процедуры стратегического </w:t>
      </w:r>
      <w:r w:rsidRPr="00AA1D37">
        <w:rPr>
          <w:rFonts w:eastAsia="Arial CYR"/>
          <w:sz w:val="22"/>
          <w:szCs w:val="22"/>
        </w:rPr>
        <w:t xml:space="preserve"> управления развитием муниципальных</w:t>
      </w:r>
      <w:r w:rsidR="00AA1D37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AA1D37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A1D37">
        <w:rPr>
          <w:rFonts w:eastAsia="Arial CYR"/>
          <w:sz w:val="22"/>
          <w:szCs w:val="22"/>
        </w:rPr>
        <w:t xml:space="preserve"> (далее – Стратегия)</w:t>
      </w:r>
      <w:r w:rsidR="007C2A96" w:rsidRPr="00AA1D37">
        <w:rPr>
          <w:rFonts w:eastAsia="Arial CYR"/>
          <w:sz w:val="22"/>
          <w:szCs w:val="22"/>
        </w:rPr>
        <w:t>.</w:t>
      </w:r>
      <w:proofErr w:type="gramEnd"/>
    </w:p>
    <w:p w:rsidR="00AA1D37" w:rsidRDefault="00157C8B" w:rsidP="00AA1D37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 </w:t>
      </w:r>
      <w:r w:rsidR="007C2A96" w:rsidRPr="00AA1D37">
        <w:rPr>
          <w:sz w:val="22"/>
          <w:szCs w:val="22"/>
        </w:rPr>
        <w:t>П</w:t>
      </w:r>
      <w:r w:rsidR="00A64B1D" w:rsidRPr="00AA1D37">
        <w:rPr>
          <w:sz w:val="22"/>
          <w:szCs w:val="22"/>
        </w:rPr>
        <w:t xml:space="preserve">остановлением администрации МО МР «Сыктывдинский» </w:t>
      </w:r>
      <w:r w:rsidR="00046AC5" w:rsidRPr="00046AC5">
        <w:rPr>
          <w:sz w:val="22"/>
          <w:szCs w:val="22"/>
        </w:rPr>
        <w:t>от 05.11.2014 года № № 11/2169</w:t>
      </w:r>
      <w:r w:rsidR="00046AC5">
        <w:rPr>
          <w:sz w:val="22"/>
          <w:szCs w:val="22"/>
        </w:rPr>
        <w:t xml:space="preserve"> </w:t>
      </w:r>
      <w:r w:rsidR="007C2A96" w:rsidRPr="00AA1D37">
        <w:rPr>
          <w:sz w:val="22"/>
          <w:szCs w:val="22"/>
        </w:rPr>
        <w:t>утвержден</w:t>
      </w:r>
      <w:r w:rsidR="00920E9B" w:rsidRPr="00AA1D37">
        <w:rPr>
          <w:sz w:val="22"/>
          <w:szCs w:val="22"/>
        </w:rPr>
        <w:t xml:space="preserve"> Комплексный план</w:t>
      </w:r>
      <w:r w:rsidRPr="00AA1D37">
        <w:rPr>
          <w:sz w:val="22"/>
          <w:szCs w:val="22"/>
        </w:rPr>
        <w:t xml:space="preserve"> мероприятий по реализации муниципальной программы МО МР «Сыктывдинский» «</w:t>
      </w:r>
      <w:r w:rsidR="00046AC5" w:rsidRPr="00513864">
        <w:rPr>
          <w:sz w:val="22"/>
          <w:szCs w:val="22"/>
        </w:rPr>
        <w:t>Развитие муниципального управления</w:t>
      </w:r>
      <w:r w:rsidRPr="00AA1D37">
        <w:rPr>
          <w:sz w:val="22"/>
          <w:szCs w:val="22"/>
        </w:rPr>
        <w:t>» на период до 2020 года (2015-2017 годы) (далее – Комплексный план</w:t>
      </w:r>
      <w:r w:rsidR="00C8392E" w:rsidRPr="00AA1D37">
        <w:rPr>
          <w:sz w:val="22"/>
          <w:szCs w:val="22"/>
        </w:rPr>
        <w:t>)</w:t>
      </w:r>
      <w:r w:rsidR="00920E9B" w:rsidRPr="00AA1D37">
        <w:rPr>
          <w:sz w:val="22"/>
          <w:szCs w:val="22"/>
        </w:rPr>
        <w:t>.</w:t>
      </w:r>
      <w:r w:rsidR="00C8392E" w:rsidRPr="00AA1D37">
        <w:rPr>
          <w:sz w:val="22"/>
          <w:szCs w:val="22"/>
        </w:rPr>
        <w:t xml:space="preserve"> </w:t>
      </w:r>
    </w:p>
    <w:p w:rsidR="00157C8B" w:rsidRPr="00AA1D37" w:rsidRDefault="00C8392E" w:rsidP="00AA1D37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Годовой отчет </w:t>
      </w:r>
      <w:r w:rsidR="00AA1D37">
        <w:rPr>
          <w:sz w:val="22"/>
          <w:szCs w:val="22"/>
        </w:rPr>
        <w:t xml:space="preserve">по </w:t>
      </w:r>
      <w:r w:rsidR="0057423C" w:rsidRPr="00AA1D37">
        <w:rPr>
          <w:sz w:val="22"/>
          <w:szCs w:val="22"/>
        </w:rPr>
        <w:t>реализации программы составлен в рамках комплексного плана.</w:t>
      </w:r>
    </w:p>
    <w:p w:rsidR="0086099A" w:rsidRPr="00AA1D37" w:rsidRDefault="0086099A" w:rsidP="00AA1D37">
      <w:pPr>
        <w:ind w:firstLine="709"/>
        <w:jc w:val="both"/>
        <w:rPr>
          <w:sz w:val="22"/>
          <w:szCs w:val="22"/>
        </w:rPr>
      </w:pPr>
    </w:p>
    <w:p w:rsidR="00A242B2" w:rsidRPr="00AA1D37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Главной целью Программы является </w:t>
      </w:r>
      <w:r w:rsidR="00046AC5">
        <w:rPr>
          <w:bCs/>
          <w:sz w:val="22"/>
          <w:szCs w:val="22"/>
        </w:rPr>
        <w:t>с</w:t>
      </w:r>
      <w:r w:rsidR="00046AC5" w:rsidRPr="00046AC5">
        <w:rPr>
          <w:sz w:val="22"/>
          <w:szCs w:val="22"/>
        </w:rPr>
        <w:t>овершенствование муниципального управления в муниципальном образовании муниципального района «Сыктывдинский»</w:t>
      </w:r>
      <w:r w:rsidRPr="00AA1D37">
        <w:rPr>
          <w:bCs/>
          <w:sz w:val="22"/>
          <w:szCs w:val="22"/>
        </w:rPr>
        <w:t>.</w:t>
      </w:r>
      <w:r w:rsidR="00AA1D37">
        <w:rPr>
          <w:bCs/>
          <w:sz w:val="22"/>
          <w:szCs w:val="22"/>
        </w:rPr>
        <w:t xml:space="preserve"> </w:t>
      </w:r>
    </w:p>
    <w:p w:rsidR="000073BC" w:rsidRDefault="000073BC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3B5454" w:rsidRPr="00AA1D37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Для достижения цели Программы </w:t>
      </w:r>
      <w:bookmarkStart w:id="0" w:name="sub_1021"/>
      <w:r w:rsidRPr="00AA1D37">
        <w:rPr>
          <w:bCs/>
          <w:sz w:val="22"/>
          <w:szCs w:val="22"/>
        </w:rPr>
        <w:t>в 2015 решались следующие задачи:</w:t>
      </w:r>
    </w:p>
    <w:bookmarkEnd w:id="0"/>
    <w:p w:rsidR="006679C4" w:rsidRPr="006679C4" w:rsidRDefault="006679C4" w:rsidP="006679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679C4">
        <w:rPr>
          <w:rFonts w:eastAsiaTheme="minorHAnsi"/>
          <w:sz w:val="22"/>
          <w:szCs w:val="22"/>
          <w:lang w:eastAsia="en-US"/>
        </w:rPr>
        <w:t>1.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</w:r>
    </w:p>
    <w:p w:rsidR="006679C4" w:rsidRPr="006679C4" w:rsidRDefault="006679C4" w:rsidP="006679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679C4">
        <w:rPr>
          <w:rFonts w:eastAsiaTheme="minorHAnsi"/>
          <w:sz w:val="22"/>
          <w:szCs w:val="22"/>
          <w:lang w:eastAsia="en-US"/>
        </w:rPr>
        <w:t>2. Эффективное управление муниципальными финансами и муниципальным долгом МО МР "Сыктывдинский";</w:t>
      </w:r>
    </w:p>
    <w:p w:rsidR="006679C4" w:rsidRDefault="006679C4" w:rsidP="006679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679C4">
        <w:rPr>
          <w:rFonts w:eastAsiaTheme="minorHAnsi"/>
          <w:sz w:val="22"/>
          <w:szCs w:val="22"/>
          <w:lang w:eastAsia="en-US"/>
        </w:rPr>
        <w:t>3.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</w:r>
    </w:p>
    <w:p w:rsidR="006679C4" w:rsidRPr="006679C4" w:rsidRDefault="006679C4" w:rsidP="006679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679C4">
        <w:rPr>
          <w:rFonts w:eastAsiaTheme="minorHAnsi"/>
          <w:sz w:val="22"/>
          <w:szCs w:val="22"/>
          <w:lang w:eastAsia="en-US"/>
        </w:rPr>
        <w:t>4. Повышение уровня открытости и прозрачности деятельности муниципального образования муниципального района «Сыктывдинский»;</w:t>
      </w:r>
    </w:p>
    <w:p w:rsidR="000073BC" w:rsidRDefault="006679C4" w:rsidP="006679C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679C4">
        <w:rPr>
          <w:rFonts w:eastAsiaTheme="minorHAnsi"/>
          <w:sz w:val="22"/>
          <w:szCs w:val="22"/>
          <w:lang w:eastAsia="en-US"/>
        </w:rPr>
        <w:t>5. Совершенствование системы мер противодействия коррупции в муниципальном образовании муниципального района «Сыктывдинский».</w:t>
      </w:r>
    </w:p>
    <w:p w:rsidR="006679C4" w:rsidRDefault="006679C4" w:rsidP="006679C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575409" w:rsidRDefault="00575409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A242B2" w:rsidRPr="00FB1724">
        <w:rPr>
          <w:b/>
          <w:sz w:val="22"/>
          <w:szCs w:val="22"/>
        </w:rPr>
        <w:t>одпрограмм</w:t>
      </w:r>
      <w:r>
        <w:rPr>
          <w:b/>
          <w:sz w:val="22"/>
          <w:szCs w:val="22"/>
        </w:rPr>
        <w:t>ой</w:t>
      </w:r>
      <w:r w:rsidR="00A242B2" w:rsidRPr="00FB1724">
        <w:rPr>
          <w:b/>
          <w:sz w:val="22"/>
          <w:szCs w:val="22"/>
        </w:rPr>
        <w:t xml:space="preserve"> </w:t>
      </w:r>
      <w:r w:rsidR="0057423C" w:rsidRPr="00FB1724">
        <w:rPr>
          <w:b/>
          <w:sz w:val="22"/>
          <w:szCs w:val="22"/>
        </w:rPr>
        <w:t>1. «</w:t>
      </w:r>
      <w:r w:rsidR="00271E7E" w:rsidRPr="00271E7E">
        <w:rPr>
          <w:b/>
          <w:sz w:val="22"/>
          <w:szCs w:val="22"/>
        </w:rPr>
        <w:t>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</w:t>
      </w:r>
      <w:r w:rsidR="00920E9B" w:rsidRPr="00FB1724">
        <w:rPr>
          <w:b/>
          <w:sz w:val="22"/>
          <w:szCs w:val="22"/>
        </w:rPr>
        <w:t>»</w:t>
      </w:r>
      <w:r w:rsidR="0057423C" w:rsidRPr="00AA1D37">
        <w:rPr>
          <w:sz w:val="22"/>
          <w:szCs w:val="22"/>
        </w:rPr>
        <w:t xml:space="preserve"> </w:t>
      </w:r>
      <w:r>
        <w:rPr>
          <w:sz w:val="22"/>
          <w:szCs w:val="22"/>
        </w:rPr>
        <w:t>ставилась цель - с</w:t>
      </w:r>
      <w:r w:rsidRPr="00575409">
        <w:rPr>
          <w:sz w:val="22"/>
          <w:szCs w:val="22"/>
        </w:rPr>
        <w:t>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</w:r>
      <w:r>
        <w:rPr>
          <w:sz w:val="22"/>
          <w:szCs w:val="22"/>
        </w:rPr>
        <w:t>.</w:t>
      </w:r>
    </w:p>
    <w:p w:rsidR="00575409" w:rsidRPr="00AA1D37" w:rsidRDefault="00575409" w:rsidP="0057540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В рамках </w:t>
      </w:r>
      <w:hyperlink w:anchor="Par811" w:history="1">
        <w:r w:rsidRPr="00AA1D37">
          <w:rPr>
            <w:bCs/>
            <w:sz w:val="22"/>
            <w:szCs w:val="22"/>
          </w:rPr>
          <w:t>подпрограммы</w:t>
        </w:r>
      </w:hyperlink>
      <w:r w:rsidRPr="00AA1D37">
        <w:rPr>
          <w:bCs/>
          <w:sz w:val="22"/>
          <w:szCs w:val="22"/>
        </w:rPr>
        <w:t xml:space="preserve">  предполагается реализация следующих основных мероприятий:</w:t>
      </w:r>
    </w:p>
    <w:p w:rsidR="00575409" w:rsidRPr="00FB1724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внедрения конкурсных процедур при назначении на должности</w:t>
      </w:r>
      <w:r w:rsidR="00575409" w:rsidRPr="00FB1724">
        <w:rPr>
          <w:rFonts w:ascii="Times New Roman" w:hAnsi="Times New Roman" w:cs="Times New Roman"/>
        </w:rPr>
        <w:t>;</w:t>
      </w:r>
    </w:p>
    <w:p w:rsidR="00575409" w:rsidRPr="00FB1724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применения различных форм и методов при оценке профессиональных знаний и навыков, личностных каче</w:t>
      </w:r>
      <w:proofErr w:type="gramStart"/>
      <w:r w:rsidRPr="008311B5">
        <w:rPr>
          <w:rFonts w:ascii="Times New Roman" w:hAnsi="Times New Roman" w:cs="Times New Roman"/>
        </w:rPr>
        <w:t>ств гр</w:t>
      </w:r>
      <w:proofErr w:type="gramEnd"/>
      <w:r w:rsidRPr="008311B5">
        <w:rPr>
          <w:rFonts w:ascii="Times New Roman" w:hAnsi="Times New Roman" w:cs="Times New Roman"/>
        </w:rPr>
        <w:t>аждан, поступающих на муниципальную службу</w:t>
      </w:r>
      <w:r w:rsidR="00575409" w:rsidRPr="00FB1724">
        <w:rPr>
          <w:rFonts w:ascii="Times New Roman" w:hAnsi="Times New Roman" w:cs="Times New Roman"/>
        </w:rPr>
        <w:t>;</w:t>
      </w:r>
    </w:p>
    <w:p w:rsidR="00575409" w:rsidRPr="00FB1724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 формирования и использования муниципального кадрового резерва</w:t>
      </w:r>
      <w:r w:rsidR="00575409" w:rsidRPr="00FB1724">
        <w:rPr>
          <w:rFonts w:ascii="Times New Roman" w:hAnsi="Times New Roman" w:cs="Times New Roman"/>
        </w:rPr>
        <w:t>;</w:t>
      </w:r>
    </w:p>
    <w:p w:rsidR="00575409" w:rsidRPr="00FB1724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обучения специалистов, в том числе с применением дистанционных и модульных технологий</w:t>
      </w:r>
      <w:r w:rsidR="00575409" w:rsidRPr="00FB1724">
        <w:rPr>
          <w:rFonts w:ascii="Times New Roman" w:hAnsi="Times New Roman" w:cs="Times New Roman"/>
        </w:rPr>
        <w:t>;</w:t>
      </w:r>
    </w:p>
    <w:p w:rsidR="008311B5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11B5">
        <w:rPr>
          <w:rFonts w:ascii="Times New Roman" w:hAnsi="Times New Roman" w:cs="Times New Roman"/>
        </w:rPr>
        <w:t>недрение практики индивидуального планирования профессионального развития специалистов</w:t>
      </w:r>
      <w:r>
        <w:rPr>
          <w:rFonts w:ascii="Times New Roman" w:hAnsi="Times New Roman" w:cs="Times New Roman"/>
        </w:rPr>
        <w:t>;</w:t>
      </w:r>
    </w:p>
    <w:p w:rsidR="008311B5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11B5">
        <w:rPr>
          <w:rFonts w:ascii="Times New Roman" w:hAnsi="Times New Roman" w:cs="Times New Roman"/>
        </w:rPr>
        <w:t>недрение института наставничества в органах МСУ</w:t>
      </w:r>
      <w:r>
        <w:rPr>
          <w:rFonts w:ascii="Times New Roman" w:hAnsi="Times New Roman" w:cs="Times New Roman"/>
        </w:rPr>
        <w:t>;</w:t>
      </w:r>
    </w:p>
    <w:p w:rsidR="008311B5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проведения стажировок, семинаров, тренингов, «круглых столов» по развитию управленческих компетенций для специалистов</w:t>
      </w:r>
      <w:r>
        <w:rPr>
          <w:rFonts w:ascii="Times New Roman" w:hAnsi="Times New Roman" w:cs="Times New Roman"/>
        </w:rPr>
        <w:t>;</w:t>
      </w:r>
    </w:p>
    <w:p w:rsidR="008311B5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аттестации специалистов</w:t>
      </w:r>
      <w:r>
        <w:rPr>
          <w:rFonts w:ascii="Times New Roman" w:hAnsi="Times New Roman" w:cs="Times New Roman"/>
        </w:rPr>
        <w:t>;</w:t>
      </w:r>
    </w:p>
    <w:p w:rsidR="008311B5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8311B5">
        <w:rPr>
          <w:rFonts w:ascii="Times New Roman" w:hAnsi="Times New Roman" w:cs="Times New Roman"/>
        </w:rPr>
        <w:t>ормирование системы материальной и моральной мотивации, связанной с оценкой профессиональной деятельности специалистов</w:t>
      </w:r>
      <w:r>
        <w:rPr>
          <w:rFonts w:ascii="Times New Roman" w:hAnsi="Times New Roman" w:cs="Times New Roman"/>
        </w:rPr>
        <w:t>;</w:t>
      </w:r>
    </w:p>
    <w:p w:rsidR="00575409" w:rsidRPr="00FB1724" w:rsidRDefault="008311B5" w:rsidP="008311B5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311B5">
        <w:rPr>
          <w:rFonts w:ascii="Times New Roman" w:hAnsi="Times New Roman" w:cs="Times New Roman"/>
        </w:rPr>
        <w:t>рганизация внедрения современных форм ведения кадрового делопроизводства</w:t>
      </w:r>
      <w:r w:rsidR="00575409" w:rsidRPr="00FB1724">
        <w:rPr>
          <w:rFonts w:ascii="Times New Roman" w:hAnsi="Times New Roman" w:cs="Times New Roman"/>
        </w:rPr>
        <w:t>.</w:t>
      </w:r>
    </w:p>
    <w:p w:rsidR="008311B5" w:rsidRPr="008311B5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2015 году в</w:t>
      </w:r>
      <w:r w:rsidRPr="008311B5">
        <w:rPr>
          <w:sz w:val="22"/>
          <w:szCs w:val="22"/>
        </w:rPr>
        <w:t xml:space="preserve"> рамках реализации пилотного проекта по формированию муниципального резерва управленческих кадров администрацией муниципального образования муниципального </w:t>
      </w:r>
      <w:r w:rsidRPr="008311B5">
        <w:rPr>
          <w:sz w:val="22"/>
          <w:szCs w:val="22"/>
        </w:rPr>
        <w:lastRenderedPageBreak/>
        <w:t>района «Сыктывдинский» был объявлен конкурс в резерв управленческих кадров муниципального образования муниципального района «Сыктывдинский».</w:t>
      </w:r>
    </w:p>
    <w:p w:rsidR="00575409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311B5">
        <w:rPr>
          <w:sz w:val="22"/>
          <w:szCs w:val="22"/>
        </w:rPr>
        <w:t>Конкурс проводился в целях пополнения резерва высококвалифицированными специалистами, имеющими активную гражданскую позицию, способных занять руководящие должности в системе муниципального управления, участвовать в решении задач социально-экономического развития муниципального образования муниципального района «Сыктывдинский».</w:t>
      </w:r>
    </w:p>
    <w:p w:rsidR="008311B5" w:rsidRPr="008311B5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311B5">
        <w:rPr>
          <w:sz w:val="22"/>
          <w:szCs w:val="22"/>
        </w:rPr>
        <w:t>Документы для участия в конкурсе представили 20 кандидатов, претендующих на включение в резерв управленческих кадров муниципального образования муниципального района «Сыктывдинский». По итогам проведения двух этапов конкурсного отбора в резе</w:t>
      </w:r>
      <w:proofErr w:type="gramStart"/>
      <w:r w:rsidRPr="008311B5">
        <w:rPr>
          <w:sz w:val="22"/>
          <w:szCs w:val="22"/>
        </w:rPr>
        <w:t>рв вкл</w:t>
      </w:r>
      <w:proofErr w:type="gramEnd"/>
      <w:r w:rsidRPr="008311B5">
        <w:rPr>
          <w:sz w:val="22"/>
          <w:szCs w:val="22"/>
        </w:rPr>
        <w:t xml:space="preserve">ючены 7 лиц, принимавших участие в данном конкурсе. </w:t>
      </w:r>
    </w:p>
    <w:p w:rsidR="008311B5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311B5">
        <w:rPr>
          <w:sz w:val="22"/>
          <w:szCs w:val="22"/>
        </w:rPr>
        <w:t xml:space="preserve">Данный резерв управленческих кадров муниципального образования муниципального района «Сыктывдинский» сформирован на 3 года. Также всеми резервистами разработаны индивидуальные планы профессионального развития. В отчетном периоде 2 резервиста </w:t>
      </w:r>
      <w:proofErr w:type="gramStart"/>
      <w:r w:rsidRPr="008311B5">
        <w:rPr>
          <w:sz w:val="22"/>
          <w:szCs w:val="22"/>
        </w:rPr>
        <w:t>направлены</w:t>
      </w:r>
      <w:proofErr w:type="gramEnd"/>
      <w:r w:rsidRPr="008311B5">
        <w:rPr>
          <w:sz w:val="22"/>
          <w:szCs w:val="22"/>
        </w:rPr>
        <w:t xml:space="preserve"> на профессиональную переподготовку. Из резерва управленческих кадров МО МР «Сыктывдинский» в 2015 году было 1 назначение на должность заместителя руководителя администрации муниципального района.</w:t>
      </w:r>
    </w:p>
    <w:p w:rsidR="008311B5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311B5">
        <w:rPr>
          <w:sz w:val="22"/>
          <w:szCs w:val="22"/>
        </w:rPr>
        <w:t>27 работника администрации МО МР «Сыктывдинский» прошли обучение за счет средств местного бюджета. Обучение осуществлялось по 44-ФЗ, изменениям в законодательстве по бухгалтерскому учету, основам государственного и муниципального управления, по охране труда, по управлению имущественными отношениями, изменения в трудовом законодательстве. Всего было затрачено 130,0 тыс. руб.</w:t>
      </w:r>
    </w:p>
    <w:p w:rsidR="008311B5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311B5">
        <w:rPr>
          <w:sz w:val="22"/>
          <w:szCs w:val="22"/>
        </w:rPr>
        <w:t>тажировку по развитию управленческих компетенций прошли 4 человека</w:t>
      </w:r>
      <w:r>
        <w:rPr>
          <w:sz w:val="22"/>
          <w:szCs w:val="22"/>
        </w:rPr>
        <w:t>.</w:t>
      </w:r>
    </w:p>
    <w:p w:rsidR="008311B5" w:rsidRDefault="008311B5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311B5">
        <w:rPr>
          <w:sz w:val="22"/>
          <w:szCs w:val="22"/>
        </w:rPr>
        <w:t>17 июня 2015 года проведено заседание аттестационной комиссии. 12 муниципальных служащих, прошедших аттестацию, признаны соответствующими замещаемой должности. 22 декабря 2015 года также проведена аттестация муниципальных служащих и работников, чьи должности не относятся к должностям муниципальной службы. Всего было аттестовано 3 муниципальных служащих и 7 работников, чьи должности не относятся к должностям муниципальной службы.</w:t>
      </w:r>
    </w:p>
    <w:p w:rsidR="008311B5" w:rsidRDefault="00E2516D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516D">
        <w:rPr>
          <w:sz w:val="22"/>
          <w:szCs w:val="22"/>
        </w:rPr>
        <w:t xml:space="preserve">В целях </w:t>
      </w:r>
      <w:proofErr w:type="gramStart"/>
      <w:r w:rsidRPr="00E2516D">
        <w:rPr>
          <w:sz w:val="22"/>
          <w:szCs w:val="22"/>
        </w:rPr>
        <w:t>повышения материальной заинтересованности работников администрации района</w:t>
      </w:r>
      <w:proofErr w:type="gramEnd"/>
      <w:r w:rsidRPr="00E2516D">
        <w:rPr>
          <w:sz w:val="22"/>
          <w:szCs w:val="22"/>
        </w:rPr>
        <w:t xml:space="preserve"> разработаны Положения о материальном стимулировании и о премировании.</w:t>
      </w:r>
    </w:p>
    <w:p w:rsidR="00E2516D" w:rsidRDefault="00E2516D" w:rsidP="008311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E2516D">
        <w:rPr>
          <w:sz w:val="22"/>
          <w:szCs w:val="22"/>
        </w:rPr>
        <w:t>внедрения современных форм ведения кадрового делопроизводства</w:t>
      </w:r>
      <w:r w:rsidRPr="00E2516D">
        <w:t xml:space="preserve"> </w:t>
      </w:r>
      <w:r>
        <w:t>у</w:t>
      </w:r>
      <w:r w:rsidRPr="00E2516D">
        <w:rPr>
          <w:sz w:val="22"/>
          <w:szCs w:val="22"/>
        </w:rPr>
        <w:t>становлена программа «1С: кадры».</w:t>
      </w:r>
    </w:p>
    <w:p w:rsidR="008311B5" w:rsidRDefault="00E2516D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выполнены 2 мероприятия: «</w:t>
      </w:r>
      <w:r w:rsidRPr="00E2516D">
        <w:rPr>
          <w:sz w:val="22"/>
          <w:szCs w:val="22"/>
        </w:rPr>
        <w:t>Внедрение института наставничества в органах МСУ</w:t>
      </w:r>
      <w:r>
        <w:rPr>
          <w:sz w:val="22"/>
          <w:szCs w:val="22"/>
        </w:rPr>
        <w:t>» и</w:t>
      </w:r>
      <w:r w:rsidRPr="00E2516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E2516D">
        <w:rPr>
          <w:sz w:val="22"/>
          <w:szCs w:val="22"/>
        </w:rPr>
        <w:t>Формирование системы дополнительных гарантий для специалистов</w:t>
      </w:r>
      <w:r>
        <w:rPr>
          <w:sz w:val="22"/>
          <w:szCs w:val="22"/>
        </w:rPr>
        <w:t xml:space="preserve">» в виду отсутствия финансовых средств. </w:t>
      </w:r>
    </w:p>
    <w:p w:rsidR="008311B5" w:rsidRDefault="008311B5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2516D" w:rsidRPr="00B23F3B" w:rsidRDefault="00E2516D" w:rsidP="00E2516D">
      <w:pPr>
        <w:pStyle w:val="a4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B23F3B">
        <w:rPr>
          <w:rFonts w:ascii="Times New Roman" w:hAnsi="Times New Roman" w:cs="Times New Roman"/>
          <w:b/>
        </w:rPr>
        <w:t>Р</w:t>
      </w:r>
      <w:r w:rsidRPr="00B23F3B">
        <w:rPr>
          <w:rFonts w:ascii="Times New Roman" w:hAnsi="Times New Roman" w:cs="Times New Roman"/>
          <w:b/>
          <w:color w:val="000000"/>
        </w:rPr>
        <w:t xml:space="preserve">езультаты оценки эффективности реализации </w:t>
      </w:r>
      <w:r>
        <w:rPr>
          <w:rFonts w:ascii="Times New Roman" w:hAnsi="Times New Roman" w:cs="Times New Roman"/>
          <w:b/>
          <w:color w:val="000000"/>
        </w:rPr>
        <w:t>под</w:t>
      </w:r>
      <w:r w:rsidRPr="00B23F3B">
        <w:rPr>
          <w:rFonts w:ascii="Times New Roman" w:hAnsi="Times New Roman" w:cs="Times New Roman"/>
          <w:b/>
          <w:color w:val="000000"/>
        </w:rPr>
        <w:t>программы</w:t>
      </w:r>
    </w:p>
    <w:p w:rsidR="00E2516D" w:rsidRPr="00B23F3B" w:rsidRDefault="00E2516D" w:rsidP="00E2516D">
      <w:pPr>
        <w:jc w:val="center"/>
        <w:rPr>
          <w:rFonts w:eastAsia="Calibri"/>
          <w:sz w:val="22"/>
          <w:szCs w:val="22"/>
        </w:rPr>
      </w:pPr>
      <w:r w:rsidRPr="00B23F3B">
        <w:rPr>
          <w:rFonts w:eastAsia="Calibri"/>
          <w:color w:val="000000"/>
          <w:sz w:val="22"/>
          <w:szCs w:val="22"/>
        </w:rPr>
        <w:t>Сведения о показателях (индикаторах)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B23F3B">
        <w:rPr>
          <w:rFonts w:eastAsia="Calibri"/>
          <w:color w:val="000000"/>
          <w:sz w:val="22"/>
          <w:szCs w:val="22"/>
        </w:rPr>
        <w:t>подпрограмм</w:t>
      </w:r>
      <w:r>
        <w:rPr>
          <w:rFonts w:eastAsia="Calibri"/>
          <w:color w:val="000000"/>
          <w:sz w:val="22"/>
          <w:szCs w:val="22"/>
        </w:rPr>
        <w:t>ы</w:t>
      </w:r>
      <w:r w:rsidRPr="00B23F3B">
        <w:rPr>
          <w:rFonts w:eastAsia="Calibri"/>
          <w:color w:val="000000"/>
          <w:sz w:val="22"/>
          <w:szCs w:val="22"/>
        </w:rPr>
        <w:t xml:space="preserve">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E2516D" w:rsidRPr="00B23F3B" w:rsidTr="004571E4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E2516D" w:rsidRPr="00B23F3B" w:rsidTr="004571E4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516D" w:rsidRPr="00B23F3B" w:rsidTr="004571E4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E2516D" w:rsidRPr="00B23F3B" w:rsidRDefault="00E2516D" w:rsidP="00E2516D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>
              <w:rPr>
                <w:b/>
                <w:i/>
                <w:sz w:val="22"/>
                <w:szCs w:val="22"/>
              </w:rPr>
              <w:t>С</w:t>
            </w:r>
            <w:r w:rsidRPr="00E2516D">
              <w:rPr>
                <w:b/>
                <w:sz w:val="22"/>
                <w:szCs w:val="22"/>
              </w:rPr>
              <w:t>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E2516D" w:rsidRPr="00B23F3B" w:rsidTr="004571E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E2516D" w:rsidRPr="00B23F3B" w:rsidRDefault="00E2516D" w:rsidP="004571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E2516D" w:rsidRPr="00E2516D" w:rsidRDefault="00E2516D" w:rsidP="004571E4">
            <w:pPr>
              <w:rPr>
                <w:sz w:val="22"/>
                <w:szCs w:val="22"/>
              </w:rPr>
            </w:pPr>
            <w:r w:rsidRPr="00E2516D">
              <w:rPr>
                <w:sz w:val="22"/>
                <w:szCs w:val="22"/>
              </w:rPr>
              <w:t>Доля вакантных должностей муниципальной службы, замещенных по результатам конкурса, от общего числа замещенных должностей</w:t>
            </w:r>
          </w:p>
        </w:tc>
        <w:tc>
          <w:tcPr>
            <w:tcW w:w="1276" w:type="dxa"/>
            <w:shd w:val="clear" w:color="auto" w:fill="auto"/>
          </w:tcPr>
          <w:p w:rsidR="00E2516D" w:rsidRDefault="00E2516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E2516D" w:rsidRDefault="009E0D23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2516D" w:rsidRDefault="009E0D23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2516D" w:rsidRDefault="009E0D23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2516D" w:rsidRDefault="009E0D23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2516D" w:rsidRPr="00B23F3B" w:rsidTr="004571E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E2516D" w:rsidRPr="00B23F3B" w:rsidRDefault="00E2516D" w:rsidP="004571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E2516D" w:rsidRPr="00E2516D" w:rsidRDefault="00E2516D" w:rsidP="004571E4">
            <w:pPr>
              <w:rPr>
                <w:sz w:val="22"/>
                <w:szCs w:val="22"/>
              </w:rPr>
            </w:pPr>
            <w:r w:rsidRPr="00E2516D">
              <w:rPr>
                <w:sz w:val="22"/>
                <w:szCs w:val="22"/>
              </w:rPr>
              <w:t>Доля вакантных должностей муниципальной службы, замещенных на основе назначения из муниципального кадрового резерва, от общего числа замещенных должностей</w:t>
            </w:r>
          </w:p>
        </w:tc>
        <w:tc>
          <w:tcPr>
            <w:tcW w:w="1276" w:type="dxa"/>
            <w:shd w:val="clear" w:color="auto" w:fill="auto"/>
          </w:tcPr>
          <w:p w:rsidR="00E2516D" w:rsidRDefault="00E2516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E2516D" w:rsidRDefault="009E0D23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2516D" w:rsidRDefault="009E0D23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E2516D" w:rsidRDefault="009E0D23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2516D" w:rsidRDefault="009E0D23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E0D23" w:rsidRPr="00B23F3B" w:rsidTr="004571E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9E0D23" w:rsidRPr="00B23F3B" w:rsidRDefault="009E0D23" w:rsidP="004571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9E0D23" w:rsidRPr="009E0D23" w:rsidRDefault="009E0D23" w:rsidP="004571E4">
            <w:pPr>
              <w:rPr>
                <w:sz w:val="22"/>
                <w:szCs w:val="22"/>
              </w:rPr>
            </w:pPr>
            <w:r w:rsidRPr="009E0D23">
              <w:rPr>
                <w:sz w:val="22"/>
                <w:szCs w:val="22"/>
              </w:rPr>
              <w:t>Доля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0D23" w:rsidRDefault="009E0D23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4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2,08</w:t>
            </w:r>
          </w:p>
        </w:tc>
      </w:tr>
      <w:tr w:rsidR="009E0D23" w:rsidRPr="00B23F3B" w:rsidTr="004571E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9E0D23" w:rsidRPr="00B23F3B" w:rsidRDefault="009E0D23" w:rsidP="004571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9E0D23" w:rsidRPr="009E0D23" w:rsidRDefault="009E0D23" w:rsidP="004571E4">
            <w:pPr>
              <w:rPr>
                <w:sz w:val="22"/>
                <w:szCs w:val="22"/>
              </w:rPr>
            </w:pPr>
            <w:r w:rsidRPr="009E0D23">
              <w:rPr>
                <w:sz w:val="22"/>
                <w:szCs w:val="22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276" w:type="dxa"/>
            <w:shd w:val="clear" w:color="auto" w:fill="auto"/>
          </w:tcPr>
          <w:p w:rsidR="009E0D23" w:rsidRDefault="009E0D23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0D23" w:rsidRPr="00B23F3B" w:rsidTr="004571E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9E0D23" w:rsidRPr="00B23F3B" w:rsidRDefault="009E0D23" w:rsidP="004571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9E0D23" w:rsidRPr="009E0D23" w:rsidRDefault="009E0D23" w:rsidP="004571E4">
            <w:pPr>
              <w:rPr>
                <w:sz w:val="22"/>
                <w:szCs w:val="22"/>
              </w:rPr>
            </w:pPr>
            <w:r w:rsidRPr="009E0D23">
              <w:rPr>
                <w:sz w:val="22"/>
                <w:szCs w:val="22"/>
              </w:rPr>
              <w:t>Проведение мониторинга достижения показателей эффективности и результативности профессиональной служебной деятельности муниципальных служащих, в том числе деятельности в целях реализации указов Президента Российской Федерации от 07 мая 2012 года № 596-606, осуществления контрольно-надзорной деятельности</w:t>
            </w:r>
          </w:p>
        </w:tc>
        <w:tc>
          <w:tcPr>
            <w:tcW w:w="1276" w:type="dxa"/>
            <w:shd w:val="clear" w:color="auto" w:fill="auto"/>
          </w:tcPr>
          <w:p w:rsidR="009E0D23" w:rsidRPr="009E0D23" w:rsidRDefault="009E0D23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0D23">
              <w:rPr>
                <w:sz w:val="22"/>
                <w:szCs w:val="22"/>
              </w:rPr>
              <w:t>Да</w:t>
            </w:r>
            <w:proofErr w:type="gramStart"/>
            <w:r w:rsidRPr="009E0D23">
              <w:rPr>
                <w:sz w:val="22"/>
                <w:szCs w:val="22"/>
              </w:rPr>
              <w:t>/Н</w:t>
            </w:r>
            <w:proofErr w:type="gramEnd"/>
            <w:r w:rsidRPr="009E0D23">
              <w:rPr>
                <w:sz w:val="22"/>
                <w:szCs w:val="22"/>
              </w:rPr>
              <w:t>ет</w:t>
            </w:r>
          </w:p>
        </w:tc>
        <w:tc>
          <w:tcPr>
            <w:tcW w:w="99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4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0D23" w:rsidRPr="00B23F3B" w:rsidTr="004571E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9E0D23" w:rsidRPr="00B23F3B" w:rsidRDefault="009E0D23" w:rsidP="004571E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9E0D23" w:rsidRPr="009E0D23" w:rsidRDefault="009E0D23" w:rsidP="004571E4">
            <w:pPr>
              <w:rPr>
                <w:sz w:val="22"/>
                <w:szCs w:val="22"/>
              </w:rPr>
            </w:pPr>
            <w:r w:rsidRPr="009E0D23">
              <w:rPr>
                <w:sz w:val="22"/>
                <w:szCs w:val="22"/>
              </w:rPr>
              <w:t>Внедрение современных форм ведения кадрового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9E0D23" w:rsidRPr="009E0D23" w:rsidRDefault="009E0D23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0D23">
              <w:rPr>
                <w:sz w:val="22"/>
                <w:szCs w:val="22"/>
              </w:rPr>
              <w:t>Да</w:t>
            </w:r>
            <w:proofErr w:type="gramStart"/>
            <w:r w:rsidRPr="009E0D23">
              <w:rPr>
                <w:sz w:val="22"/>
                <w:szCs w:val="22"/>
              </w:rPr>
              <w:t>/Н</w:t>
            </w:r>
            <w:proofErr w:type="gramEnd"/>
            <w:r w:rsidRPr="009E0D23">
              <w:rPr>
                <w:sz w:val="22"/>
                <w:szCs w:val="22"/>
              </w:rPr>
              <w:t>ет</w:t>
            </w:r>
          </w:p>
        </w:tc>
        <w:tc>
          <w:tcPr>
            <w:tcW w:w="99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43" w:type="dxa"/>
            <w:shd w:val="clear" w:color="auto" w:fill="auto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E0D23" w:rsidRPr="009E0D23" w:rsidRDefault="009E0D23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2516D" w:rsidRPr="00B23F3B" w:rsidTr="004571E4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E2516D" w:rsidRPr="00B23F3B" w:rsidRDefault="00E2516D" w:rsidP="004571E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E2516D" w:rsidRPr="00853ED8" w:rsidRDefault="00E2516D" w:rsidP="004571E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2516D" w:rsidRPr="00B23F3B" w:rsidRDefault="00E2516D" w:rsidP="004571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516D" w:rsidRPr="00B23F3B" w:rsidRDefault="00E2516D" w:rsidP="00457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2516D" w:rsidRPr="00B23F3B" w:rsidRDefault="00E2516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E2516D" w:rsidRPr="00B23F3B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516D" w:rsidRPr="00B23F3B" w:rsidRDefault="009E0D23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7,08</w:t>
            </w:r>
          </w:p>
        </w:tc>
      </w:tr>
      <w:tr w:rsidR="00E2516D" w:rsidRPr="00B23F3B" w:rsidTr="004571E4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E2516D" w:rsidRPr="00B23F3B" w:rsidRDefault="00E2516D" w:rsidP="004571E4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E2516D" w:rsidRPr="00853ED8" w:rsidRDefault="00E2516D" w:rsidP="004571E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E2516D" w:rsidRPr="00B23F3B" w:rsidRDefault="00E2516D" w:rsidP="004571E4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E2516D" w:rsidRPr="00B23F3B" w:rsidRDefault="00E2516D" w:rsidP="009E0D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E0D2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2516D" w:rsidRPr="00B23F3B" w:rsidRDefault="00E2516D" w:rsidP="009E0D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E0D23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:rsidR="00E2516D" w:rsidRPr="00B23F3B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E2516D" w:rsidRPr="00B23F3B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2516D" w:rsidRPr="00B23F3B" w:rsidTr="004571E4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9E0D23" w:rsidRPr="009E0D23" w:rsidRDefault="009E0D23" w:rsidP="009E0D2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9E0D23">
              <w:rPr>
                <w:bCs/>
                <w:sz w:val="22"/>
                <w:szCs w:val="22"/>
              </w:rPr>
              <w:t>Показатель «Доля муниципальных служащих, обеспеченных дополнительными гарантиями, от общего количества муниципальных служащих» подпрограммы «Формирование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 не включен в индикаторы за 2015 год, т.к. запланировано с 2016 года.</w:t>
            </w:r>
          </w:p>
          <w:p w:rsidR="009E0D23" w:rsidRPr="009E0D23" w:rsidRDefault="009E0D23" w:rsidP="009E0D2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9E0D23">
              <w:rPr>
                <w:bCs/>
                <w:sz w:val="22"/>
                <w:szCs w:val="22"/>
              </w:rPr>
              <w:t>Показатель «Исполнение мероприятий муниципальной целевой Программы «Противодействие коррупции в муниципальном образовании муниципального района «Сыктывдинский» подпрограммы «Формирование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 не включен в связи с отсутствием муниципальной программы «Противодействие коррупции в муниципальном образовании муниципального района «Сыктывдинский».</w:t>
            </w:r>
          </w:p>
          <w:p w:rsidR="009E0D23" w:rsidRDefault="009E0D23" w:rsidP="004571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07C1A305" wp14:editId="2A97B0BD">
                  <wp:extent cx="1977390" cy="243205"/>
                  <wp:effectExtent l="0" t="0" r="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</w:t>
            </w:r>
            <w:r w:rsidR="009E0D23">
              <w:rPr>
                <w:color w:val="000000"/>
                <w:sz w:val="22"/>
                <w:szCs w:val="22"/>
              </w:rPr>
              <w:t>2,08</w:t>
            </w:r>
            <w:r>
              <w:rPr>
                <w:color w:val="000000"/>
                <w:sz w:val="22"/>
                <w:szCs w:val="22"/>
              </w:rPr>
              <w:t>+</w:t>
            </w:r>
            <w:r w:rsidR="009E0D23">
              <w:rPr>
                <w:color w:val="000000"/>
                <w:sz w:val="22"/>
                <w:szCs w:val="22"/>
              </w:rPr>
              <w:t>1+1+1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9E0D23">
              <w:rPr>
                <w:color w:val="000000"/>
                <w:sz w:val="22"/>
                <w:szCs w:val="22"/>
              </w:rPr>
              <w:t>7,08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 w:rsidR="009E0D23">
              <w:rPr>
                <w:color w:val="000000"/>
                <w:sz w:val="22"/>
                <w:szCs w:val="22"/>
              </w:rPr>
              <w:t>6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9E0D23">
              <w:rPr>
                <w:color w:val="000000"/>
                <w:sz w:val="22"/>
                <w:szCs w:val="22"/>
              </w:rPr>
              <w:t>1,18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186405CC" wp14:editId="503F335B">
                  <wp:extent cx="949960" cy="21399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6D" w:rsidRPr="00853ED8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23A21881" wp14:editId="1C92DCAA">
                  <wp:extent cx="243205" cy="2139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E0D23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E0D23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E2516D" w:rsidRPr="00853ED8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="009E0D23">
              <w:rPr>
                <w:rFonts w:eastAsia="Calibri"/>
                <w:sz w:val="22"/>
                <w:szCs w:val="22"/>
                <w:lang w:eastAsia="en-US"/>
              </w:rPr>
              <w:t>1,18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9E0D23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lastRenderedPageBreak/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E2516D" w:rsidRPr="00853ED8" w:rsidRDefault="00E2516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E2516D" w:rsidRPr="00853ED8" w:rsidTr="004571E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E2516D" w:rsidRPr="00853ED8" w:rsidTr="004571E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E2516D" w:rsidRPr="00853ED8" w:rsidTr="004571E4">
              <w:tc>
                <w:tcPr>
                  <w:tcW w:w="5529" w:type="dxa"/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</w:t>
                  </w:r>
                  <w:r w:rsidRPr="00853ED8">
                    <w:rPr>
                      <w:sz w:val="22"/>
                      <w:szCs w:val="22"/>
                    </w:rPr>
                    <w:cr/>
                    <w:t>ый</w:t>
                  </w:r>
                </w:p>
              </w:tc>
              <w:tc>
                <w:tcPr>
                  <w:tcW w:w="3153" w:type="dxa"/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E2516D" w:rsidRPr="00853ED8" w:rsidTr="004571E4">
              <w:tc>
                <w:tcPr>
                  <w:tcW w:w="5529" w:type="dxa"/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E2516D" w:rsidRPr="00853ED8" w:rsidTr="004571E4">
              <w:tc>
                <w:tcPr>
                  <w:tcW w:w="5529" w:type="dxa"/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E2516D" w:rsidRPr="00853ED8" w:rsidRDefault="00E2516D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E2516D" w:rsidRPr="00853ED8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516D" w:rsidRPr="00853ED8" w:rsidRDefault="00E2516D" w:rsidP="004571E4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</w:t>
            </w:r>
            <w:r w:rsidR="009E0D2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 w:rsidR="009E0D23" w:rsidRPr="009E0D2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за 2015 год </w:t>
            </w:r>
            <w:proofErr w:type="gramStart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реализована</w:t>
            </w:r>
            <w:proofErr w:type="gramEnd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9E0D2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высокоэффективно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E2516D" w:rsidRPr="00853ED8" w:rsidRDefault="00E2516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75409" w:rsidRDefault="00575409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75409" w:rsidRDefault="00575409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1629" w:rsidRDefault="00C7600E" w:rsidP="00AA1D3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B1724">
        <w:rPr>
          <w:b/>
          <w:sz w:val="22"/>
          <w:szCs w:val="22"/>
        </w:rPr>
        <w:t>Подпрограммой 2</w:t>
      </w:r>
      <w:r w:rsidR="009E0D23">
        <w:rPr>
          <w:b/>
          <w:sz w:val="22"/>
          <w:szCs w:val="22"/>
        </w:rPr>
        <w:t>.</w:t>
      </w:r>
      <w:r w:rsidRPr="00FB1724">
        <w:rPr>
          <w:b/>
          <w:sz w:val="22"/>
          <w:szCs w:val="22"/>
        </w:rPr>
        <w:t xml:space="preserve"> «</w:t>
      </w:r>
      <w:r w:rsidR="00271E7E" w:rsidRPr="00271E7E">
        <w:rPr>
          <w:b/>
          <w:sz w:val="22"/>
          <w:szCs w:val="22"/>
        </w:rPr>
        <w:t>Управление муниципальными финансами и муниципальным долгом</w:t>
      </w:r>
      <w:r w:rsidRPr="00FB1724">
        <w:rPr>
          <w:b/>
          <w:sz w:val="22"/>
          <w:szCs w:val="22"/>
        </w:rPr>
        <w:t>»</w:t>
      </w:r>
      <w:r w:rsidRPr="00AA1D37">
        <w:rPr>
          <w:b/>
          <w:sz w:val="22"/>
          <w:szCs w:val="22"/>
        </w:rPr>
        <w:t xml:space="preserve"> </w:t>
      </w:r>
      <w:r w:rsidRPr="00FB1724">
        <w:rPr>
          <w:sz w:val="22"/>
          <w:szCs w:val="22"/>
        </w:rPr>
        <w:t xml:space="preserve">ставилась цель - </w:t>
      </w:r>
      <w:r w:rsidR="00271E7E" w:rsidRPr="00271E7E">
        <w:rPr>
          <w:sz w:val="22"/>
          <w:szCs w:val="22"/>
        </w:rPr>
        <w:t xml:space="preserve">эффективное управление муниципальными финансами и муниципальным долгом МО МР </w:t>
      </w:r>
      <w:r w:rsidR="00271E7E">
        <w:rPr>
          <w:sz w:val="22"/>
          <w:szCs w:val="22"/>
        </w:rPr>
        <w:t>«</w:t>
      </w:r>
      <w:r w:rsidR="00271E7E" w:rsidRPr="00271E7E">
        <w:rPr>
          <w:sz w:val="22"/>
          <w:szCs w:val="22"/>
        </w:rPr>
        <w:t>Сыктывдинский</w:t>
      </w:r>
      <w:r w:rsidR="00271E7E">
        <w:rPr>
          <w:sz w:val="22"/>
          <w:szCs w:val="22"/>
        </w:rPr>
        <w:t>»</w:t>
      </w:r>
      <w:r w:rsidRPr="00AA1D37">
        <w:rPr>
          <w:bCs/>
          <w:sz w:val="22"/>
          <w:szCs w:val="22"/>
        </w:rPr>
        <w:t xml:space="preserve"> через решение задачи «</w:t>
      </w:r>
      <w:r w:rsidR="00271E7E" w:rsidRPr="00271E7E">
        <w:rPr>
          <w:bCs/>
          <w:sz w:val="22"/>
          <w:szCs w:val="22"/>
        </w:rPr>
        <w:t>Обеспечение сбалансированности бюджета МО МР "Сыктывдинский" и повышение эффективности организации бюджетного процесса</w:t>
      </w:r>
      <w:r w:rsidRPr="00AA1D37">
        <w:rPr>
          <w:bCs/>
          <w:sz w:val="22"/>
          <w:szCs w:val="22"/>
        </w:rPr>
        <w:t xml:space="preserve">». </w:t>
      </w:r>
    </w:p>
    <w:p w:rsidR="00A242B2" w:rsidRPr="00AA1D37" w:rsidRDefault="00A242B2" w:rsidP="00AA1D3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В рамках </w:t>
      </w:r>
      <w:hyperlink w:anchor="Par811" w:history="1">
        <w:r w:rsidRPr="00AA1D37">
          <w:rPr>
            <w:bCs/>
            <w:sz w:val="22"/>
            <w:szCs w:val="22"/>
          </w:rPr>
          <w:t>подпрограммы</w:t>
        </w:r>
      </w:hyperlink>
      <w:r w:rsidRPr="00AA1D37">
        <w:rPr>
          <w:bCs/>
          <w:sz w:val="22"/>
          <w:szCs w:val="22"/>
        </w:rPr>
        <w:t xml:space="preserve">  предполагается реализация следующих основных мероприятий:</w:t>
      </w:r>
    </w:p>
    <w:p w:rsidR="00A242B2" w:rsidRPr="00FB1724" w:rsidRDefault="004B609A" w:rsidP="004B609A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B609A">
        <w:rPr>
          <w:rFonts w:ascii="Times New Roman" w:hAnsi="Times New Roman" w:cs="Times New Roman"/>
        </w:rPr>
        <w:t>рганизация долгосрочного и текущего бюджетного планирования в МО МР «Сыктывдинский»</w:t>
      </w:r>
      <w:r w:rsidR="00A242B2" w:rsidRPr="00FB1724">
        <w:rPr>
          <w:rFonts w:ascii="Times New Roman" w:hAnsi="Times New Roman" w:cs="Times New Roman"/>
        </w:rPr>
        <w:t>;</w:t>
      </w:r>
    </w:p>
    <w:p w:rsidR="00A242B2" w:rsidRPr="00FB1724" w:rsidRDefault="004B609A" w:rsidP="004B609A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B609A">
        <w:rPr>
          <w:rFonts w:ascii="Times New Roman" w:hAnsi="Times New Roman" w:cs="Times New Roman"/>
        </w:rPr>
        <w:t>рганизация и обеспечение исполнения бюджета МО МР «Сыктывдинский», ведение бюджетного учета, формирование бюджетной отчетности</w:t>
      </w:r>
      <w:r w:rsidR="00A242B2" w:rsidRPr="00FB1724">
        <w:rPr>
          <w:rFonts w:ascii="Times New Roman" w:hAnsi="Times New Roman" w:cs="Times New Roman"/>
        </w:rPr>
        <w:t>;</w:t>
      </w:r>
    </w:p>
    <w:p w:rsidR="00A242B2" w:rsidRPr="00FB1724" w:rsidRDefault="004B609A" w:rsidP="004B609A">
      <w:pPr>
        <w:pStyle w:val="a4"/>
        <w:widowControl w:val="0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B609A">
        <w:rPr>
          <w:rFonts w:ascii="Times New Roman" w:hAnsi="Times New Roman" w:cs="Times New Roman"/>
        </w:rPr>
        <w:t>нформационно-техническое сопровождение и обеспечение текущих процессов составления и исполнения бюджета МО МР «Сыктывдинский», ведения бухгалтерского учета и формирования отчетности</w:t>
      </w:r>
      <w:r w:rsidR="00A242B2" w:rsidRPr="00FB1724">
        <w:rPr>
          <w:rFonts w:ascii="Times New Roman" w:hAnsi="Times New Roman" w:cs="Times New Roman"/>
        </w:rPr>
        <w:t>;</w:t>
      </w:r>
    </w:p>
    <w:p w:rsidR="00A242B2" w:rsidRPr="00FB1724" w:rsidRDefault="004B609A" w:rsidP="004B609A">
      <w:pPr>
        <w:pStyle w:val="a4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B609A">
        <w:rPr>
          <w:rFonts w:ascii="Times New Roman" w:hAnsi="Times New Roman" w:cs="Times New Roman"/>
        </w:rPr>
        <w:t>бслуживание муниципального долга</w:t>
      </w:r>
      <w:r w:rsidR="00A242B2" w:rsidRPr="00FB1724">
        <w:rPr>
          <w:rFonts w:ascii="Times New Roman" w:hAnsi="Times New Roman" w:cs="Times New Roman"/>
        </w:rPr>
        <w:t>;</w:t>
      </w:r>
    </w:p>
    <w:p w:rsidR="00A242B2" w:rsidRPr="00FB1724" w:rsidRDefault="004B609A" w:rsidP="004B609A">
      <w:pPr>
        <w:pStyle w:val="a4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B609A">
        <w:rPr>
          <w:rFonts w:ascii="Times New Roman" w:hAnsi="Times New Roman" w:cs="Times New Roman"/>
        </w:rPr>
        <w:t>беспечение функций муниципальных органов</w:t>
      </w:r>
      <w:r w:rsidR="00A242B2" w:rsidRPr="00FB1724">
        <w:rPr>
          <w:rFonts w:ascii="Times New Roman" w:hAnsi="Times New Roman" w:cs="Times New Roman"/>
        </w:rPr>
        <w:t>.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>По итогам 2015 года управлением финансов проведена оценка эффективности реализации подпрограммы "Управление муниципальными финансами и муниципальным долгом" муниципальной программы МО МР "Сыктывдинский" "Развитие муниципального управления  на период до 2020 года"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 xml:space="preserve">По данной подпрограмме не </w:t>
      </w:r>
      <w:proofErr w:type="gramStart"/>
      <w:r w:rsidRPr="00271E7E">
        <w:rPr>
          <w:sz w:val="22"/>
          <w:szCs w:val="22"/>
        </w:rPr>
        <w:t>достигнуты</w:t>
      </w:r>
      <w:proofErr w:type="gramEnd"/>
      <w:r w:rsidRPr="00271E7E">
        <w:rPr>
          <w:sz w:val="22"/>
          <w:szCs w:val="22"/>
        </w:rPr>
        <w:t xml:space="preserve"> 2 показателя: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>1.</w:t>
      </w:r>
      <w:r w:rsidRPr="00271E7E">
        <w:rPr>
          <w:sz w:val="22"/>
          <w:szCs w:val="22"/>
        </w:rPr>
        <w:tab/>
      </w:r>
      <w:proofErr w:type="gramStart"/>
      <w:r w:rsidRPr="00271E7E">
        <w:rPr>
          <w:sz w:val="22"/>
          <w:szCs w:val="22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бюджета. </w:t>
      </w:r>
      <w:proofErr w:type="gramEnd"/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 xml:space="preserve">Данный показатель за 2015 год  (27,98 %) по отношению к плановым значениям (28,58%) не достигнут  на 0,6 пунктов в виду увеличения объема безвозмездных  поступлений (без учета субвенций) из других уровней бюджетной системы РФ  на отчетную дату (538 838,0 тыс. руб.) по отношению к плановому периоду  2015 года (333 216,7 </w:t>
      </w:r>
      <w:proofErr w:type="spellStart"/>
      <w:r w:rsidRPr="00271E7E">
        <w:rPr>
          <w:sz w:val="22"/>
          <w:szCs w:val="22"/>
        </w:rPr>
        <w:t>тыс</w:t>
      </w:r>
      <w:proofErr w:type="gramStart"/>
      <w:r w:rsidRPr="00271E7E">
        <w:rPr>
          <w:sz w:val="22"/>
          <w:szCs w:val="22"/>
        </w:rPr>
        <w:t>.р</w:t>
      </w:r>
      <w:proofErr w:type="gramEnd"/>
      <w:r w:rsidRPr="00271E7E">
        <w:rPr>
          <w:sz w:val="22"/>
          <w:szCs w:val="22"/>
        </w:rPr>
        <w:t>уб</w:t>
      </w:r>
      <w:proofErr w:type="spellEnd"/>
      <w:r w:rsidRPr="00271E7E">
        <w:rPr>
          <w:sz w:val="22"/>
          <w:szCs w:val="22"/>
        </w:rPr>
        <w:t xml:space="preserve">.) на 205 621,3 </w:t>
      </w:r>
      <w:proofErr w:type="spellStart"/>
      <w:r w:rsidRPr="00271E7E">
        <w:rPr>
          <w:sz w:val="22"/>
          <w:szCs w:val="22"/>
        </w:rPr>
        <w:t>тыс.руб</w:t>
      </w:r>
      <w:proofErr w:type="spellEnd"/>
      <w:r w:rsidRPr="00271E7E">
        <w:rPr>
          <w:sz w:val="22"/>
          <w:szCs w:val="22"/>
        </w:rPr>
        <w:t>.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>2.</w:t>
      </w:r>
      <w:r w:rsidRPr="00271E7E">
        <w:rPr>
          <w:sz w:val="22"/>
          <w:szCs w:val="22"/>
        </w:rPr>
        <w:tab/>
        <w:t>Соотношение объема отказанных платежных документов к общему количеству проверенных.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 xml:space="preserve">Основными причинами отказов являются: 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 xml:space="preserve">1) Представленные заявки на оплату расходов оформлены без учёта требований предусмотренных Порядком санкционирования оплаты денежных обязательств (указанные в заявках на оплату расходов </w:t>
      </w:r>
      <w:proofErr w:type="gramStart"/>
      <w:r w:rsidRPr="00271E7E">
        <w:rPr>
          <w:sz w:val="22"/>
          <w:szCs w:val="22"/>
        </w:rPr>
        <w:t>сведения</w:t>
      </w:r>
      <w:proofErr w:type="gramEnd"/>
      <w:r w:rsidRPr="00271E7E">
        <w:rPr>
          <w:sz w:val="22"/>
          <w:szCs w:val="22"/>
        </w:rPr>
        <w:t xml:space="preserve"> о документах подтверждающих возникновение денежных обязательств не соответствуют самим документам, в заявках на оплату расходов период платежа не указан или указан неверно; неверно указаны наименование и банковские реквизиты поставщиков) 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 xml:space="preserve">2) Превышение суммы оплаты денежных обязательств лимитам бюджетных обязательств и (или) бюджетным ассигнованиям, кассовому плану по расходам. 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 xml:space="preserve">3) Непредставление или представление подтверждающих документов не в полном объёме. 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lastRenderedPageBreak/>
        <w:t>4) Несоответствие назначения расхода, указанному в заявке на оплату расходов коду бюджетной классификации.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>Показатель «Включение МО МР "Сыктывдинский" в десятку лучших по результатам годового мониторинга качества управления финансами и платежеспособности городских округов и муниципальных районов Республики</w:t>
      </w:r>
      <w:r w:rsidR="00B2584F">
        <w:rPr>
          <w:sz w:val="22"/>
          <w:szCs w:val="22"/>
        </w:rPr>
        <w:t xml:space="preserve"> Коми</w:t>
      </w:r>
      <w:r w:rsidRPr="00271E7E">
        <w:rPr>
          <w:sz w:val="22"/>
          <w:szCs w:val="22"/>
        </w:rPr>
        <w:t>» не может быть оценен, так как на данный момент оценка Минфином РК еще не производилась.</w:t>
      </w: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71E7E" w:rsidRP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71E7E">
        <w:rPr>
          <w:sz w:val="22"/>
          <w:szCs w:val="22"/>
        </w:rPr>
        <w:t>Остальные показатели выполнены.</w:t>
      </w:r>
    </w:p>
    <w:p w:rsidR="00271E7E" w:rsidRDefault="00271E7E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6"/>
        <w:gridCol w:w="850"/>
        <w:gridCol w:w="851"/>
        <w:gridCol w:w="999"/>
        <w:gridCol w:w="1269"/>
        <w:gridCol w:w="1135"/>
      </w:tblGrid>
      <w:tr w:rsidR="006267AA" w:rsidRPr="006267AA" w:rsidTr="00444935">
        <w:trPr>
          <w:trHeight w:val="264"/>
        </w:trPr>
        <w:tc>
          <w:tcPr>
            <w:tcW w:w="9607" w:type="dxa"/>
            <w:gridSpan w:val="7"/>
            <w:shd w:val="clear" w:color="auto" w:fill="auto"/>
            <w:noWrap/>
          </w:tcPr>
          <w:p w:rsidR="006267AA" w:rsidRPr="00B203DD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B203DD">
              <w:rPr>
                <w:b/>
                <w:bCs/>
                <w:sz w:val="22"/>
                <w:szCs w:val="22"/>
              </w:rPr>
              <w:t>Подпрограмма 2 «Управление муниципальными финансами и муниципальным долгом»</w:t>
            </w:r>
          </w:p>
        </w:tc>
      </w:tr>
      <w:tr w:rsidR="006267AA" w:rsidRPr="006267AA" w:rsidTr="00444935">
        <w:trPr>
          <w:trHeight w:val="264"/>
        </w:trPr>
        <w:tc>
          <w:tcPr>
            <w:tcW w:w="9607" w:type="dxa"/>
            <w:gridSpan w:val="7"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i/>
                <w:sz w:val="22"/>
                <w:szCs w:val="22"/>
              </w:rPr>
            </w:pPr>
            <w:r w:rsidRPr="006267AA">
              <w:rPr>
                <w:b/>
                <w:bCs/>
                <w:i/>
                <w:sz w:val="22"/>
                <w:szCs w:val="22"/>
              </w:rPr>
              <w:t>Цель подпрограммы: эффективное управление муниципальными финансами и муниципальным долгом</w:t>
            </w:r>
          </w:p>
        </w:tc>
      </w:tr>
      <w:tr w:rsidR="006267AA" w:rsidRPr="006267AA" w:rsidTr="00E2516D">
        <w:trPr>
          <w:trHeight w:val="791"/>
        </w:trPr>
        <w:tc>
          <w:tcPr>
            <w:tcW w:w="567" w:type="dxa"/>
            <w:vMerge w:val="restart"/>
            <w:shd w:val="clear" w:color="auto" w:fill="auto"/>
            <w:noWrap/>
          </w:tcPr>
          <w:p w:rsid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6267AA" w:rsidRPr="006267AA" w:rsidRDefault="006267AA" w:rsidP="00626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36" w:type="dxa"/>
            <w:vMerge w:val="restart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267AA">
              <w:rPr>
                <w:sz w:val="22"/>
                <w:szCs w:val="22"/>
              </w:rPr>
              <w:t xml:space="preserve">д.   </w:t>
            </w:r>
            <w:r>
              <w:rPr>
                <w:sz w:val="22"/>
                <w:szCs w:val="22"/>
              </w:rPr>
              <w:t>и</w:t>
            </w:r>
            <w:r w:rsidRPr="006267AA">
              <w:rPr>
                <w:sz w:val="22"/>
                <w:szCs w:val="22"/>
              </w:rPr>
              <w:t>змерения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6267AA" w:rsidRPr="006267AA" w:rsidRDefault="006267AA" w:rsidP="00E2516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 xml:space="preserve">Значения целевых показателей 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2516D" w:rsidRPr="00E2516D" w:rsidRDefault="00E2516D" w:rsidP="00E2516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2516D">
              <w:rPr>
                <w:sz w:val="22"/>
                <w:szCs w:val="22"/>
              </w:rPr>
              <w:t xml:space="preserve">Отклонение </w:t>
            </w:r>
          </w:p>
          <w:p w:rsidR="006267AA" w:rsidRPr="006267AA" w:rsidRDefault="00E2516D" w:rsidP="00E2516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2516D">
              <w:rPr>
                <w:sz w:val="22"/>
                <w:szCs w:val="22"/>
              </w:rPr>
              <w:t>(+/-)</w:t>
            </w:r>
          </w:p>
        </w:tc>
        <w:tc>
          <w:tcPr>
            <w:tcW w:w="1135" w:type="dxa"/>
            <w:vMerge w:val="restart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Оценка эффективности  муниципальной программы</w:t>
            </w:r>
          </w:p>
        </w:tc>
      </w:tr>
      <w:tr w:rsidR="006267AA" w:rsidRPr="006267AA" w:rsidTr="00444935">
        <w:trPr>
          <w:trHeight w:val="350"/>
        </w:trPr>
        <w:tc>
          <w:tcPr>
            <w:tcW w:w="567" w:type="dxa"/>
            <w:vMerge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69" w:type="dxa"/>
            <w:vMerge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6267AA" w:rsidRPr="006267AA" w:rsidTr="00444935">
        <w:trPr>
          <w:trHeight w:val="454"/>
        </w:trPr>
        <w:tc>
          <w:tcPr>
            <w:tcW w:w="567" w:type="dxa"/>
            <w:vMerge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99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269" w:type="dxa"/>
            <w:vMerge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267AA" w:rsidRPr="006267AA" w:rsidRDefault="006267AA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6267AA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21</w:t>
            </w:r>
          </w:p>
        </w:tc>
        <w:tc>
          <w:tcPr>
            <w:tcW w:w="3936" w:type="dxa"/>
            <w:shd w:val="clear" w:color="auto" w:fill="auto"/>
          </w:tcPr>
          <w:p w:rsidR="006267AA" w:rsidRPr="006267AA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29FB">
              <w:rPr>
                <w:sz w:val="22"/>
                <w:szCs w:val="22"/>
              </w:rPr>
              <w:t>Отношение дефицита местного бюджета к доходам бюджета МО МР "Сыктывдинский"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shd w:val="clear" w:color="auto" w:fill="auto"/>
          </w:tcPr>
          <w:p w:rsidR="006267AA" w:rsidRPr="006267AA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6267AA" w:rsidRPr="006267AA" w:rsidRDefault="00410E34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9" w:type="dxa"/>
            <w:shd w:val="clear" w:color="auto" w:fill="auto"/>
          </w:tcPr>
          <w:p w:rsidR="006267AA" w:rsidRPr="006267AA" w:rsidRDefault="00410E34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-4,9</w:t>
            </w:r>
          </w:p>
        </w:tc>
        <w:tc>
          <w:tcPr>
            <w:tcW w:w="1135" w:type="dxa"/>
          </w:tcPr>
          <w:p w:rsidR="006267AA" w:rsidRPr="006267AA" w:rsidRDefault="00A2392E" w:rsidP="00B93C7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67AA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22</w:t>
            </w:r>
          </w:p>
        </w:tc>
        <w:tc>
          <w:tcPr>
            <w:tcW w:w="3936" w:type="dxa"/>
            <w:shd w:val="clear" w:color="auto" w:fill="auto"/>
          </w:tcPr>
          <w:p w:rsidR="006267AA" w:rsidRPr="006267AA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29FB">
              <w:rPr>
                <w:sz w:val="22"/>
                <w:szCs w:val="22"/>
              </w:rPr>
              <w:t>Отношение объема муниципального долга к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shd w:val="clear" w:color="auto" w:fill="auto"/>
          </w:tcPr>
          <w:p w:rsidR="006267AA" w:rsidRPr="006267AA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</w:t>
            </w:r>
          </w:p>
        </w:tc>
        <w:tc>
          <w:tcPr>
            <w:tcW w:w="1135" w:type="dxa"/>
          </w:tcPr>
          <w:p w:rsidR="006267AA" w:rsidRPr="006267AA" w:rsidRDefault="00A2392E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67AA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8B29FB" w:rsidRDefault="008B29FB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6267AA" w:rsidRPr="008B29FB" w:rsidRDefault="008B29FB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:rsidR="006267AA" w:rsidRPr="006267AA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29FB">
              <w:rPr>
                <w:sz w:val="22"/>
                <w:szCs w:val="22"/>
              </w:rPr>
              <w:t>Включение МО МР "Сыктывдинский" в десятку лучших по результатам годового мониторинга качества управления финансами и платежеспособности городских округов и муниципальных районов Республики</w:t>
            </w:r>
          </w:p>
        </w:tc>
        <w:tc>
          <w:tcPr>
            <w:tcW w:w="850" w:type="dxa"/>
            <w:shd w:val="clear" w:color="auto" w:fill="auto"/>
          </w:tcPr>
          <w:p w:rsidR="006267AA" w:rsidRPr="006267AA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999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gramStart"/>
            <w:r w:rsidRPr="00A2392E">
              <w:rPr>
                <w:sz w:val="22"/>
                <w:szCs w:val="22"/>
              </w:rPr>
              <w:t>не может быть оценен, так как на данный момент оценка Минфином РК еще не производилась</w:t>
            </w:r>
            <w:proofErr w:type="gramEnd"/>
          </w:p>
        </w:tc>
        <w:tc>
          <w:tcPr>
            <w:tcW w:w="1135" w:type="dxa"/>
          </w:tcPr>
          <w:p w:rsidR="006267AA" w:rsidRPr="006267AA" w:rsidRDefault="00A2392E" w:rsidP="00A2392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A2392E">
              <w:rPr>
                <w:sz w:val="22"/>
                <w:szCs w:val="22"/>
              </w:rPr>
              <w:t>исключить из оценки</w:t>
            </w:r>
          </w:p>
        </w:tc>
      </w:tr>
      <w:tr w:rsidR="008B29FB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8B29FB" w:rsidRDefault="008B29FB" w:rsidP="00B93C7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8B29FB" w:rsidRPr="008B29FB" w:rsidRDefault="008B29FB" w:rsidP="00B93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6" w:type="dxa"/>
            <w:shd w:val="clear" w:color="auto" w:fill="auto"/>
          </w:tcPr>
          <w:p w:rsidR="008B29FB" w:rsidRPr="006267AA" w:rsidRDefault="008B29FB" w:rsidP="00B93C7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29FB">
              <w:rPr>
                <w:sz w:val="22"/>
                <w:szCs w:val="22"/>
              </w:rPr>
              <w:t xml:space="preserve">Доля просроченной кредиторской задолженности по оплате труда (включая начисления на оплату труда) </w:t>
            </w:r>
            <w:proofErr w:type="gramStart"/>
            <w:r w:rsidRPr="008B29FB">
              <w:rPr>
                <w:sz w:val="22"/>
                <w:szCs w:val="22"/>
              </w:rPr>
              <w:t>муниципальных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B29FB" w:rsidRPr="006267AA" w:rsidRDefault="008B29FB" w:rsidP="00B93C7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8B29FB" w:rsidRPr="006267AA" w:rsidRDefault="00AF1AA3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29FB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8B29FB" w:rsidRDefault="008B29FB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8B29FB" w:rsidRPr="008B29FB" w:rsidRDefault="008B29FB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6" w:type="dxa"/>
            <w:shd w:val="clear" w:color="auto" w:fill="auto"/>
          </w:tcPr>
          <w:p w:rsidR="008B29FB" w:rsidRPr="008B29FB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gramStart"/>
            <w:r w:rsidRPr="008B29FB">
              <w:rPr>
                <w:sz w:val="22"/>
                <w:szCs w:val="22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</w:t>
            </w:r>
            <w:r w:rsidRPr="008B29FB">
              <w:rPr>
                <w:sz w:val="22"/>
                <w:szCs w:val="22"/>
              </w:rPr>
              <w:lastRenderedPageBreak/>
              <w:t>учета субвенций)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B29FB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28,58</w:t>
            </w:r>
          </w:p>
        </w:tc>
        <w:tc>
          <w:tcPr>
            <w:tcW w:w="999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27,98</w:t>
            </w:r>
          </w:p>
        </w:tc>
        <w:tc>
          <w:tcPr>
            <w:tcW w:w="1269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5" w:type="dxa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0,979</w:t>
            </w:r>
          </w:p>
        </w:tc>
      </w:tr>
      <w:tr w:rsidR="008B29FB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8B29FB" w:rsidRDefault="008B29FB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8B29FB" w:rsidRPr="008B29FB" w:rsidRDefault="008B29FB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6" w:type="dxa"/>
            <w:shd w:val="clear" w:color="auto" w:fill="auto"/>
          </w:tcPr>
          <w:p w:rsidR="008B29FB" w:rsidRPr="008B29FB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29FB">
              <w:rPr>
                <w:sz w:val="22"/>
                <w:szCs w:val="22"/>
              </w:rPr>
              <w:t>Осуществление бюджетного планирования в соответствии с утвержденными методиками и порядками</w:t>
            </w:r>
          </w:p>
        </w:tc>
        <w:tc>
          <w:tcPr>
            <w:tcW w:w="850" w:type="dxa"/>
            <w:shd w:val="clear" w:color="auto" w:fill="auto"/>
          </w:tcPr>
          <w:p w:rsidR="008B29FB" w:rsidRPr="006267AA" w:rsidRDefault="008B29FB" w:rsidP="00B93C7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999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  <w:shd w:val="clear" w:color="auto" w:fill="auto"/>
          </w:tcPr>
          <w:p w:rsidR="008B29FB" w:rsidRPr="006267AA" w:rsidRDefault="00AF1AA3" w:rsidP="00AF1AA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8B29FB" w:rsidRPr="006267AA" w:rsidRDefault="00AF1AA3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29FB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8B29FB" w:rsidRDefault="008B29FB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8B29FB" w:rsidRPr="008B29FB" w:rsidRDefault="008B29FB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6" w:type="dxa"/>
            <w:shd w:val="clear" w:color="auto" w:fill="auto"/>
          </w:tcPr>
          <w:p w:rsidR="008B29FB" w:rsidRPr="008B29FB" w:rsidRDefault="008B29FB" w:rsidP="006267AA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B29FB">
              <w:rPr>
                <w:sz w:val="22"/>
                <w:szCs w:val="22"/>
              </w:rPr>
              <w:t>Соотношение объема отказанных платежных документов к общему количеству проверенных</w:t>
            </w:r>
          </w:p>
        </w:tc>
        <w:tc>
          <w:tcPr>
            <w:tcW w:w="850" w:type="dxa"/>
            <w:shd w:val="clear" w:color="auto" w:fill="auto"/>
          </w:tcPr>
          <w:p w:rsidR="008B29FB" w:rsidRPr="006267AA" w:rsidRDefault="008B29FB" w:rsidP="00B93C7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8B29FB" w:rsidRPr="006267AA" w:rsidRDefault="006C1AA0" w:rsidP="00AF1AA3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:rsidR="008B29FB" w:rsidRPr="006267AA" w:rsidRDefault="006C1AA0" w:rsidP="006C1AA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69" w:type="dxa"/>
            <w:shd w:val="clear" w:color="auto" w:fill="auto"/>
          </w:tcPr>
          <w:p w:rsidR="008B29FB" w:rsidRPr="006267AA" w:rsidRDefault="006C1AA0" w:rsidP="006C1AA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5" w:type="dxa"/>
          </w:tcPr>
          <w:p w:rsidR="008B29FB" w:rsidRPr="006267AA" w:rsidRDefault="006C1AA0" w:rsidP="006C1AA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0,897</w:t>
            </w:r>
          </w:p>
        </w:tc>
      </w:tr>
      <w:tr w:rsidR="006267AA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267AA" w:rsidRDefault="006267AA" w:rsidP="008B29FB">
            <w:pPr>
              <w:rPr>
                <w:sz w:val="22"/>
                <w:szCs w:val="22"/>
              </w:rPr>
            </w:pPr>
          </w:p>
          <w:p w:rsidR="00600BDE" w:rsidRPr="008B29FB" w:rsidRDefault="00600BDE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6" w:type="dxa"/>
            <w:shd w:val="clear" w:color="auto" w:fill="auto"/>
          </w:tcPr>
          <w:p w:rsidR="006267AA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00BDE">
              <w:rPr>
                <w:sz w:val="22"/>
                <w:szCs w:val="22"/>
              </w:rPr>
              <w:t>Удельный вес бюджетной отчетности, представленной в установленные Министерством финансов Российской Федерации и Министерством финансов Республики Коми сроки</w:t>
            </w:r>
          </w:p>
        </w:tc>
        <w:tc>
          <w:tcPr>
            <w:tcW w:w="850" w:type="dxa"/>
            <w:shd w:val="clear" w:color="auto" w:fill="auto"/>
          </w:tcPr>
          <w:p w:rsidR="006267AA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6267AA" w:rsidRPr="006267AA" w:rsidRDefault="003A6E98" w:rsidP="003A6E98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6267AA" w:rsidRPr="006267AA" w:rsidRDefault="003A6E98" w:rsidP="003A6E9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:rsidR="006267AA" w:rsidRPr="006267AA" w:rsidRDefault="003A6E98" w:rsidP="003A6E9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267AA" w:rsidRPr="006267AA" w:rsidRDefault="003A6E98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B29FB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8B29FB" w:rsidRDefault="008B29FB" w:rsidP="008B29FB">
            <w:pPr>
              <w:rPr>
                <w:sz w:val="22"/>
                <w:szCs w:val="22"/>
              </w:rPr>
            </w:pPr>
          </w:p>
          <w:p w:rsidR="00600BDE" w:rsidRPr="008B29FB" w:rsidRDefault="00600BDE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6" w:type="dxa"/>
            <w:shd w:val="clear" w:color="auto" w:fill="auto"/>
          </w:tcPr>
          <w:p w:rsidR="008B29FB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00BDE">
              <w:rPr>
                <w:sz w:val="22"/>
                <w:szCs w:val="22"/>
              </w:rPr>
              <w:t>Доля ГРБС, подключенных к информационным системам, задействованных в текущих процессах составления и исполнения бюджета МО МР "Сыктывдинский", о ведении бухгалтерского учета и формировании отчетности</w:t>
            </w:r>
          </w:p>
        </w:tc>
        <w:tc>
          <w:tcPr>
            <w:tcW w:w="850" w:type="dxa"/>
            <w:shd w:val="clear" w:color="auto" w:fill="auto"/>
          </w:tcPr>
          <w:p w:rsidR="008B29FB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8B29FB" w:rsidRPr="006267AA" w:rsidRDefault="00CC0456" w:rsidP="00CC0456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95</w:t>
            </w:r>
          </w:p>
        </w:tc>
        <w:tc>
          <w:tcPr>
            <w:tcW w:w="999" w:type="dxa"/>
            <w:shd w:val="clear" w:color="auto" w:fill="auto"/>
          </w:tcPr>
          <w:p w:rsidR="008B29FB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:rsidR="008B29FB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8B29FB" w:rsidRPr="006267AA" w:rsidRDefault="00CC0456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0BDE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00BDE" w:rsidRDefault="00600BDE" w:rsidP="008B29FB">
            <w:pPr>
              <w:rPr>
                <w:sz w:val="22"/>
                <w:szCs w:val="22"/>
              </w:rPr>
            </w:pPr>
          </w:p>
          <w:p w:rsidR="00600BDE" w:rsidRPr="008B29FB" w:rsidRDefault="00600BDE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600BDE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00BDE">
              <w:rPr>
                <w:sz w:val="22"/>
                <w:szCs w:val="22"/>
              </w:rPr>
              <w:t>Доля муниципальных правовых актов в сфере финансовой политики, в том числе муниципальных программ МО МР "Сыктывдинский", прошедших процедуру общественного обсуждения, в общем количестве данных муниципальных правовых актов, для которых решением Совета МО МР "Сыктывдинский" о бюджетном процессе в МО МР "Сыктывдинский" установлено указанное требование</w:t>
            </w:r>
          </w:p>
        </w:tc>
        <w:tc>
          <w:tcPr>
            <w:tcW w:w="850" w:type="dxa"/>
            <w:shd w:val="clear" w:color="auto" w:fill="auto"/>
          </w:tcPr>
          <w:p w:rsidR="00600BDE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00BDE" w:rsidRPr="006267AA" w:rsidRDefault="00CC0456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0BDE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00BDE" w:rsidRDefault="00600BDE" w:rsidP="008B29FB">
            <w:pPr>
              <w:rPr>
                <w:sz w:val="22"/>
                <w:szCs w:val="22"/>
              </w:rPr>
            </w:pPr>
          </w:p>
          <w:p w:rsidR="00410E34" w:rsidRDefault="00410E34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6" w:type="dxa"/>
            <w:shd w:val="clear" w:color="auto" w:fill="auto"/>
          </w:tcPr>
          <w:p w:rsidR="00600BDE" w:rsidRPr="00600BDE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00BDE">
              <w:rPr>
                <w:sz w:val="22"/>
                <w:szCs w:val="22"/>
              </w:rPr>
              <w:t>Наличие финансовой информации, опубликованной на Официальном сайте</w:t>
            </w:r>
          </w:p>
        </w:tc>
        <w:tc>
          <w:tcPr>
            <w:tcW w:w="850" w:type="dxa"/>
            <w:shd w:val="clear" w:color="auto" w:fill="auto"/>
          </w:tcPr>
          <w:p w:rsidR="00600BDE" w:rsidRPr="006267AA" w:rsidRDefault="00600BDE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999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600BDE" w:rsidRPr="006267AA" w:rsidRDefault="00CC0456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0456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CC0456" w:rsidRDefault="00CC0456" w:rsidP="008B29FB">
            <w:pPr>
              <w:rPr>
                <w:sz w:val="22"/>
                <w:szCs w:val="22"/>
              </w:rPr>
            </w:pPr>
          </w:p>
          <w:p w:rsidR="00CC0456" w:rsidRDefault="00CC0456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6" w:type="dxa"/>
            <w:shd w:val="clear" w:color="auto" w:fill="auto"/>
          </w:tcPr>
          <w:p w:rsidR="00CC0456" w:rsidRPr="00600BDE" w:rsidRDefault="00CC0456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00BDE">
              <w:rPr>
                <w:sz w:val="22"/>
                <w:szCs w:val="22"/>
              </w:rPr>
              <w:t>Отсутствие просрочек по погашению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CC0456" w:rsidRPr="006267AA" w:rsidRDefault="00CC0456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CC0456" w:rsidRPr="006267AA" w:rsidRDefault="00CC0456" w:rsidP="00B93C7E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999" w:type="dxa"/>
            <w:shd w:val="clear" w:color="auto" w:fill="auto"/>
          </w:tcPr>
          <w:p w:rsidR="00CC0456" w:rsidRPr="006267AA" w:rsidRDefault="00CC0456" w:rsidP="00B93C7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9" w:type="dxa"/>
            <w:shd w:val="clear" w:color="auto" w:fill="auto"/>
          </w:tcPr>
          <w:p w:rsidR="00CC0456" w:rsidRPr="006267AA" w:rsidRDefault="00CC0456" w:rsidP="00B93C7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CC0456" w:rsidRPr="006267AA" w:rsidRDefault="00CC0456" w:rsidP="00B93C7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00BDE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00BDE" w:rsidRDefault="00600BDE" w:rsidP="008B29FB">
            <w:pPr>
              <w:rPr>
                <w:sz w:val="22"/>
                <w:szCs w:val="22"/>
              </w:rPr>
            </w:pPr>
          </w:p>
          <w:p w:rsidR="00410E34" w:rsidRDefault="00410E34" w:rsidP="008B2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6" w:type="dxa"/>
            <w:shd w:val="clear" w:color="auto" w:fill="auto"/>
          </w:tcPr>
          <w:p w:rsidR="00600BDE" w:rsidRPr="00600BDE" w:rsidRDefault="00410E34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10E34">
              <w:rPr>
                <w:sz w:val="22"/>
                <w:szCs w:val="22"/>
              </w:rPr>
              <w:t>Доля расходов на обслуживание муниципального долга МО МР "Сыктывдинский"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850" w:type="dxa"/>
            <w:shd w:val="clear" w:color="auto" w:fill="auto"/>
          </w:tcPr>
          <w:p w:rsidR="00600BDE" w:rsidRDefault="00410E34" w:rsidP="008B29FB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9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600BDE" w:rsidRPr="006267AA" w:rsidRDefault="00CC0456" w:rsidP="00CC045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1135" w:type="dxa"/>
          </w:tcPr>
          <w:p w:rsidR="00600BDE" w:rsidRPr="006267AA" w:rsidRDefault="00CC0456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67AA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6267AA" w:rsidRPr="006267AA" w:rsidRDefault="006267AA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6267AA">
              <w:rPr>
                <w:sz w:val="22"/>
                <w:szCs w:val="22"/>
              </w:rPr>
              <w:t>С</w:t>
            </w:r>
            <w:r w:rsidRPr="006267AA">
              <w:rPr>
                <w:sz w:val="22"/>
                <w:szCs w:val="22"/>
                <w:vertAlign w:val="subscript"/>
              </w:rPr>
              <w:t>дц</w:t>
            </w:r>
            <w:proofErr w:type="spellEnd"/>
            <w:r w:rsidRPr="006267AA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267AA" w:rsidRPr="006267AA" w:rsidRDefault="00444935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11,876/12 = 0,9897</w:t>
            </w:r>
          </w:p>
        </w:tc>
      </w:tr>
      <w:tr w:rsidR="006267AA" w:rsidRPr="006267AA" w:rsidTr="0044493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auto"/>
          </w:tcPr>
          <w:p w:rsidR="006267AA" w:rsidRPr="006267AA" w:rsidRDefault="006267AA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267AA">
              <w:rPr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shd w:val="clear" w:color="auto" w:fill="auto"/>
          </w:tcPr>
          <w:p w:rsidR="006267AA" w:rsidRPr="00444935" w:rsidRDefault="006267AA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444935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6267AA" w:rsidRPr="00444935" w:rsidRDefault="00444935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9137,5</w:t>
            </w:r>
          </w:p>
        </w:tc>
        <w:tc>
          <w:tcPr>
            <w:tcW w:w="999" w:type="dxa"/>
            <w:shd w:val="clear" w:color="auto" w:fill="auto"/>
          </w:tcPr>
          <w:p w:rsidR="006267AA" w:rsidRPr="00444935" w:rsidRDefault="00444935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8965,8</w:t>
            </w:r>
          </w:p>
        </w:tc>
        <w:tc>
          <w:tcPr>
            <w:tcW w:w="1269" w:type="dxa"/>
            <w:shd w:val="clear" w:color="auto" w:fill="auto"/>
          </w:tcPr>
          <w:p w:rsidR="006267AA" w:rsidRPr="00444935" w:rsidRDefault="00444935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-171,8</w:t>
            </w:r>
          </w:p>
        </w:tc>
        <w:tc>
          <w:tcPr>
            <w:tcW w:w="1135" w:type="dxa"/>
          </w:tcPr>
          <w:p w:rsidR="006267AA" w:rsidRPr="00444935" w:rsidRDefault="00444935" w:rsidP="00410E34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0,981</w:t>
            </w:r>
          </w:p>
        </w:tc>
      </w:tr>
      <w:tr w:rsidR="006267AA" w:rsidRPr="006267AA" w:rsidTr="00444935">
        <w:trPr>
          <w:trHeight w:val="264"/>
        </w:trPr>
        <w:tc>
          <w:tcPr>
            <w:tcW w:w="9607" w:type="dxa"/>
            <w:gridSpan w:val="7"/>
            <w:shd w:val="clear" w:color="auto" w:fill="auto"/>
            <w:noWrap/>
          </w:tcPr>
          <w:p w:rsidR="00444935" w:rsidRDefault="00444935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444935" w:rsidRDefault="00444935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>Расчет эффективности подпрограммы:</w:t>
            </w:r>
          </w:p>
          <w:p w:rsidR="00B203DD" w:rsidRDefault="00444935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Сумма оценки 11,876/12=0,9897; ЭПП=0,9897*0,981=0,97.  </w:t>
            </w:r>
          </w:p>
          <w:p w:rsidR="00444935" w:rsidRDefault="00B203DD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B203DD">
              <w:rPr>
                <w:b/>
                <w:bCs/>
                <w:color w:val="FF0000"/>
                <w:sz w:val="22"/>
                <w:szCs w:val="22"/>
              </w:rPr>
              <w:t>7,752/7772=0,99</w:t>
            </w:r>
            <w:r w:rsidR="00444935" w:rsidRPr="00B203DD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</w:t>
            </w:r>
          </w:p>
          <w:p w:rsidR="00444935" w:rsidRDefault="00444935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28BB7916" wp14:editId="3B20FD16">
                  <wp:extent cx="1977390" cy="2432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1+1+0,979+1+0,897+1+1+1+1+1+1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53ED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876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0,9897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7B9A0264" wp14:editId="5E5AA884">
                  <wp:extent cx="949960" cy="21399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25F" w:rsidRPr="00853ED8" w:rsidRDefault="009E225F" w:rsidP="009E225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56FFC943" wp14:editId="2DD8EC1A">
                  <wp:extent cx="243205" cy="2139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rFonts w:eastAsia="Calibri"/>
                <w:sz w:val="22"/>
                <w:szCs w:val="22"/>
                <w:lang w:eastAsia="en-US"/>
              </w:rPr>
              <w:t>8965,8/9137,5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0,981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9E225F" w:rsidRPr="00853ED8" w:rsidRDefault="009E225F" w:rsidP="009E225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>
              <w:rPr>
                <w:rFonts w:eastAsia="Calibri"/>
                <w:sz w:val="22"/>
                <w:szCs w:val="22"/>
                <w:lang w:eastAsia="en-US"/>
              </w:rPr>
              <w:t>0,9897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0,981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0,97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9E225F" w:rsidRPr="00853ED8" w:rsidRDefault="009E225F" w:rsidP="009E2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9E225F" w:rsidRPr="00853ED8" w:rsidTr="00B93C7E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9E225F" w:rsidRPr="00853ED8" w:rsidTr="00B93C7E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9E225F" w:rsidRPr="00853ED8" w:rsidTr="00B93C7E">
              <w:tc>
                <w:tcPr>
                  <w:tcW w:w="5529" w:type="dxa"/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9E225F" w:rsidRPr="00853ED8" w:rsidTr="00B93C7E">
              <w:tc>
                <w:tcPr>
                  <w:tcW w:w="5529" w:type="dxa"/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9E225F" w:rsidRPr="00853ED8" w:rsidTr="00B93C7E">
              <w:tc>
                <w:tcPr>
                  <w:tcW w:w="5529" w:type="dxa"/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9E225F" w:rsidRPr="00853ED8" w:rsidRDefault="009E225F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444935" w:rsidRDefault="00444935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1D1C9F" w:rsidRDefault="001D1C9F" w:rsidP="001D1C9F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0,97.        </w:t>
            </w:r>
          </w:p>
          <w:p w:rsidR="001D1C9F" w:rsidRDefault="001D1C9F" w:rsidP="006267AA">
            <w:pPr>
              <w:tabs>
                <w:tab w:val="left" w:pos="851"/>
              </w:tabs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267AA">
              <w:rPr>
                <w:b/>
                <w:sz w:val="22"/>
                <w:szCs w:val="22"/>
                <w:u w:val="single"/>
              </w:rPr>
              <w:t xml:space="preserve">Вывод: Оценка эффективности реализации мероприятий подпрограммы 2  </w:t>
            </w:r>
            <w:r w:rsidRPr="006267AA">
              <w:rPr>
                <w:b/>
                <w:bCs/>
                <w:sz w:val="22"/>
                <w:szCs w:val="22"/>
                <w:u w:val="single"/>
              </w:rPr>
              <w:t>«</w:t>
            </w:r>
            <w:r w:rsidR="00444935" w:rsidRPr="00444935">
              <w:rPr>
                <w:b/>
                <w:bCs/>
                <w:sz w:val="22"/>
                <w:szCs w:val="22"/>
                <w:u w:val="single"/>
              </w:rPr>
              <w:t xml:space="preserve">Управление муниципальными финансами и муниципальным долгом </w:t>
            </w:r>
            <w:r w:rsidRPr="006267AA">
              <w:rPr>
                <w:b/>
                <w:bCs/>
                <w:sz w:val="22"/>
                <w:szCs w:val="22"/>
                <w:u w:val="single"/>
              </w:rPr>
              <w:t>в муниципальном районе «Сыктывдинский» за 2015 год является эффективной</w:t>
            </w:r>
          </w:p>
          <w:p w:rsidR="006267AA" w:rsidRPr="006267AA" w:rsidRDefault="006267AA" w:rsidP="006267AA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6267AA" w:rsidRDefault="006267AA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E4F31" w:rsidRPr="00271E7E" w:rsidRDefault="008E4F31" w:rsidP="00271E7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F1629" w:rsidRDefault="00CF1629" w:rsidP="00AA1D3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3B5454" w:rsidRPr="00980117">
        <w:rPr>
          <w:b/>
          <w:bCs/>
          <w:sz w:val="22"/>
          <w:szCs w:val="22"/>
        </w:rPr>
        <w:t>одпрограмм</w:t>
      </w:r>
      <w:r>
        <w:rPr>
          <w:b/>
          <w:bCs/>
          <w:sz w:val="22"/>
          <w:szCs w:val="22"/>
        </w:rPr>
        <w:t>ой</w:t>
      </w:r>
      <w:r w:rsidR="003B5454" w:rsidRPr="00980117">
        <w:rPr>
          <w:b/>
          <w:bCs/>
          <w:sz w:val="22"/>
          <w:szCs w:val="22"/>
        </w:rPr>
        <w:t xml:space="preserve"> </w:t>
      </w:r>
      <w:hyperlink w:anchor="Par1140" w:history="1">
        <w:r w:rsidR="003B5454" w:rsidRPr="00980117">
          <w:rPr>
            <w:b/>
            <w:bCs/>
            <w:sz w:val="22"/>
            <w:szCs w:val="22"/>
          </w:rPr>
          <w:t>3</w:t>
        </w:r>
      </w:hyperlink>
      <w:r w:rsidR="00444935">
        <w:rPr>
          <w:b/>
          <w:bCs/>
          <w:sz w:val="22"/>
          <w:szCs w:val="22"/>
        </w:rPr>
        <w:t>.</w:t>
      </w:r>
      <w:r w:rsidR="003B5454" w:rsidRPr="00980117">
        <w:rPr>
          <w:b/>
          <w:sz w:val="22"/>
          <w:szCs w:val="22"/>
        </w:rPr>
        <w:t xml:space="preserve"> «</w:t>
      </w:r>
      <w:r w:rsidRPr="00CF1629">
        <w:rPr>
          <w:b/>
          <w:bCs/>
          <w:sz w:val="22"/>
          <w:szCs w:val="22"/>
        </w:rPr>
        <w:t xml:space="preserve">Управление муниципальным имуществом </w:t>
      </w:r>
      <w:r w:rsidR="003B5454" w:rsidRPr="00980117">
        <w:rPr>
          <w:b/>
          <w:bCs/>
          <w:sz w:val="22"/>
          <w:szCs w:val="22"/>
        </w:rPr>
        <w:t xml:space="preserve">в </w:t>
      </w:r>
      <w:r w:rsidR="003B5454" w:rsidRPr="00980117">
        <w:rPr>
          <w:b/>
          <w:sz w:val="22"/>
          <w:szCs w:val="22"/>
        </w:rPr>
        <w:t>МО МР «Сыктывдинский»</w:t>
      </w:r>
      <w:r w:rsidR="003B5454" w:rsidRPr="00980117">
        <w:rPr>
          <w:b/>
          <w:bCs/>
          <w:sz w:val="22"/>
          <w:szCs w:val="22"/>
        </w:rPr>
        <w:t xml:space="preserve"> </w:t>
      </w:r>
      <w:r w:rsidRPr="00CF1629">
        <w:rPr>
          <w:bCs/>
          <w:sz w:val="22"/>
          <w:szCs w:val="22"/>
        </w:rPr>
        <w:t>ставилась цель</w:t>
      </w:r>
      <w:r>
        <w:rPr>
          <w:b/>
          <w:bCs/>
          <w:sz w:val="22"/>
          <w:szCs w:val="22"/>
        </w:rPr>
        <w:t xml:space="preserve"> - с</w:t>
      </w:r>
      <w:r w:rsidRPr="00CF1629">
        <w:rPr>
          <w:bCs/>
          <w:sz w:val="22"/>
          <w:szCs w:val="22"/>
        </w:rPr>
        <w:t>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Задачами подпрограммы являлись: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1) обеспечение государственной регистрации права собственности муниципального района "Сыктывдинский";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2)  оптимизация структуры муниципального имущества муниципального района "Сыктывдинский";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3) вовлечение муниципального имущества муниципального района "Сыктывдинский" в экономический оборот.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В целях реализации были запланированы следующие мероприятия: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1. Количество земельных участков, относящихся к муниципальной собственности муниципального района "Сыктывдинский", по которым получены кадастровые паспорта: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Получение кадастровых паспортов по 48 земельным участкам, относящихся к муниципальной собственности муниципального района «Сыктывдинский».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t>2.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"Сыктывдинский" на соответствующий год:</w:t>
      </w:r>
    </w:p>
    <w:p w:rsidR="00576D1D" w:rsidRPr="00FF363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F363D">
        <w:rPr>
          <w:bCs/>
          <w:sz w:val="22"/>
          <w:szCs w:val="22"/>
        </w:rPr>
        <w:t>5,1% 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"Сыктывдинский" на 2015 год</w:t>
      </w:r>
    </w:p>
    <w:p w:rsidR="00576D1D" w:rsidRPr="00FF363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F363D">
        <w:rPr>
          <w:bCs/>
          <w:sz w:val="22"/>
          <w:szCs w:val="22"/>
        </w:rPr>
        <w:t>3.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регистрации: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F363D">
        <w:rPr>
          <w:bCs/>
          <w:sz w:val="22"/>
          <w:szCs w:val="22"/>
        </w:rPr>
        <w:t>71% 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регистрации.</w:t>
      </w:r>
    </w:p>
    <w:p w:rsidR="00576D1D" w:rsidRP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76D1D">
        <w:rPr>
          <w:bCs/>
          <w:sz w:val="22"/>
          <w:szCs w:val="22"/>
        </w:rPr>
        <w:lastRenderedPageBreak/>
        <w:t>4.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"Сыктывдинский":</w:t>
      </w:r>
    </w:p>
    <w:p w:rsid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F363D">
        <w:rPr>
          <w:bCs/>
          <w:sz w:val="22"/>
          <w:szCs w:val="22"/>
        </w:rPr>
        <w:t>28,5 % 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"Сыктывдинский".</w:t>
      </w:r>
      <w:bookmarkStart w:id="1" w:name="_GoBack"/>
      <w:bookmarkEnd w:id="1"/>
    </w:p>
    <w:p w:rsid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576D1D" w:rsidRPr="00B23F3B" w:rsidRDefault="00576D1D" w:rsidP="00137F8A">
      <w:pPr>
        <w:pStyle w:val="a4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B23F3B">
        <w:rPr>
          <w:rFonts w:ascii="Times New Roman" w:hAnsi="Times New Roman" w:cs="Times New Roman"/>
          <w:b/>
        </w:rPr>
        <w:t>Р</w:t>
      </w:r>
      <w:r w:rsidRPr="00B23F3B">
        <w:rPr>
          <w:rFonts w:ascii="Times New Roman" w:hAnsi="Times New Roman" w:cs="Times New Roman"/>
          <w:b/>
          <w:color w:val="000000"/>
        </w:rPr>
        <w:t xml:space="preserve">езультаты оценки эффективности реализации </w:t>
      </w:r>
      <w:r w:rsidR="008E4F31">
        <w:rPr>
          <w:rFonts w:ascii="Times New Roman" w:hAnsi="Times New Roman" w:cs="Times New Roman"/>
          <w:b/>
          <w:color w:val="000000"/>
        </w:rPr>
        <w:t>под</w:t>
      </w:r>
      <w:r w:rsidRPr="00B23F3B">
        <w:rPr>
          <w:rFonts w:ascii="Times New Roman" w:hAnsi="Times New Roman" w:cs="Times New Roman"/>
          <w:b/>
          <w:color w:val="000000"/>
        </w:rPr>
        <w:t>программы</w:t>
      </w:r>
    </w:p>
    <w:p w:rsidR="00576D1D" w:rsidRPr="00B23F3B" w:rsidRDefault="00576D1D" w:rsidP="00576D1D">
      <w:pPr>
        <w:jc w:val="center"/>
        <w:rPr>
          <w:rFonts w:eastAsia="Calibri"/>
          <w:sz w:val="22"/>
          <w:szCs w:val="22"/>
        </w:rPr>
      </w:pPr>
      <w:r w:rsidRPr="00B23F3B">
        <w:rPr>
          <w:rFonts w:eastAsia="Calibri"/>
          <w:color w:val="000000"/>
          <w:sz w:val="22"/>
          <w:szCs w:val="22"/>
        </w:rPr>
        <w:t>Сведения о показателях (индикаторах) подпрограмм</w:t>
      </w:r>
      <w:r w:rsidR="008E4F31">
        <w:rPr>
          <w:rFonts w:eastAsia="Calibri"/>
          <w:color w:val="000000"/>
          <w:sz w:val="22"/>
          <w:szCs w:val="22"/>
        </w:rPr>
        <w:t>ы</w:t>
      </w:r>
      <w:r w:rsidRPr="00B23F3B">
        <w:rPr>
          <w:rFonts w:eastAsia="Calibri"/>
          <w:color w:val="000000"/>
          <w:sz w:val="22"/>
          <w:szCs w:val="22"/>
        </w:rPr>
        <w:t xml:space="preserve"> муниципальной программы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993"/>
        <w:gridCol w:w="849"/>
        <w:gridCol w:w="150"/>
        <w:gridCol w:w="843"/>
        <w:gridCol w:w="992"/>
      </w:tblGrid>
      <w:tr w:rsidR="00576D1D" w:rsidRPr="00B23F3B" w:rsidTr="00B93C7E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576D1D" w:rsidRPr="00B23F3B" w:rsidTr="00B93C7E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6D1D" w:rsidRPr="00B23F3B" w:rsidTr="00B93C7E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576D1D" w:rsidRPr="00B23F3B" w:rsidRDefault="00576D1D" w:rsidP="008E4F31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FC6084">
              <w:rPr>
                <w:b/>
                <w:sz w:val="22"/>
                <w:szCs w:val="22"/>
              </w:rPr>
              <w:t>совершенствование системы учета муниципального имущества муниципального района "Сыктывдинский" и оптимизация его состава и структуры, обеспечение эффективности использования и распоряжения муниципальным имуществом муниципального района "Сыктывдинский"</w:t>
            </w:r>
          </w:p>
        </w:tc>
      </w:tr>
      <w:tr w:rsidR="00576D1D" w:rsidRPr="00B23F3B" w:rsidTr="00B93C7E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76D1D" w:rsidRPr="00B203DD" w:rsidRDefault="00B203DD" w:rsidP="00B203DD">
            <w:r>
              <w:t>1.</w:t>
            </w:r>
          </w:p>
        </w:tc>
        <w:tc>
          <w:tcPr>
            <w:tcW w:w="3794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B99">
              <w:rPr>
                <w:sz w:val="22"/>
                <w:szCs w:val="22"/>
              </w:rPr>
              <w:t>Количество земельных участков, относящихся к муниципальной собственности муниципального района "Сыктывдинский", по которым получены кадастровые паспорта</w:t>
            </w:r>
          </w:p>
        </w:tc>
        <w:tc>
          <w:tcPr>
            <w:tcW w:w="1276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576D1D" w:rsidRDefault="00576D1D" w:rsidP="00B93C7E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43" w:type="dxa"/>
            <w:shd w:val="clear" w:color="auto" w:fill="auto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</w:t>
            </w:r>
          </w:p>
        </w:tc>
        <w:tc>
          <w:tcPr>
            <w:tcW w:w="992" w:type="dxa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1,25</w:t>
            </w:r>
          </w:p>
        </w:tc>
      </w:tr>
      <w:tr w:rsidR="00576D1D" w:rsidRPr="00B23F3B" w:rsidTr="00B93C7E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76D1D" w:rsidRPr="00B203DD" w:rsidRDefault="00B203DD" w:rsidP="00B203DD">
            <w:r>
              <w:t>2.</w:t>
            </w:r>
          </w:p>
        </w:tc>
        <w:tc>
          <w:tcPr>
            <w:tcW w:w="3794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B99">
              <w:rPr>
                <w:sz w:val="22"/>
                <w:szCs w:val="22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"Сыктывдинский" на соответствующий год</w:t>
            </w:r>
          </w:p>
        </w:tc>
        <w:tc>
          <w:tcPr>
            <w:tcW w:w="1276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76D1D" w:rsidRDefault="00576D1D" w:rsidP="00B93C7E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-5,1</w:t>
            </w:r>
          </w:p>
        </w:tc>
        <w:tc>
          <w:tcPr>
            <w:tcW w:w="992" w:type="dxa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76D1D" w:rsidRPr="00B23F3B" w:rsidTr="00B93C7E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76D1D" w:rsidRPr="00B203DD" w:rsidRDefault="00B203DD" w:rsidP="00B203DD">
            <w:r>
              <w:t>3.</w:t>
            </w:r>
          </w:p>
        </w:tc>
        <w:tc>
          <w:tcPr>
            <w:tcW w:w="3794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B99">
              <w:rPr>
                <w:sz w:val="22"/>
                <w:szCs w:val="22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</w:t>
            </w:r>
          </w:p>
        </w:tc>
        <w:tc>
          <w:tcPr>
            <w:tcW w:w="1276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76D1D" w:rsidRDefault="00576D1D" w:rsidP="00B93C7E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43" w:type="dxa"/>
            <w:shd w:val="clear" w:color="auto" w:fill="auto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76D1D" w:rsidRPr="00B23F3B" w:rsidTr="00B93C7E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576D1D" w:rsidRPr="00B203DD" w:rsidRDefault="00B203DD" w:rsidP="00B203DD">
            <w:r>
              <w:t>4.</w:t>
            </w:r>
          </w:p>
        </w:tc>
        <w:tc>
          <w:tcPr>
            <w:tcW w:w="3794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B99">
              <w:rPr>
                <w:sz w:val="22"/>
                <w:szCs w:val="22"/>
              </w:rPr>
              <w:t>Удельный вес объектов недвижимости, переданных в пользование, по отношению к общему количеству объектов недвижимости, содержащихся в реестре муниципального имущества муниципального района "Сыктывдинский"</w:t>
            </w:r>
          </w:p>
        </w:tc>
        <w:tc>
          <w:tcPr>
            <w:tcW w:w="1276" w:type="dxa"/>
            <w:shd w:val="clear" w:color="auto" w:fill="auto"/>
          </w:tcPr>
          <w:p w:rsidR="00576D1D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76D1D" w:rsidRDefault="00576D1D" w:rsidP="00B93C7E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3" w:type="dxa"/>
            <w:shd w:val="clear" w:color="auto" w:fill="auto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-3,5</w:t>
            </w:r>
          </w:p>
        </w:tc>
        <w:tc>
          <w:tcPr>
            <w:tcW w:w="992" w:type="dxa"/>
          </w:tcPr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0,878</w:t>
            </w:r>
          </w:p>
        </w:tc>
      </w:tr>
      <w:tr w:rsidR="00576D1D" w:rsidRPr="00B23F3B" w:rsidTr="00B93C7E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76D1D" w:rsidRPr="00853ED8" w:rsidRDefault="00576D1D" w:rsidP="00B93C7E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B93C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3,128</w:t>
            </w:r>
          </w:p>
        </w:tc>
      </w:tr>
      <w:tr w:rsidR="00576D1D" w:rsidRPr="00B23F3B" w:rsidTr="00B93C7E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576D1D" w:rsidRPr="00853ED8" w:rsidRDefault="00576D1D" w:rsidP="00B93C7E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shd w:val="clear" w:color="auto" w:fill="auto"/>
          </w:tcPr>
          <w:p w:rsidR="00576D1D" w:rsidRPr="00B23F3B" w:rsidRDefault="00576D1D" w:rsidP="00B93C7E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576D1D" w:rsidRPr="00B23F3B" w:rsidRDefault="00576D1D" w:rsidP="00B93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76D1D" w:rsidRPr="00B23F3B" w:rsidRDefault="00576D1D" w:rsidP="00B93C7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43" w:type="dxa"/>
            <w:shd w:val="clear" w:color="auto" w:fill="auto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76D1D" w:rsidRPr="00B23F3B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76D1D" w:rsidRPr="00B23F3B" w:rsidTr="00B93C7E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78E047C2" wp14:editId="4F2DDD9A">
                  <wp:extent cx="1977390" cy="2432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1,25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1+0+0,878</w:t>
            </w:r>
            <w:r w:rsidRPr="00853ED8">
              <w:rPr>
                <w:color w:val="000000"/>
                <w:sz w:val="22"/>
                <w:szCs w:val="22"/>
              </w:rPr>
              <w:t>=3,</w:t>
            </w:r>
            <w:r>
              <w:rPr>
                <w:color w:val="000000"/>
                <w:sz w:val="22"/>
                <w:szCs w:val="22"/>
              </w:rPr>
              <w:t>128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>0,78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</w:t>
            </w:r>
            <w:r w:rsidRPr="00853ED8">
              <w:rPr>
                <w:sz w:val="22"/>
                <w:szCs w:val="22"/>
              </w:rPr>
              <w:lastRenderedPageBreak/>
              <w:t>сопоставления плановых и фактических объемов финансирования программы по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2D9B4E03" wp14:editId="3A0CA69A">
                  <wp:extent cx="949960" cy="21399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D1D" w:rsidRPr="00B203DD" w:rsidRDefault="00576D1D" w:rsidP="00B93C7E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12602FCD" wp14:editId="0F167463">
                  <wp:extent cx="243205" cy="2139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Pr="00B203DD">
              <w:rPr>
                <w:rFonts w:eastAsia="Calibri"/>
                <w:strike/>
                <w:sz w:val="22"/>
                <w:szCs w:val="22"/>
                <w:lang w:eastAsia="en-US"/>
              </w:rPr>
              <w:t>1000,00/1000,00=1</w:t>
            </w:r>
            <w:r w:rsidR="00B203DD">
              <w:rPr>
                <w:rFonts w:eastAsia="Calibri"/>
                <w:strike/>
                <w:sz w:val="22"/>
                <w:szCs w:val="22"/>
                <w:lang w:eastAsia="en-US"/>
              </w:rPr>
              <w:t> </w:t>
            </w:r>
            <w:r w:rsidR="00B203DD" w:rsidRPr="00B203DD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870,1/1000,0=0,87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576D1D" w:rsidRPr="00B203DD" w:rsidRDefault="00576D1D" w:rsidP="00B93C7E">
            <w:pPr>
              <w:ind w:firstLine="26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Pr="00B203DD">
              <w:rPr>
                <w:rFonts w:eastAsia="Calibri"/>
                <w:strike/>
                <w:sz w:val="22"/>
                <w:szCs w:val="22"/>
                <w:lang w:eastAsia="en-US"/>
              </w:rPr>
              <w:t>0,78*1=0,</w:t>
            </w:r>
            <w:r w:rsidRPr="00B203DD">
              <w:rPr>
                <w:rFonts w:eastAsia="Calibri"/>
                <w:strike/>
                <w:color w:val="FF0000"/>
                <w:sz w:val="22"/>
                <w:szCs w:val="22"/>
                <w:lang w:eastAsia="en-US"/>
              </w:rPr>
              <w:t>78</w:t>
            </w:r>
            <w:r w:rsidR="00B203DD" w:rsidRPr="00B203DD">
              <w:rPr>
                <w:rFonts w:eastAsia="Calibri"/>
                <w:strike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B203DD" w:rsidRPr="00B203DD">
              <w:rPr>
                <w:rFonts w:eastAsia="Calibri"/>
                <w:color w:val="FF0000"/>
                <w:sz w:val="22"/>
                <w:szCs w:val="22"/>
                <w:lang w:eastAsia="en-US"/>
              </w:rPr>
              <w:t>0,78*0,87=0,68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576D1D" w:rsidRPr="00853ED8" w:rsidRDefault="00576D1D" w:rsidP="00B93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576D1D" w:rsidRPr="00853ED8" w:rsidTr="00B93C7E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</w:t>
                  </w:r>
                  <w:r w:rsidRPr="00853ED8">
                    <w:rPr>
                      <w:sz w:val="22"/>
                      <w:szCs w:val="22"/>
                    </w:rPr>
                    <w:cr/>
                    <w:t>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576D1D" w:rsidRPr="00853ED8" w:rsidTr="00B93C7E">
              <w:tc>
                <w:tcPr>
                  <w:tcW w:w="5529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576D1D" w:rsidRPr="00853ED8" w:rsidRDefault="00576D1D" w:rsidP="00B93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576D1D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62C1" w:rsidRPr="00B203DD" w:rsidRDefault="000F62C1" w:rsidP="00B93C7E">
            <w:pPr>
              <w:ind w:firstLine="26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444935">
              <w:rPr>
                <w:b/>
                <w:bCs/>
                <w:sz w:val="22"/>
                <w:szCs w:val="22"/>
              </w:rPr>
              <w:t>По результатам расчета эффективности подпрограммы эффективность равна 0,</w:t>
            </w:r>
            <w:r w:rsidRPr="00B203DD">
              <w:rPr>
                <w:b/>
                <w:bCs/>
                <w:strike/>
                <w:sz w:val="22"/>
                <w:szCs w:val="22"/>
              </w:rPr>
              <w:t>78.</w:t>
            </w:r>
            <w:r w:rsidR="00B203DD">
              <w:rPr>
                <w:b/>
                <w:bCs/>
                <w:strike/>
                <w:sz w:val="22"/>
                <w:szCs w:val="22"/>
              </w:rPr>
              <w:t xml:space="preserve"> </w:t>
            </w:r>
            <w:r w:rsidR="00B203DD">
              <w:rPr>
                <w:b/>
                <w:bCs/>
                <w:color w:val="FF0000"/>
                <w:sz w:val="22"/>
                <w:szCs w:val="22"/>
              </w:rPr>
              <w:t>0,68</w:t>
            </w:r>
          </w:p>
          <w:p w:rsidR="000F62C1" w:rsidRPr="00853ED8" w:rsidRDefault="000F62C1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76D1D" w:rsidRPr="00853ED8" w:rsidRDefault="00576D1D" w:rsidP="00B93C7E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3 «</w:t>
            </w:r>
            <w:r w:rsidRPr="006B3D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Управление муниципальным имуществом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муниципальной программы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 w:rsidRPr="006B3D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Развитие муниципального управления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на период до 2020 года за 2015 год реализована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удовлетворительно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576D1D" w:rsidRPr="00853ED8" w:rsidRDefault="00576D1D" w:rsidP="00B93C7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76D1D" w:rsidRDefault="00576D1D" w:rsidP="00576D1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CF1629" w:rsidRDefault="00CF1629" w:rsidP="00980117">
      <w:pPr>
        <w:ind w:firstLine="567"/>
        <w:jc w:val="both"/>
        <w:rPr>
          <w:bCs/>
          <w:sz w:val="22"/>
          <w:szCs w:val="22"/>
        </w:rPr>
      </w:pPr>
    </w:p>
    <w:p w:rsidR="00FD1565" w:rsidRDefault="00FF363D" w:rsidP="00AA1D3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hyperlink w:anchor="Par811" w:history="1">
        <w:r w:rsidR="00FD1565">
          <w:rPr>
            <w:b/>
            <w:bCs/>
            <w:sz w:val="22"/>
            <w:szCs w:val="22"/>
          </w:rPr>
          <w:t>П</w:t>
        </w:r>
        <w:r w:rsidR="00195124" w:rsidRPr="00980117">
          <w:rPr>
            <w:b/>
            <w:bCs/>
            <w:sz w:val="22"/>
            <w:szCs w:val="22"/>
          </w:rPr>
          <w:t>одпрограмм</w:t>
        </w:r>
        <w:r w:rsidR="00FD1565">
          <w:rPr>
            <w:b/>
            <w:bCs/>
            <w:sz w:val="22"/>
            <w:szCs w:val="22"/>
          </w:rPr>
          <w:t>ой</w:t>
        </w:r>
        <w:r w:rsidR="00195124" w:rsidRPr="00980117">
          <w:rPr>
            <w:b/>
            <w:bCs/>
            <w:sz w:val="22"/>
            <w:szCs w:val="22"/>
          </w:rPr>
          <w:t xml:space="preserve"> </w:t>
        </w:r>
      </w:hyperlink>
      <w:r w:rsidR="00195124" w:rsidRPr="00980117">
        <w:rPr>
          <w:b/>
          <w:bCs/>
          <w:sz w:val="22"/>
          <w:szCs w:val="22"/>
        </w:rPr>
        <w:t>4</w:t>
      </w:r>
      <w:r w:rsidR="00FD1565">
        <w:rPr>
          <w:b/>
          <w:bCs/>
          <w:sz w:val="22"/>
          <w:szCs w:val="22"/>
        </w:rPr>
        <w:t>.</w:t>
      </w:r>
      <w:r w:rsidR="00195124" w:rsidRPr="00980117">
        <w:rPr>
          <w:b/>
          <w:bCs/>
          <w:sz w:val="22"/>
          <w:szCs w:val="22"/>
        </w:rPr>
        <w:t xml:space="preserve"> «</w:t>
      </w:r>
      <w:r w:rsidR="00FD1565" w:rsidRPr="00FD1565">
        <w:rPr>
          <w:b/>
          <w:bCs/>
          <w:sz w:val="22"/>
          <w:szCs w:val="22"/>
        </w:rPr>
        <w:t>Электронный муниципалитет</w:t>
      </w:r>
      <w:r w:rsidR="00195124" w:rsidRPr="00980117">
        <w:rPr>
          <w:b/>
          <w:sz w:val="22"/>
          <w:szCs w:val="22"/>
        </w:rPr>
        <w:t xml:space="preserve"> на территории МО МР «Сыктывдинский»</w:t>
      </w:r>
      <w:r w:rsidR="00195124" w:rsidRPr="00AA1D37">
        <w:rPr>
          <w:sz w:val="22"/>
          <w:szCs w:val="22"/>
        </w:rPr>
        <w:t xml:space="preserve"> </w:t>
      </w:r>
      <w:r w:rsidR="00FD1565">
        <w:rPr>
          <w:sz w:val="22"/>
          <w:szCs w:val="22"/>
        </w:rPr>
        <w:t>ставилась цель - п</w:t>
      </w:r>
      <w:r w:rsidR="00FD1565" w:rsidRPr="00FD1565">
        <w:rPr>
          <w:sz w:val="22"/>
          <w:szCs w:val="22"/>
        </w:rPr>
        <w:t>овышение уровня открытости и прозрачности деятельности администрации муниципального образования муниципального района «Сыктывдинский»</w:t>
      </w:r>
      <w:r w:rsidR="009A34BB">
        <w:rPr>
          <w:sz w:val="22"/>
          <w:szCs w:val="22"/>
        </w:rPr>
        <w:t>.</w:t>
      </w:r>
    </w:p>
    <w:p w:rsidR="009A34BB" w:rsidRP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A34BB">
        <w:rPr>
          <w:sz w:val="22"/>
          <w:szCs w:val="22"/>
        </w:rPr>
        <w:t>Задачами подпрограммы являлись:</w:t>
      </w:r>
    </w:p>
    <w:p w:rsidR="009A34BB" w:rsidRP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A34BB">
        <w:rPr>
          <w:sz w:val="22"/>
          <w:szCs w:val="22"/>
        </w:rPr>
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</w:r>
    </w:p>
    <w:p w:rsidR="009A34BB" w:rsidRP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9A34BB">
        <w:rPr>
          <w:sz w:val="22"/>
          <w:szCs w:val="22"/>
        </w:rPr>
        <w:t>Внедрение государственных и муниципальных информационных систем.</w:t>
      </w:r>
    </w:p>
    <w:p w:rsidR="009A34BB" w:rsidRP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9A34BB">
        <w:rPr>
          <w:sz w:val="22"/>
          <w:szCs w:val="22"/>
        </w:rPr>
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(далее - МФЦ).</w:t>
      </w:r>
    </w:p>
    <w:p w:rsidR="009A34BB" w:rsidRP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9A34BB">
        <w:rPr>
          <w:sz w:val="22"/>
          <w:szCs w:val="22"/>
        </w:rPr>
        <w:t>Развитие корпоративной сети передачи данных (далее – КСПД) в МО и расширение перечня ИТ-сервисов, предоставляемых на базе данной сети в рамках интеграции с региональной сетью передачи данных ОИВ Республики Коми. Обновление компьютерного парка.</w:t>
      </w:r>
    </w:p>
    <w:p w:rsid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9A34BB">
        <w:rPr>
          <w:sz w:val="22"/>
          <w:szCs w:val="22"/>
        </w:rPr>
        <w:t>Обеспечение информационной безопасности и лицензионной чистоты в МО.</w:t>
      </w:r>
    </w:p>
    <w:p w:rsidR="009A34BB" w:rsidRDefault="009A34BB" w:rsidP="009A34B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95124" w:rsidRPr="00AA1D37" w:rsidRDefault="00FD1565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рамках подпрограммы </w:t>
      </w:r>
      <w:r w:rsidR="00195124" w:rsidRPr="00AA1D37">
        <w:rPr>
          <w:bCs/>
          <w:sz w:val="22"/>
          <w:szCs w:val="22"/>
        </w:rPr>
        <w:t>предполагалась реализация следующих основных мероприятий:</w:t>
      </w:r>
    </w:p>
    <w:p w:rsidR="00195124" w:rsidRPr="00980117" w:rsidRDefault="00D55FC8" w:rsidP="00D55FC8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Pr="00D55FC8">
        <w:rPr>
          <w:rFonts w:ascii="Times New Roman" w:hAnsi="Times New Roman" w:cs="Times New Roman"/>
          <w:bCs/>
        </w:rPr>
        <w:t>одготовка и размещение информации в СМИ (печатные СМИ, электронные СМИ и Интернет, радио и телевидение</w:t>
      </w:r>
      <w:r w:rsidR="00195124" w:rsidRPr="00980117">
        <w:rPr>
          <w:rFonts w:ascii="Times New Roman" w:hAnsi="Times New Roman" w:cs="Times New Roman"/>
        </w:rPr>
        <w:t>);</w:t>
      </w:r>
    </w:p>
    <w:p w:rsidR="00195124" w:rsidRPr="00980117" w:rsidRDefault="00D55FC8" w:rsidP="00D55FC8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с</w:t>
      </w:r>
      <w:r w:rsidRPr="00D55FC8">
        <w:rPr>
          <w:rFonts w:ascii="Times New Roman" w:hAnsi="Times New Roman" w:cs="Times New Roman"/>
        </w:rPr>
        <w:t>оздание волонтерских групп для популяризации возможностей информационного общества</w:t>
      </w:r>
      <w:r w:rsidR="00195124" w:rsidRPr="00980117">
        <w:rPr>
          <w:rFonts w:ascii="Times New Roman" w:hAnsi="Times New Roman" w:cs="Times New Roman"/>
        </w:rPr>
        <w:t>;</w:t>
      </w:r>
    </w:p>
    <w:p w:rsidR="009A34BB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D55FC8">
        <w:rPr>
          <w:sz w:val="22"/>
          <w:szCs w:val="22"/>
        </w:rPr>
        <w:t xml:space="preserve">частие в региональных </w:t>
      </w:r>
      <w:proofErr w:type="spellStart"/>
      <w:r w:rsidRPr="00D55FC8">
        <w:rPr>
          <w:sz w:val="22"/>
          <w:szCs w:val="22"/>
        </w:rPr>
        <w:t>грантовых</w:t>
      </w:r>
      <w:proofErr w:type="spellEnd"/>
      <w:r w:rsidRPr="00D55FC8">
        <w:rPr>
          <w:sz w:val="22"/>
          <w:szCs w:val="22"/>
        </w:rPr>
        <w:t xml:space="preserve"> конкурсах, направленных на поддержку развития ИКТ</w:t>
      </w:r>
      <w:r w:rsidR="009A34BB">
        <w:rPr>
          <w:sz w:val="22"/>
          <w:szCs w:val="22"/>
        </w:rPr>
        <w:t>;</w:t>
      </w:r>
    </w:p>
    <w:p w:rsidR="0082579E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D55FC8">
        <w:rPr>
          <w:sz w:val="22"/>
          <w:szCs w:val="22"/>
        </w:rPr>
        <w:t>азвитие и поддержка актуального состояния официального сайта администрации муниципального образования муниципального района «Сыктывдинский»</w:t>
      </w:r>
      <w:r w:rsidR="0082579E">
        <w:rPr>
          <w:sz w:val="22"/>
          <w:szCs w:val="22"/>
        </w:rPr>
        <w:t>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D55FC8">
        <w:rPr>
          <w:sz w:val="22"/>
          <w:szCs w:val="22"/>
        </w:rPr>
        <w:t>азвитие нормативной базы МО в сфере ИКТ и информатизации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D55FC8">
        <w:rPr>
          <w:sz w:val="22"/>
          <w:szCs w:val="22"/>
        </w:rPr>
        <w:t>азвитие единого электронного документооборота в МО, обеспечение интеграции системы электронного документооборота в МО с региональной системой документооборота</w:t>
      </w:r>
      <w:r>
        <w:rPr>
          <w:sz w:val="22"/>
          <w:szCs w:val="22"/>
        </w:rPr>
        <w:t>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>недрение ГИС «Электронное образование»</w:t>
      </w:r>
      <w:r>
        <w:rPr>
          <w:sz w:val="22"/>
          <w:szCs w:val="22"/>
        </w:rPr>
        <w:t>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 xml:space="preserve">недрение ИС в сфере земельно-имущественных отношений (подсистема «Учет имущества и ведение имущественных отношений», подсистема «Сплошная инвентаризация </w:t>
      </w:r>
      <w:r w:rsidRPr="00D55FC8">
        <w:rPr>
          <w:sz w:val="22"/>
          <w:szCs w:val="22"/>
        </w:rPr>
        <w:lastRenderedPageBreak/>
        <w:t>неучтенных объектов недвижимого имущества», подсистема «</w:t>
      </w:r>
      <w:proofErr w:type="spellStart"/>
      <w:r w:rsidRPr="00D55FC8">
        <w:rPr>
          <w:sz w:val="22"/>
          <w:szCs w:val="22"/>
        </w:rPr>
        <w:t>Похозяйственная</w:t>
      </w:r>
      <w:proofErr w:type="spellEnd"/>
      <w:r w:rsidRPr="00D55FC8">
        <w:rPr>
          <w:sz w:val="22"/>
          <w:szCs w:val="22"/>
        </w:rPr>
        <w:t xml:space="preserve"> книга»)</w:t>
      </w:r>
      <w:r>
        <w:rPr>
          <w:sz w:val="22"/>
          <w:szCs w:val="22"/>
        </w:rPr>
        <w:t>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>недрение ИС в сфере архитектуры и ЖКХ (паспортизация ЖКХ, комплексная автоматизированная система обеспечения градостроительной деятельности, подсистема «Электронный паспорт дома»);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>недрение информационных подсистем межотраслевой реестровой системы Республики Коми (подсистема «Культура», подсистема «Музеи», подсистема «</w:t>
      </w:r>
      <w:proofErr w:type="spellStart"/>
      <w:r w:rsidRPr="00D55FC8">
        <w:rPr>
          <w:sz w:val="22"/>
          <w:szCs w:val="22"/>
        </w:rPr>
        <w:t>Нефтеразливы</w:t>
      </w:r>
      <w:proofErr w:type="spellEnd"/>
      <w:r w:rsidRPr="00D55FC8">
        <w:rPr>
          <w:sz w:val="22"/>
          <w:szCs w:val="22"/>
        </w:rPr>
        <w:t>», подсистема «Улучшение жилищных условий», подсистема «Учет спортивных объектов и субъектов»);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>недрение системы обеспечения вызова экстренных оперативных служб через единый номер «112</w:t>
      </w:r>
      <w:r>
        <w:rPr>
          <w:sz w:val="22"/>
          <w:szCs w:val="22"/>
        </w:rPr>
        <w:t>»;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D55FC8">
        <w:rPr>
          <w:sz w:val="22"/>
          <w:szCs w:val="22"/>
        </w:rPr>
        <w:t>опровождение, расширение, тиражирование и модернизация существующих автоматизированных систем МО</w:t>
      </w:r>
      <w:r>
        <w:rPr>
          <w:sz w:val="22"/>
          <w:szCs w:val="22"/>
        </w:rPr>
        <w:t>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беспечение интеграции ИС с единой информационно-аналитической системой Республики Коми</w:t>
      </w:r>
      <w:r>
        <w:rPr>
          <w:sz w:val="22"/>
          <w:szCs w:val="22"/>
        </w:rPr>
        <w:t>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D55FC8">
        <w:rPr>
          <w:sz w:val="22"/>
          <w:szCs w:val="22"/>
        </w:rPr>
        <w:t>ктуализация сведений в Реестре государственных и муниципальных услуг Республики Коми</w:t>
      </w:r>
      <w:r>
        <w:rPr>
          <w:sz w:val="22"/>
          <w:szCs w:val="22"/>
        </w:rPr>
        <w:t>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беспечение возможности получения муниципальных услуг МО в электронном виде;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рганизация и развитие предоставления муниципальных услуг (выполнения работ) МФЦ предоставления государственных и муниципальных услуг;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D55FC8">
        <w:rPr>
          <w:sz w:val="22"/>
          <w:szCs w:val="22"/>
        </w:rPr>
        <w:t>частие в реализации регионального проекта «Универсальная электронная карта»;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рганизация мониторинга качества и доступности предоставления муниципальных услуг по принципу «одного окна»;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>недрение АИС «МФЦ» в многофункциональных центрах МО</w:t>
      </w:r>
      <w:r>
        <w:rPr>
          <w:sz w:val="22"/>
          <w:szCs w:val="22"/>
        </w:rPr>
        <w:t>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D55FC8">
        <w:rPr>
          <w:sz w:val="22"/>
          <w:szCs w:val="22"/>
        </w:rPr>
        <w:t>ехническое обслуживание, наращивание и модернизация КСПД в МО;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FC8">
        <w:rPr>
          <w:sz w:val="22"/>
          <w:szCs w:val="22"/>
        </w:rPr>
        <w:t>недрение и сопровождение сервисов и служб КСПД;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беспечение интеграции с сетью передачи данных ОИВ РК и подведомственных учреждений;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55FC8">
        <w:rPr>
          <w:sz w:val="22"/>
          <w:szCs w:val="22"/>
        </w:rPr>
        <w:t>остроение и модернизация локально-вычислительной сети (далее – ЛВС) в МО;</w:t>
      </w:r>
    </w:p>
    <w:p w:rsid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D55FC8">
        <w:rPr>
          <w:sz w:val="22"/>
          <w:szCs w:val="22"/>
        </w:rPr>
        <w:t>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</w:r>
      <w:r>
        <w:rPr>
          <w:sz w:val="22"/>
          <w:szCs w:val="22"/>
        </w:rPr>
        <w:t>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 xml:space="preserve">беспечение антивирусной защиты ЛВС учреждений МО; 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беспечение безопасности доступа учреждений МО в сеть Интернет;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беспечение защиты конфиденциальной информации в ИС;</w:t>
      </w:r>
    </w:p>
    <w:p w:rsidR="00D55FC8" w:rsidRPr="00D55FC8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D55FC8">
        <w:rPr>
          <w:sz w:val="22"/>
          <w:szCs w:val="22"/>
        </w:rPr>
        <w:t>беспечение информационной безопасности в КСПД;</w:t>
      </w:r>
    </w:p>
    <w:p w:rsidR="00195124" w:rsidRPr="00980117" w:rsidRDefault="00D55FC8" w:rsidP="00D55FC8">
      <w:pPr>
        <w:pStyle w:val="ConsPlusNormal"/>
        <w:numPr>
          <w:ilvl w:val="0"/>
          <w:numId w:val="3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D55FC8">
        <w:rPr>
          <w:sz w:val="22"/>
          <w:szCs w:val="22"/>
        </w:rPr>
        <w:t>ертификация муниципальных ИС на соответствие требованиям ГИС</w:t>
      </w:r>
      <w:r w:rsidR="00195124" w:rsidRPr="00980117">
        <w:rPr>
          <w:sz w:val="22"/>
          <w:szCs w:val="22"/>
        </w:rPr>
        <w:t>.</w:t>
      </w:r>
    </w:p>
    <w:p w:rsidR="00195124" w:rsidRDefault="00195124" w:rsidP="00AA1D37">
      <w:pPr>
        <w:pStyle w:val="ConsPlusNormal"/>
        <w:ind w:firstLine="540"/>
        <w:jc w:val="both"/>
        <w:rPr>
          <w:sz w:val="22"/>
          <w:szCs w:val="22"/>
        </w:rPr>
      </w:pPr>
    </w:p>
    <w:p w:rsidR="00D55FC8" w:rsidRPr="00B23F3B" w:rsidRDefault="00D55FC8" w:rsidP="00D55FC8">
      <w:pPr>
        <w:pStyle w:val="a4"/>
        <w:autoSpaceDE w:val="0"/>
        <w:autoSpaceDN w:val="0"/>
        <w:adjustRightInd w:val="0"/>
        <w:spacing w:after="0" w:line="240" w:lineRule="auto"/>
        <w:ind w:left="1248" w:firstLine="168"/>
        <w:rPr>
          <w:rFonts w:ascii="Times New Roman" w:hAnsi="Times New Roman" w:cs="Times New Roman"/>
          <w:b/>
          <w:color w:val="000000"/>
        </w:rPr>
      </w:pPr>
      <w:r w:rsidRPr="00B23F3B">
        <w:rPr>
          <w:rFonts w:ascii="Times New Roman" w:hAnsi="Times New Roman" w:cs="Times New Roman"/>
          <w:b/>
        </w:rPr>
        <w:t>Р</w:t>
      </w:r>
      <w:r w:rsidRPr="00B23F3B">
        <w:rPr>
          <w:rFonts w:ascii="Times New Roman" w:hAnsi="Times New Roman" w:cs="Times New Roman"/>
          <w:b/>
          <w:color w:val="000000"/>
        </w:rPr>
        <w:t xml:space="preserve">езультаты оценки эффективности реализации </w:t>
      </w:r>
      <w:r>
        <w:rPr>
          <w:rFonts w:ascii="Times New Roman" w:hAnsi="Times New Roman" w:cs="Times New Roman"/>
          <w:b/>
          <w:color w:val="000000"/>
        </w:rPr>
        <w:t>под</w:t>
      </w:r>
      <w:r w:rsidRPr="00B23F3B">
        <w:rPr>
          <w:rFonts w:ascii="Times New Roman" w:hAnsi="Times New Roman" w:cs="Times New Roman"/>
          <w:b/>
          <w:color w:val="000000"/>
        </w:rPr>
        <w:t>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850"/>
        <w:gridCol w:w="993"/>
        <w:gridCol w:w="849"/>
        <w:gridCol w:w="150"/>
        <w:gridCol w:w="843"/>
        <w:gridCol w:w="992"/>
      </w:tblGrid>
      <w:tr w:rsidR="00D55FC8" w:rsidRPr="00B23F3B" w:rsidTr="004571E4">
        <w:trPr>
          <w:trHeight w:val="447"/>
        </w:trPr>
        <w:tc>
          <w:tcPr>
            <w:tcW w:w="817" w:type="dxa"/>
            <w:vMerge w:val="restart"/>
            <w:shd w:val="clear" w:color="auto" w:fill="auto"/>
            <w:noWrap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D55FC8" w:rsidRPr="00B23F3B" w:rsidTr="004571E4">
        <w:trPr>
          <w:trHeight w:val="539"/>
        </w:trPr>
        <w:tc>
          <w:tcPr>
            <w:tcW w:w="817" w:type="dxa"/>
            <w:vMerge/>
            <w:shd w:val="clear" w:color="auto" w:fill="auto"/>
            <w:noWrap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5FC8" w:rsidRPr="00B23F3B" w:rsidTr="004571E4">
        <w:trPr>
          <w:trHeight w:val="273"/>
        </w:trPr>
        <w:tc>
          <w:tcPr>
            <w:tcW w:w="9605" w:type="dxa"/>
            <w:gridSpan w:val="8"/>
            <w:shd w:val="clear" w:color="auto" w:fill="FFFF00"/>
            <w:noWrap/>
          </w:tcPr>
          <w:p w:rsidR="00D55FC8" w:rsidRPr="00B23F3B" w:rsidRDefault="00D55FC8" w:rsidP="004571E4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</w:t>
            </w:r>
            <w:r>
              <w:rPr>
                <w:b/>
                <w:i/>
                <w:sz w:val="22"/>
                <w:szCs w:val="22"/>
              </w:rPr>
              <w:t>под</w:t>
            </w:r>
            <w:r w:rsidRPr="00B23F3B">
              <w:rPr>
                <w:b/>
                <w:i/>
                <w:sz w:val="22"/>
                <w:szCs w:val="22"/>
              </w:rPr>
              <w:t xml:space="preserve">программы: </w:t>
            </w:r>
            <w:r w:rsidRPr="00D55FC8">
              <w:rPr>
                <w:b/>
                <w:sz w:val="22"/>
                <w:szCs w:val="22"/>
              </w:rPr>
              <w:t>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D55FC8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D55FC8" w:rsidRPr="00B23F3B" w:rsidRDefault="00D55FC8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55FC8" w:rsidRPr="00137F8A" w:rsidRDefault="00D55FC8" w:rsidP="004571E4">
            <w:pPr>
              <w:rPr>
                <w:sz w:val="22"/>
                <w:szCs w:val="22"/>
              </w:rPr>
            </w:pPr>
            <w:r w:rsidRPr="00D55FC8">
              <w:rPr>
                <w:sz w:val="22"/>
                <w:szCs w:val="22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850" w:type="dxa"/>
            <w:shd w:val="clear" w:color="auto" w:fill="auto"/>
          </w:tcPr>
          <w:p w:rsidR="00D55FC8" w:rsidRPr="009F360D" w:rsidRDefault="00D55FC8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D55FC8" w:rsidRDefault="00D55FC8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55FC8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5FC8" w:rsidRPr="00B23F3B" w:rsidTr="00D55FC8">
        <w:trPr>
          <w:trHeight w:val="483"/>
        </w:trPr>
        <w:tc>
          <w:tcPr>
            <w:tcW w:w="817" w:type="dxa"/>
            <w:shd w:val="clear" w:color="auto" w:fill="auto"/>
            <w:noWrap/>
          </w:tcPr>
          <w:p w:rsidR="00D55FC8" w:rsidRPr="00B23F3B" w:rsidRDefault="00D55FC8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55FC8" w:rsidRPr="0026552A" w:rsidRDefault="00D55FC8" w:rsidP="004571E4">
            <w:r w:rsidRPr="0026552A">
              <w:t>Количество электронных обращений населения в ОМСУ</w:t>
            </w:r>
          </w:p>
        </w:tc>
        <w:tc>
          <w:tcPr>
            <w:tcW w:w="850" w:type="dxa"/>
            <w:shd w:val="clear" w:color="auto" w:fill="auto"/>
          </w:tcPr>
          <w:p w:rsidR="00D55FC8" w:rsidRPr="009F360D" w:rsidRDefault="00D55FC8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D55FC8" w:rsidRDefault="00D55FC8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55FC8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5FC8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D55FC8" w:rsidRPr="00B23F3B" w:rsidRDefault="00D55FC8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55FC8" w:rsidRPr="009045B5" w:rsidRDefault="00D55FC8" w:rsidP="004571E4">
            <w:pPr>
              <w:rPr>
                <w:sz w:val="22"/>
                <w:szCs w:val="22"/>
              </w:rPr>
            </w:pPr>
            <w:r w:rsidRPr="00D55FC8">
              <w:rPr>
                <w:sz w:val="22"/>
                <w:szCs w:val="22"/>
              </w:rPr>
              <w:t>Количество информационных систем, действующих в МО</w:t>
            </w:r>
          </w:p>
        </w:tc>
        <w:tc>
          <w:tcPr>
            <w:tcW w:w="850" w:type="dxa"/>
            <w:shd w:val="clear" w:color="auto" w:fill="auto"/>
          </w:tcPr>
          <w:p w:rsidR="00D55FC8" w:rsidRPr="009F360D" w:rsidRDefault="009F360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D55FC8" w:rsidRDefault="00D55FC8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55FC8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5FC8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D55FC8" w:rsidRPr="00B23F3B" w:rsidRDefault="00D55FC8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55FC8" w:rsidRPr="009045B5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учреждений МО, подключенных к ИС, к общему количеству планируемых к подключению учреждений:</w:t>
            </w:r>
            <w:r>
              <w:rPr>
                <w:sz w:val="22"/>
                <w:szCs w:val="22"/>
              </w:rPr>
              <w:t xml:space="preserve"> </w:t>
            </w:r>
            <w:r w:rsidRPr="009F360D">
              <w:rPr>
                <w:sz w:val="22"/>
                <w:szCs w:val="22"/>
              </w:rPr>
              <w:t>МСЭД (электронный документооборот)</w:t>
            </w:r>
          </w:p>
        </w:tc>
        <w:tc>
          <w:tcPr>
            <w:tcW w:w="850" w:type="dxa"/>
            <w:shd w:val="clear" w:color="auto" w:fill="auto"/>
          </w:tcPr>
          <w:p w:rsidR="00D55FC8" w:rsidRPr="009F360D" w:rsidRDefault="009F360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D55FC8" w:rsidRDefault="000F62C1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55FC8" w:rsidRDefault="000F62C1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D55FC8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55FC8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Pr="00B23F3B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F360D" w:rsidRPr="00E24316" w:rsidRDefault="009F360D" w:rsidP="004571E4">
            <w:r w:rsidRPr="009F360D">
              <w:t>Доля учреждений МО, подключенных к ИС, к общему количеству планируемых к подключению учреждений:</w:t>
            </w:r>
            <w:r>
              <w:t xml:space="preserve"> </w:t>
            </w:r>
            <w:r w:rsidRPr="00E24316">
              <w:t xml:space="preserve">СМЭВ (СООЗ </w:t>
            </w:r>
            <w:r w:rsidRPr="00E24316">
              <w:lastRenderedPageBreak/>
              <w:t>2.0)</w:t>
            </w:r>
          </w:p>
        </w:tc>
        <w:tc>
          <w:tcPr>
            <w:tcW w:w="850" w:type="dxa"/>
            <w:shd w:val="clear" w:color="auto" w:fill="auto"/>
          </w:tcPr>
          <w:p w:rsidR="009F360D" w:rsidRDefault="009F360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0F62C1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0F62C1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Pr="00B23F3B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учреждений МО, подключенных к ИС, к общему количеству планируемых к подключению учреждений:</w:t>
            </w:r>
            <w:r>
              <w:rPr>
                <w:sz w:val="22"/>
                <w:szCs w:val="22"/>
              </w:rPr>
              <w:t xml:space="preserve"> </w:t>
            </w:r>
            <w:r w:rsidRPr="009F360D">
              <w:rPr>
                <w:sz w:val="22"/>
                <w:szCs w:val="22"/>
              </w:rPr>
              <w:t>АСУС (сфера земельно-имущественных отношений)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0F62C1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0F62C1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Pr="00B23F3B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учреждений МО, подключенных к ИС, к общему количеству планируемых к подключению учреждений:</w:t>
            </w:r>
            <w:r>
              <w:rPr>
                <w:sz w:val="22"/>
                <w:szCs w:val="22"/>
              </w:rPr>
              <w:t xml:space="preserve"> </w:t>
            </w:r>
            <w:r w:rsidRPr="009F360D">
              <w:rPr>
                <w:sz w:val="22"/>
                <w:szCs w:val="22"/>
              </w:rPr>
              <w:t>Подсистема «</w:t>
            </w:r>
            <w:proofErr w:type="spellStart"/>
            <w:r w:rsidRPr="009F360D">
              <w:rPr>
                <w:sz w:val="22"/>
                <w:szCs w:val="22"/>
              </w:rPr>
              <w:t>Похозяйственная</w:t>
            </w:r>
            <w:proofErr w:type="spellEnd"/>
            <w:r w:rsidRPr="009F360D">
              <w:rPr>
                <w:sz w:val="22"/>
                <w:szCs w:val="22"/>
              </w:rPr>
              <w:t xml:space="preserve"> книга»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граждан, проживающих на территории муниципального образования,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4571E4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Уровень доступности сервисов и служб в КСПД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Количество АРМ, с которых предоставлен доступ к ИС:</w:t>
            </w:r>
            <w:r>
              <w:t xml:space="preserve"> </w:t>
            </w:r>
            <w:r w:rsidRPr="009F360D">
              <w:rPr>
                <w:sz w:val="22"/>
                <w:szCs w:val="22"/>
              </w:rPr>
              <w:t>МСЭД (электронный документооборот)</w:t>
            </w:r>
          </w:p>
        </w:tc>
        <w:tc>
          <w:tcPr>
            <w:tcW w:w="850" w:type="dxa"/>
            <w:shd w:val="clear" w:color="auto" w:fill="auto"/>
          </w:tcPr>
          <w:p w:rsidR="009F360D" w:rsidRDefault="009F360D">
            <w:r w:rsidRPr="002A2A4B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F360D" w:rsidRPr="009045B5" w:rsidRDefault="009F360D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Количество АРМ, с которых предоставлен доступ к ИС:</w:t>
            </w:r>
            <w:r>
              <w:t xml:space="preserve"> </w:t>
            </w:r>
            <w:r w:rsidRPr="009F360D">
              <w:rPr>
                <w:sz w:val="22"/>
                <w:szCs w:val="22"/>
              </w:rPr>
              <w:t>СМЭВ (СООЗ 2.0)</w:t>
            </w:r>
          </w:p>
        </w:tc>
        <w:tc>
          <w:tcPr>
            <w:tcW w:w="850" w:type="dxa"/>
            <w:shd w:val="clear" w:color="auto" w:fill="auto"/>
          </w:tcPr>
          <w:p w:rsidR="009F360D" w:rsidRDefault="009F360D">
            <w:r w:rsidRPr="002A2A4B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Количество АРМ, с которых предоставлен доступ к ИС:</w:t>
            </w:r>
            <w:r>
              <w:t xml:space="preserve"> </w:t>
            </w:r>
            <w:r w:rsidRPr="009F360D">
              <w:rPr>
                <w:sz w:val="22"/>
                <w:szCs w:val="22"/>
              </w:rPr>
              <w:t>АСУС (сфера земельно-имущественных отношений)</w:t>
            </w:r>
          </w:p>
        </w:tc>
        <w:tc>
          <w:tcPr>
            <w:tcW w:w="850" w:type="dxa"/>
            <w:shd w:val="clear" w:color="auto" w:fill="auto"/>
          </w:tcPr>
          <w:p w:rsidR="009F360D" w:rsidRDefault="009F360D">
            <w:r w:rsidRPr="002A2A4B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9F360D" w:rsidRPr="009045B5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Pr="009045B5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Pr="009045B5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Pr="009045B5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9F360D" w:rsidRPr="009045B5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Количество АРМ, с которых предоставлен доступ к ИС:</w:t>
            </w:r>
            <w:r>
              <w:t xml:space="preserve"> </w:t>
            </w:r>
            <w:r w:rsidRPr="009F360D">
              <w:rPr>
                <w:sz w:val="22"/>
                <w:szCs w:val="22"/>
              </w:rPr>
              <w:t>Подсистема «</w:t>
            </w:r>
            <w:proofErr w:type="spellStart"/>
            <w:r w:rsidRPr="009F360D">
              <w:rPr>
                <w:sz w:val="22"/>
                <w:szCs w:val="22"/>
              </w:rPr>
              <w:t>Похозяйственная</w:t>
            </w:r>
            <w:proofErr w:type="spellEnd"/>
            <w:r w:rsidRPr="009F360D">
              <w:rPr>
                <w:sz w:val="22"/>
                <w:szCs w:val="22"/>
              </w:rPr>
              <w:t xml:space="preserve"> книга»</w:t>
            </w:r>
          </w:p>
        </w:tc>
        <w:tc>
          <w:tcPr>
            <w:tcW w:w="850" w:type="dxa"/>
            <w:shd w:val="clear" w:color="auto" w:fill="auto"/>
          </w:tcPr>
          <w:p w:rsidR="009F360D" w:rsidRDefault="009F360D">
            <w:r w:rsidRPr="002A2A4B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0F62C1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0F62C1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-50</w:t>
            </w:r>
          </w:p>
        </w:tc>
        <w:tc>
          <w:tcPr>
            <w:tcW w:w="992" w:type="dxa"/>
          </w:tcPr>
          <w:p w:rsidR="009F360D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9F360D" w:rsidRPr="00B23F3B" w:rsidTr="004571E4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F360D" w:rsidRDefault="009F360D" w:rsidP="009F360D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850" w:type="dxa"/>
            <w:shd w:val="clear" w:color="auto" w:fill="auto"/>
          </w:tcPr>
          <w:p w:rsidR="009F360D" w:rsidRPr="009F360D" w:rsidRDefault="009F360D" w:rsidP="004571E4">
            <w:pPr>
              <w:rPr>
                <w:sz w:val="22"/>
                <w:szCs w:val="22"/>
              </w:rPr>
            </w:pPr>
            <w:r w:rsidRPr="009F360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F360D" w:rsidRDefault="009F360D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F360D" w:rsidRDefault="009F360D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F360D" w:rsidRDefault="009F360D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5FC8" w:rsidRPr="00B23F3B" w:rsidTr="004571E4">
        <w:trPr>
          <w:trHeight w:val="331"/>
        </w:trPr>
        <w:tc>
          <w:tcPr>
            <w:tcW w:w="817" w:type="dxa"/>
            <w:shd w:val="clear" w:color="auto" w:fill="auto"/>
            <w:noWrap/>
          </w:tcPr>
          <w:p w:rsidR="00D55FC8" w:rsidRPr="00B23F3B" w:rsidRDefault="00D55FC8" w:rsidP="004571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55FC8" w:rsidRPr="00853ED8" w:rsidRDefault="00D55FC8" w:rsidP="004571E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55FC8" w:rsidRPr="00B23F3B" w:rsidRDefault="00D55FC8" w:rsidP="004571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55FC8" w:rsidRPr="00B23F3B" w:rsidRDefault="00D55FC8" w:rsidP="00457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55FC8" w:rsidRPr="00B23F3B" w:rsidRDefault="00D55FC8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D55FC8" w:rsidRPr="00B23F3B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55FC8" w:rsidRPr="00B23F3B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</w:t>
            </w:r>
            <w:r w:rsidR="00D55FC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55FC8" w:rsidRPr="00B23F3B" w:rsidTr="004571E4">
        <w:trPr>
          <w:trHeight w:val="539"/>
        </w:trPr>
        <w:tc>
          <w:tcPr>
            <w:tcW w:w="817" w:type="dxa"/>
            <w:shd w:val="clear" w:color="auto" w:fill="auto"/>
            <w:noWrap/>
          </w:tcPr>
          <w:p w:rsidR="00D55FC8" w:rsidRPr="00B23F3B" w:rsidRDefault="00D55FC8" w:rsidP="004571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55FC8" w:rsidRPr="00853ED8" w:rsidRDefault="00D55FC8" w:rsidP="004571E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shd w:val="clear" w:color="auto" w:fill="auto"/>
          </w:tcPr>
          <w:p w:rsidR="00D55FC8" w:rsidRPr="00B23F3B" w:rsidRDefault="00D55FC8" w:rsidP="004571E4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D55FC8" w:rsidRPr="00B23F3B" w:rsidRDefault="000F62C1" w:rsidP="004571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D55FC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55FC8" w:rsidRPr="00B23F3B" w:rsidRDefault="000F62C1" w:rsidP="000F62C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178,8</w:t>
            </w:r>
          </w:p>
        </w:tc>
        <w:tc>
          <w:tcPr>
            <w:tcW w:w="843" w:type="dxa"/>
            <w:shd w:val="clear" w:color="auto" w:fill="auto"/>
          </w:tcPr>
          <w:p w:rsidR="00D55FC8" w:rsidRPr="00B23F3B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21,2</w:t>
            </w:r>
          </w:p>
        </w:tc>
        <w:tc>
          <w:tcPr>
            <w:tcW w:w="992" w:type="dxa"/>
          </w:tcPr>
          <w:p w:rsidR="00D55FC8" w:rsidRPr="00B23F3B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0,894</w:t>
            </w:r>
          </w:p>
        </w:tc>
      </w:tr>
      <w:tr w:rsidR="00D55FC8" w:rsidRPr="00B23F3B" w:rsidTr="004571E4">
        <w:trPr>
          <w:trHeight w:val="539"/>
        </w:trPr>
        <w:tc>
          <w:tcPr>
            <w:tcW w:w="9605" w:type="dxa"/>
            <w:gridSpan w:val="8"/>
            <w:shd w:val="clear" w:color="auto" w:fill="auto"/>
            <w:noWrap/>
          </w:tcPr>
          <w:p w:rsidR="00D55FC8" w:rsidRDefault="00D55FC8" w:rsidP="004571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626F4C36" wp14:editId="62CB9F83">
                  <wp:extent cx="1977390" cy="243205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lastRenderedPageBreak/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1+1+1+</w:t>
            </w:r>
            <w:r w:rsidR="000F62C1">
              <w:rPr>
                <w:color w:val="000000"/>
                <w:sz w:val="22"/>
                <w:szCs w:val="22"/>
              </w:rPr>
              <w:t>0,5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0F62C1">
              <w:rPr>
                <w:color w:val="000000"/>
                <w:sz w:val="22"/>
                <w:szCs w:val="22"/>
              </w:rPr>
              <w:t>4,5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="000F62C1">
              <w:rPr>
                <w:color w:val="000000"/>
                <w:sz w:val="22"/>
                <w:szCs w:val="22"/>
              </w:rPr>
              <w:t>8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0F62C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,25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38B35402" wp14:editId="52AAAE63">
                  <wp:extent cx="949960" cy="213995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FC8" w:rsidRPr="00853ED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78F0E7C0" wp14:editId="4CF79E25">
                  <wp:extent cx="243205" cy="21399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0F62C1">
              <w:rPr>
                <w:rFonts w:eastAsia="Calibri"/>
                <w:sz w:val="22"/>
                <w:szCs w:val="22"/>
                <w:lang w:eastAsia="en-US"/>
              </w:rPr>
              <w:t>178,8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0F62C1">
              <w:rPr>
                <w:rFonts w:eastAsia="Calibri"/>
                <w:sz w:val="22"/>
                <w:szCs w:val="22"/>
                <w:lang w:eastAsia="en-US"/>
              </w:rPr>
              <w:t>200,00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0F62C1">
              <w:rPr>
                <w:rFonts w:eastAsia="Calibri"/>
                <w:sz w:val="22"/>
                <w:szCs w:val="22"/>
                <w:lang w:eastAsia="en-US"/>
              </w:rPr>
              <w:t>0,894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D55FC8" w:rsidRPr="00853ED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="000F62C1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,25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0F62C1">
              <w:rPr>
                <w:rFonts w:eastAsia="Calibri"/>
                <w:sz w:val="22"/>
                <w:szCs w:val="22"/>
                <w:lang w:eastAsia="en-US"/>
              </w:rPr>
              <w:t>0,894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0F62C1">
              <w:rPr>
                <w:rFonts w:eastAsia="Calibri"/>
                <w:sz w:val="22"/>
                <w:szCs w:val="22"/>
                <w:lang w:eastAsia="en-US"/>
              </w:rPr>
              <w:t>0,223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D55FC8" w:rsidRPr="00853ED8" w:rsidRDefault="00D55FC8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D55FC8" w:rsidRPr="00853ED8" w:rsidTr="004571E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D55FC8" w:rsidRPr="00853ED8" w:rsidTr="004571E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D55FC8" w:rsidRPr="00853ED8" w:rsidTr="004571E4">
              <w:tc>
                <w:tcPr>
                  <w:tcW w:w="5529" w:type="dxa"/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D55FC8" w:rsidRPr="00853ED8" w:rsidTr="004571E4">
              <w:tc>
                <w:tcPr>
                  <w:tcW w:w="5529" w:type="dxa"/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D55FC8" w:rsidRPr="00853ED8" w:rsidTr="004571E4">
              <w:tc>
                <w:tcPr>
                  <w:tcW w:w="5529" w:type="dxa"/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D55FC8" w:rsidRPr="00853ED8" w:rsidRDefault="00D55FC8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D55FC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62C1" w:rsidRDefault="000F62C1" w:rsidP="004571E4">
            <w:pPr>
              <w:ind w:firstLine="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444935">
              <w:rPr>
                <w:b/>
                <w:bCs/>
                <w:sz w:val="22"/>
                <w:szCs w:val="22"/>
              </w:rPr>
              <w:t>По результатам расчета эффективности подпрограммы эффективность равна 0,</w:t>
            </w:r>
            <w:r>
              <w:rPr>
                <w:b/>
                <w:bCs/>
                <w:sz w:val="22"/>
                <w:szCs w:val="22"/>
              </w:rPr>
              <w:t>223</w:t>
            </w:r>
            <w:r w:rsidRPr="00444935">
              <w:rPr>
                <w:b/>
                <w:bCs/>
                <w:sz w:val="22"/>
                <w:szCs w:val="22"/>
              </w:rPr>
              <w:t>.</w:t>
            </w:r>
          </w:p>
          <w:p w:rsidR="000F62C1" w:rsidRPr="00853ED8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55FC8" w:rsidRPr="00853ED8" w:rsidRDefault="00D55FC8" w:rsidP="004571E4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</w:t>
            </w:r>
            <w:r w:rsidR="000F62C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. 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 w:rsidR="000F62C1" w:rsidRPr="000F62C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Электронный муниципалитет на территории МО МР «Сыктывдинский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за 2015 год </w:t>
            </w:r>
            <w:proofErr w:type="gramStart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реализована</w:t>
            </w:r>
            <w:proofErr w:type="gramEnd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0F62C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не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эффективно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D55FC8" w:rsidRPr="00853ED8" w:rsidRDefault="00D55FC8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2579E" w:rsidRDefault="0082579E" w:rsidP="00AA1D37">
      <w:pPr>
        <w:pStyle w:val="ConsPlusNormal"/>
        <w:ind w:firstLine="540"/>
        <w:jc w:val="both"/>
        <w:rPr>
          <w:sz w:val="22"/>
          <w:szCs w:val="22"/>
        </w:rPr>
      </w:pPr>
    </w:p>
    <w:p w:rsidR="00D55FC8" w:rsidRDefault="00D55FC8" w:rsidP="00AA1D37">
      <w:pPr>
        <w:pStyle w:val="ConsPlusNormal"/>
        <w:ind w:firstLine="540"/>
        <w:jc w:val="both"/>
        <w:rPr>
          <w:sz w:val="22"/>
          <w:szCs w:val="22"/>
        </w:rPr>
      </w:pPr>
    </w:p>
    <w:p w:rsidR="00B93C7E" w:rsidRDefault="00B93C7E" w:rsidP="00AA1D37">
      <w:pPr>
        <w:pStyle w:val="ConsPlusNormal"/>
        <w:ind w:firstLine="540"/>
        <w:jc w:val="both"/>
        <w:rPr>
          <w:sz w:val="22"/>
          <w:szCs w:val="22"/>
        </w:rPr>
      </w:pPr>
      <w:r w:rsidRPr="00B93C7E">
        <w:rPr>
          <w:b/>
          <w:sz w:val="22"/>
          <w:szCs w:val="22"/>
        </w:rPr>
        <w:t>Подпрограммой 5. «Противодействие коррупции в муниципальном образовании муниципального района «Сыктывдинский» на 2015 – 2020 годы»</w:t>
      </w:r>
      <w:r>
        <w:rPr>
          <w:sz w:val="22"/>
          <w:szCs w:val="22"/>
        </w:rPr>
        <w:t xml:space="preserve"> ставилась цель - с</w:t>
      </w:r>
      <w:r w:rsidRPr="00B93C7E">
        <w:rPr>
          <w:sz w:val="22"/>
          <w:szCs w:val="22"/>
        </w:rPr>
        <w:t>овершенствование системы мер противодействия коррупции в муниципальном образовании муниципального района «Сыктывдинский»</w:t>
      </w:r>
      <w:r w:rsidR="00137F8A">
        <w:rPr>
          <w:sz w:val="22"/>
          <w:szCs w:val="22"/>
        </w:rPr>
        <w:t>.</w:t>
      </w:r>
    </w:p>
    <w:p w:rsidR="00B93C7E" w:rsidRPr="00B93C7E" w:rsidRDefault="00B93C7E" w:rsidP="00B93C7E">
      <w:pPr>
        <w:ind w:firstLine="567"/>
        <w:jc w:val="both"/>
        <w:rPr>
          <w:color w:val="000000" w:themeColor="text1"/>
          <w:sz w:val="22"/>
          <w:szCs w:val="22"/>
        </w:rPr>
      </w:pPr>
      <w:r w:rsidRPr="00B93C7E">
        <w:rPr>
          <w:color w:val="000000" w:themeColor="text1"/>
          <w:sz w:val="22"/>
          <w:szCs w:val="22"/>
        </w:rPr>
        <w:t>Задачами подпрограммы являлись:</w:t>
      </w:r>
    </w:p>
    <w:p w:rsidR="00B93C7E" w:rsidRPr="00B93C7E" w:rsidRDefault="00B93C7E" w:rsidP="00B93C7E">
      <w:pPr>
        <w:ind w:firstLine="567"/>
        <w:jc w:val="both"/>
        <w:rPr>
          <w:color w:val="000000" w:themeColor="text1"/>
          <w:sz w:val="22"/>
          <w:szCs w:val="22"/>
        </w:rPr>
      </w:pPr>
      <w:r w:rsidRPr="00B93C7E">
        <w:rPr>
          <w:color w:val="000000" w:themeColor="text1"/>
          <w:sz w:val="22"/>
          <w:szCs w:val="22"/>
        </w:rPr>
        <w:t>1) обеспечение правовых и организационных мер, направленных на противодействие коррупции в муниципальном образовании муниципального района «Сыктывдинский», выявление и устранение коррупционных рисков</w:t>
      </w:r>
      <w:r>
        <w:rPr>
          <w:color w:val="000000" w:themeColor="text1"/>
          <w:sz w:val="22"/>
          <w:szCs w:val="22"/>
        </w:rPr>
        <w:t>;</w:t>
      </w:r>
    </w:p>
    <w:p w:rsidR="00B93C7E" w:rsidRPr="00B93C7E" w:rsidRDefault="00B93C7E" w:rsidP="00B93C7E">
      <w:pPr>
        <w:ind w:firstLine="567"/>
        <w:jc w:val="both"/>
        <w:rPr>
          <w:color w:val="000000" w:themeColor="text1"/>
          <w:sz w:val="22"/>
          <w:szCs w:val="22"/>
        </w:rPr>
      </w:pPr>
      <w:r w:rsidRPr="00B93C7E">
        <w:rPr>
          <w:color w:val="000000" w:themeColor="text1"/>
          <w:sz w:val="22"/>
          <w:szCs w:val="22"/>
        </w:rPr>
        <w:t>2)  совершенствование антикоррупционных механизмов в реализации кадровой политики органов местного самоуправления МО МР «Сыктывдинский»;</w:t>
      </w:r>
    </w:p>
    <w:p w:rsidR="00B93C7E" w:rsidRDefault="00B93C7E" w:rsidP="00B93C7E">
      <w:pPr>
        <w:ind w:firstLine="567"/>
        <w:jc w:val="both"/>
        <w:rPr>
          <w:color w:val="000000" w:themeColor="text1"/>
          <w:sz w:val="22"/>
          <w:szCs w:val="22"/>
        </w:rPr>
      </w:pPr>
      <w:r w:rsidRPr="00B93C7E">
        <w:rPr>
          <w:color w:val="000000" w:themeColor="text1"/>
          <w:sz w:val="22"/>
          <w:szCs w:val="22"/>
        </w:rPr>
        <w:t>3) активизация антикоррупционного обучения и пропаганды, формирование нетерпимого отношения к коррупции в МО МР «Сыктывдинский</w:t>
      </w:r>
      <w:r>
        <w:rPr>
          <w:color w:val="000000" w:themeColor="text1"/>
          <w:sz w:val="22"/>
          <w:szCs w:val="22"/>
        </w:rPr>
        <w:t>»;</w:t>
      </w:r>
    </w:p>
    <w:p w:rsidR="00B93C7E" w:rsidRDefault="00B93C7E" w:rsidP="00B93C7E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4) </w:t>
      </w:r>
      <w:r w:rsidRPr="00B93C7E">
        <w:rPr>
          <w:color w:val="000000" w:themeColor="text1"/>
          <w:sz w:val="22"/>
          <w:szCs w:val="22"/>
        </w:rPr>
        <w:t>вовлечение институтов гражданского общества в реализацию  антикоррупционной политики в муниципальном районе «Сыктывдинский», поддержка общественных антикоррупционных инициатив;</w:t>
      </w:r>
    </w:p>
    <w:p w:rsidR="00B93C7E" w:rsidRDefault="00B93C7E" w:rsidP="00B93C7E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5) </w:t>
      </w:r>
      <w:r w:rsidRPr="00B93C7E">
        <w:rPr>
          <w:color w:val="000000" w:themeColor="text1"/>
          <w:sz w:val="22"/>
          <w:szCs w:val="22"/>
        </w:rPr>
        <w:t>развитие системы мониторинга эффективности антикоррупционной политики в муниципальном образовании муниципального района «Сыктывдинский».</w:t>
      </w:r>
    </w:p>
    <w:p w:rsidR="00B474D7" w:rsidRPr="00B93C7E" w:rsidRDefault="00B474D7" w:rsidP="00B93C7E">
      <w:pPr>
        <w:ind w:firstLine="567"/>
        <w:jc w:val="both"/>
        <w:rPr>
          <w:color w:val="000000" w:themeColor="text1"/>
          <w:sz w:val="22"/>
          <w:szCs w:val="22"/>
        </w:rPr>
      </w:pPr>
    </w:p>
    <w:p w:rsidR="00980117" w:rsidRDefault="00B93C7E" w:rsidP="00B93C7E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B93C7E">
        <w:rPr>
          <w:color w:val="000000" w:themeColor="text1"/>
          <w:sz w:val="22"/>
          <w:szCs w:val="22"/>
        </w:rPr>
        <w:t>В целях реализации были запланированы следующие мероприятия:</w:t>
      </w:r>
    </w:p>
    <w:p w:rsidR="00B474D7" w:rsidRPr="00FB1724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3456F">
        <w:rPr>
          <w:rFonts w:ascii="Times New Roman" w:hAnsi="Times New Roman" w:cs="Times New Roman"/>
        </w:rPr>
        <w:t>азработка проектов муниципальных правовых актов в целях реализации федерального и республиканского законодательства по противодействию коррупции</w:t>
      </w:r>
      <w:r w:rsidR="00B474D7" w:rsidRPr="00FB1724">
        <w:rPr>
          <w:rFonts w:ascii="Times New Roman" w:hAnsi="Times New Roman" w:cs="Times New Roman"/>
        </w:rPr>
        <w:t>;</w:t>
      </w:r>
    </w:p>
    <w:p w:rsidR="00B474D7" w:rsidRPr="00FB1724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антикоррупционной экспертизы муниципальных правовых актов, проектов муниципальных правовых актов</w:t>
      </w:r>
      <w:r w:rsidR="00B474D7" w:rsidRPr="00FB1724">
        <w:rPr>
          <w:rFonts w:ascii="Times New Roman" w:hAnsi="Times New Roman" w:cs="Times New Roman"/>
        </w:rPr>
        <w:t>;</w:t>
      </w:r>
    </w:p>
    <w:p w:rsidR="00B474D7" w:rsidRPr="00FB1724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3456F">
        <w:rPr>
          <w:rFonts w:ascii="Times New Roman" w:hAnsi="Times New Roman" w:cs="Times New Roman"/>
        </w:rPr>
        <w:t>азработка, утверждение и актуализация административных регламентов предоставления муниципальных услуг</w:t>
      </w:r>
      <w:r w:rsidR="00B474D7" w:rsidRPr="00FB1724">
        <w:rPr>
          <w:rFonts w:ascii="Times New Roman" w:hAnsi="Times New Roman" w:cs="Times New Roman"/>
        </w:rPr>
        <w:t>;</w:t>
      </w:r>
    </w:p>
    <w:p w:rsidR="00B474D7" w:rsidRPr="00FB1724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3456F">
        <w:rPr>
          <w:rFonts w:ascii="Times New Roman" w:hAnsi="Times New Roman" w:cs="Times New Roman"/>
        </w:rPr>
        <w:t>рганизация предоставления муниципальных услуг в электронном виде</w:t>
      </w:r>
      <w:r w:rsidR="00B474D7" w:rsidRPr="00FB1724"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3456F">
        <w:rPr>
          <w:rFonts w:ascii="Times New Roman" w:hAnsi="Times New Roman" w:cs="Times New Roman"/>
        </w:rPr>
        <w:t xml:space="preserve">существление </w:t>
      </w:r>
      <w:proofErr w:type="gramStart"/>
      <w:r w:rsidRPr="0093456F">
        <w:rPr>
          <w:rFonts w:ascii="Times New Roman" w:hAnsi="Times New Roman" w:cs="Times New Roman"/>
        </w:rPr>
        <w:t>контроля за</w:t>
      </w:r>
      <w:proofErr w:type="gramEnd"/>
      <w:r w:rsidRPr="0093456F">
        <w:rPr>
          <w:rFonts w:ascii="Times New Roman" w:hAnsi="Times New Roman" w:cs="Times New Roman"/>
        </w:rPr>
        <w:t xml:space="preserve"> соблюдением требований Ф</w:t>
      </w:r>
      <w:r>
        <w:rPr>
          <w:rFonts w:ascii="Times New Roman" w:hAnsi="Times New Roman" w:cs="Times New Roman"/>
        </w:rPr>
        <w:t>З</w:t>
      </w:r>
      <w:r w:rsidRPr="0093456F">
        <w:rPr>
          <w:rFonts w:ascii="Times New Roman" w:hAnsi="Times New Roman" w:cs="Times New Roman"/>
        </w:rPr>
        <w:t xml:space="preserve"> «О контрактной системе в </w:t>
      </w:r>
      <w:r w:rsidRPr="0093456F">
        <w:rPr>
          <w:rFonts w:ascii="Times New Roman" w:hAnsi="Times New Roman" w:cs="Times New Roman"/>
        </w:rPr>
        <w:lastRenderedPageBreak/>
        <w:t>сфере закупок, товаров, работ, услуг для обеспечения государственных и муниципальных нужд»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анализа эффективности бюджетных расходов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3456F">
        <w:rPr>
          <w:rFonts w:ascii="Times New Roman" w:hAnsi="Times New Roman" w:cs="Times New Roman"/>
        </w:rPr>
        <w:t>нализ жалоб и обращений граждан о фактах коррупции в органах местного самоуправления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оценки коррупционных рисков в органах местного самоуправления, возникающих при реализации своих функций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3456F">
        <w:rPr>
          <w:rFonts w:ascii="Times New Roman" w:hAnsi="Times New Roman" w:cs="Times New Roman"/>
        </w:rPr>
        <w:t>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3456F">
        <w:rPr>
          <w:rFonts w:ascii="Times New Roman" w:hAnsi="Times New Roman" w:cs="Times New Roman"/>
        </w:rPr>
        <w:t>беспечение действенного функционирования комиссии по противодействию коррупции в муниципальном районе «Сыктывдинский»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лицами,  замещающими должности муниципальной службы, руководителями муниципальных учреждений муниципального района «Сыктывдинский»  и членами их семей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3456F">
        <w:rPr>
          <w:rFonts w:ascii="Times New Roman" w:hAnsi="Times New Roman" w:cs="Times New Roman"/>
        </w:rPr>
        <w:t>азмещение сведений о доходах, расходах, об имуществе и обязательствах имущественного характера муниципальных служащих и членов их семей, а также сведений о доходах, об имуществе и обязательствах имущественного характера руководителей муниципальных учреждений муниципального района «Сыктывдинский» и членов их семей на официальных сайтах администрации муниципального района «Сыктывдинский»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3456F">
        <w:rPr>
          <w:rFonts w:ascii="Times New Roman" w:hAnsi="Times New Roman" w:cs="Times New Roman"/>
        </w:rPr>
        <w:t xml:space="preserve">существление </w:t>
      </w:r>
      <w:proofErr w:type="gramStart"/>
      <w:r w:rsidRPr="0093456F">
        <w:rPr>
          <w:rFonts w:ascii="Times New Roman" w:hAnsi="Times New Roman" w:cs="Times New Roman"/>
        </w:rPr>
        <w:t>контроля за</w:t>
      </w:r>
      <w:proofErr w:type="gramEnd"/>
      <w:r w:rsidRPr="0093456F">
        <w:rPr>
          <w:rFonts w:ascii="Times New Roman" w:hAnsi="Times New Roman" w:cs="Times New Roman"/>
        </w:rPr>
        <w:t xml:space="preserve"> расходами лиц, замещающих должности муниципальной службы, и членами их семей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проверок полноты и достоверности сведений, представляемых гражданами,  претендующими на замещение должностей муниципальной службы, муниципальными служащими, руководителями муниципальных  учреждений муниципального района «Сыктывдинский»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тематических, информационно-методических семинаров для муниципальных служащих, ответственных за профилактику коррупционных и иных правонарушений</w:t>
      </w:r>
      <w:r>
        <w:rPr>
          <w:rFonts w:ascii="Times New Roman" w:hAnsi="Times New Roman" w:cs="Times New Roman"/>
        </w:rPr>
        <w:t>;</w:t>
      </w:r>
    </w:p>
    <w:p w:rsidR="0093456F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3456F">
        <w:rPr>
          <w:rFonts w:ascii="Times New Roman" w:hAnsi="Times New Roman" w:cs="Times New Roman"/>
        </w:rPr>
        <w:t>свещение мероприятий антикоррупционной направленности в средствах массовой информации</w:t>
      </w:r>
      <w:r>
        <w:rPr>
          <w:rFonts w:ascii="Times New Roman" w:hAnsi="Times New Roman" w:cs="Times New Roman"/>
        </w:rPr>
        <w:t>;</w:t>
      </w:r>
    </w:p>
    <w:p w:rsidR="00DB1B53" w:rsidRDefault="0093456F" w:rsidP="0093456F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3456F">
        <w:rPr>
          <w:rFonts w:ascii="Times New Roman" w:hAnsi="Times New Roman" w:cs="Times New Roman"/>
        </w:rPr>
        <w:t>роведение комплекса мероприятий, приуроченных к Международному дню борьбы с коррупцией 9 декабря</w:t>
      </w:r>
      <w:r w:rsidR="00DB1B53">
        <w:rPr>
          <w:rFonts w:ascii="Times New Roman" w:hAnsi="Times New Roman" w:cs="Times New Roman"/>
        </w:rPr>
        <w:t>;</w:t>
      </w:r>
    </w:p>
    <w:p w:rsidR="00DB1B53" w:rsidRDefault="00DB1B53" w:rsidP="00DB1B53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B1B53">
        <w:rPr>
          <w:rFonts w:ascii="Times New Roman" w:hAnsi="Times New Roman" w:cs="Times New Roman"/>
        </w:rPr>
        <w:t>рганизация и проведение семинаров для  представителей малого и среднего бизнеса  по вопросам защиты их прав и законных интересов, противодействия коррупционным рискам в осуществлении экономической деятельности</w:t>
      </w:r>
      <w:r>
        <w:rPr>
          <w:rFonts w:ascii="Times New Roman" w:hAnsi="Times New Roman" w:cs="Times New Roman"/>
        </w:rPr>
        <w:t>;</w:t>
      </w:r>
    </w:p>
    <w:p w:rsidR="00B474D7" w:rsidRPr="00FB1724" w:rsidRDefault="00DB1B53" w:rsidP="00DB1B53">
      <w:pPr>
        <w:pStyle w:val="a4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B1B53">
        <w:rPr>
          <w:rFonts w:ascii="Times New Roman" w:hAnsi="Times New Roman" w:cs="Times New Roman"/>
        </w:rPr>
        <w:t>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</w:r>
      <w:r w:rsidR="00B474D7" w:rsidRPr="00FB1724">
        <w:rPr>
          <w:rFonts w:ascii="Times New Roman" w:hAnsi="Times New Roman" w:cs="Times New Roman"/>
        </w:rPr>
        <w:t>.</w:t>
      </w:r>
    </w:p>
    <w:p w:rsidR="00B93C7E" w:rsidRDefault="00DB1B53" w:rsidP="00AA1D37">
      <w:pPr>
        <w:ind w:firstLine="567"/>
        <w:jc w:val="both"/>
        <w:rPr>
          <w:color w:val="000000" w:themeColor="text1"/>
          <w:sz w:val="22"/>
          <w:szCs w:val="22"/>
        </w:rPr>
      </w:pPr>
      <w:r w:rsidRPr="00DB1B53">
        <w:rPr>
          <w:color w:val="000000" w:themeColor="text1"/>
          <w:sz w:val="22"/>
          <w:szCs w:val="22"/>
        </w:rPr>
        <w:t>По итогам 2015 года</w:t>
      </w:r>
      <w:r w:rsidRPr="00DB1B53">
        <w:t xml:space="preserve"> </w:t>
      </w:r>
      <w:proofErr w:type="gramStart"/>
      <w:r w:rsidRPr="00DB1B53">
        <w:rPr>
          <w:color w:val="000000" w:themeColor="text1"/>
          <w:sz w:val="22"/>
          <w:szCs w:val="22"/>
        </w:rPr>
        <w:t>утверждены</w:t>
      </w:r>
      <w:proofErr w:type="gramEnd"/>
      <w:r w:rsidRPr="00DB1B53">
        <w:rPr>
          <w:color w:val="000000" w:themeColor="text1"/>
          <w:sz w:val="22"/>
          <w:szCs w:val="22"/>
        </w:rPr>
        <w:t xml:space="preserve"> 49 административных регламентов, в реестре государственных и муниципальных услуг актуализированы 11 административных регламентов.</w:t>
      </w:r>
      <w:r w:rsidRPr="00DB1B53">
        <w:t xml:space="preserve"> </w:t>
      </w:r>
      <w:r w:rsidRPr="00DB1B53">
        <w:rPr>
          <w:color w:val="000000" w:themeColor="text1"/>
          <w:sz w:val="22"/>
          <w:szCs w:val="22"/>
        </w:rPr>
        <w:t>Ежемесячно проводится мониторинг работы структурных подразделений и специалистов, участвующих в предоставлении муниципальных услуг.</w:t>
      </w:r>
      <w:r w:rsidRPr="00DB1B53">
        <w:t xml:space="preserve"> </w:t>
      </w:r>
      <w:r w:rsidRPr="00DB1B53">
        <w:rPr>
          <w:color w:val="000000" w:themeColor="text1"/>
          <w:sz w:val="22"/>
          <w:szCs w:val="22"/>
        </w:rPr>
        <w:t>2 муниципальные услуги предоставляются в электронном виде.</w:t>
      </w:r>
    </w:p>
    <w:p w:rsidR="00DB1B53" w:rsidRDefault="00DB1B53" w:rsidP="00AA1D37">
      <w:pPr>
        <w:ind w:firstLine="567"/>
        <w:jc w:val="both"/>
        <w:rPr>
          <w:color w:val="000000" w:themeColor="text1"/>
          <w:sz w:val="22"/>
          <w:szCs w:val="22"/>
        </w:rPr>
      </w:pPr>
      <w:r w:rsidRPr="00DB1B53">
        <w:rPr>
          <w:color w:val="000000" w:themeColor="text1"/>
          <w:sz w:val="22"/>
          <w:szCs w:val="22"/>
        </w:rPr>
        <w:t>По вопросам противодействия коррупции в администрации муниципального района действуют 24 муниципальных правовых акта, которые размещены на официальном сайте администрации муниципального района «Сыктывдинский»</w:t>
      </w:r>
      <w:r>
        <w:rPr>
          <w:color w:val="000000" w:themeColor="text1"/>
          <w:sz w:val="22"/>
          <w:szCs w:val="22"/>
        </w:rPr>
        <w:t>.</w:t>
      </w:r>
    </w:p>
    <w:p w:rsidR="00DB1B53" w:rsidRDefault="00DB1B53" w:rsidP="00AA1D37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</w:t>
      </w:r>
      <w:r w:rsidRPr="00DB1B53">
        <w:rPr>
          <w:color w:val="000000" w:themeColor="text1"/>
          <w:sz w:val="22"/>
          <w:szCs w:val="22"/>
        </w:rPr>
        <w:t>нтикоррупционная экспертиза (с учетом сельских поселений)</w:t>
      </w:r>
      <w:r>
        <w:rPr>
          <w:color w:val="000000" w:themeColor="text1"/>
          <w:sz w:val="22"/>
          <w:szCs w:val="22"/>
        </w:rPr>
        <w:t xml:space="preserve"> </w:t>
      </w:r>
      <w:r w:rsidRPr="00DB1B53">
        <w:rPr>
          <w:color w:val="000000" w:themeColor="text1"/>
          <w:sz w:val="22"/>
          <w:szCs w:val="22"/>
        </w:rPr>
        <w:t xml:space="preserve">проведена в отношении 669 проектов МПА, количество коррупциогенных факторов, выявленных в проектах МПА, составило 30, количество МПА, в отношении которых проведена антикоррупционная экспертиза – 800, количество коррупциогенных факторов, выявленных в них – 32. Все выявленные </w:t>
      </w:r>
      <w:proofErr w:type="spellStart"/>
      <w:r w:rsidRPr="00DB1B53">
        <w:rPr>
          <w:color w:val="000000" w:themeColor="text1"/>
          <w:sz w:val="22"/>
          <w:szCs w:val="22"/>
        </w:rPr>
        <w:t>коррупциогенные</w:t>
      </w:r>
      <w:proofErr w:type="spellEnd"/>
      <w:r w:rsidRPr="00DB1B53">
        <w:rPr>
          <w:color w:val="000000" w:themeColor="text1"/>
          <w:sz w:val="22"/>
          <w:szCs w:val="22"/>
        </w:rPr>
        <w:t xml:space="preserve"> факторы, выявленные в проектах МПА и в МПА, устранены.</w:t>
      </w:r>
    </w:p>
    <w:p w:rsidR="00DB1B53" w:rsidRDefault="00DB1B53" w:rsidP="00AA1D37">
      <w:pPr>
        <w:ind w:firstLine="567"/>
        <w:jc w:val="both"/>
        <w:rPr>
          <w:color w:val="000000" w:themeColor="text1"/>
          <w:sz w:val="22"/>
          <w:szCs w:val="22"/>
        </w:rPr>
      </w:pPr>
      <w:r w:rsidRPr="00DB1B53">
        <w:rPr>
          <w:color w:val="000000" w:themeColor="text1"/>
          <w:sz w:val="22"/>
          <w:szCs w:val="22"/>
        </w:rPr>
        <w:lastRenderedPageBreak/>
        <w:t>За отчетный период Контрольно-счетной палатой МО МР «Сыктывдинский»  проведена проверка отдельных вопросов финансово-хозяйственной деятельности администрации МО СП «Нювчим» за 2012-2014 годы».</w:t>
      </w:r>
    </w:p>
    <w:p w:rsidR="00DB1B53" w:rsidRPr="00DB1B53" w:rsidRDefault="00DB1B53" w:rsidP="00DB1B53">
      <w:pPr>
        <w:ind w:firstLine="567"/>
        <w:jc w:val="both"/>
        <w:rPr>
          <w:color w:val="000000" w:themeColor="text1"/>
          <w:sz w:val="22"/>
          <w:szCs w:val="22"/>
        </w:rPr>
      </w:pPr>
      <w:r w:rsidRPr="00DB1B53">
        <w:rPr>
          <w:color w:val="000000" w:themeColor="text1"/>
          <w:sz w:val="22"/>
          <w:szCs w:val="22"/>
        </w:rPr>
        <w:t xml:space="preserve">Управлением финансов осуществлен контроль 4 учреждений образования; 2 учреждений культуры; 2 сельских поселений. Проверена 71 заявка на проведение электронного аукциона, из них 17 заявок не согласованы в связи с отсутствием финансирования. В отчетном периоде Управлением Федеральной антимонопольной службы по Республике Коми были рассмотрены  7  жалоб участников закупок, в том числе </w:t>
      </w:r>
      <w:proofErr w:type="gramStart"/>
      <w:r w:rsidRPr="00DB1B53">
        <w:rPr>
          <w:color w:val="000000" w:themeColor="text1"/>
          <w:sz w:val="22"/>
          <w:szCs w:val="22"/>
        </w:rPr>
        <w:t>на</w:t>
      </w:r>
      <w:proofErr w:type="gramEnd"/>
      <w:r w:rsidRPr="00DB1B53">
        <w:rPr>
          <w:color w:val="000000" w:themeColor="text1"/>
          <w:sz w:val="22"/>
          <w:szCs w:val="22"/>
        </w:rPr>
        <w:t xml:space="preserve">:  </w:t>
      </w:r>
    </w:p>
    <w:p w:rsidR="00DB1B53" w:rsidRDefault="00DB1B53" w:rsidP="00DB1B53">
      <w:pPr>
        <w:ind w:firstLine="567"/>
        <w:jc w:val="both"/>
        <w:rPr>
          <w:color w:val="000000" w:themeColor="text1"/>
          <w:sz w:val="22"/>
          <w:szCs w:val="22"/>
        </w:rPr>
      </w:pPr>
      <w:r w:rsidRPr="00DB1B53">
        <w:rPr>
          <w:color w:val="000000" w:themeColor="text1"/>
          <w:sz w:val="22"/>
          <w:szCs w:val="22"/>
        </w:rPr>
        <w:t>- действия заказчика (администрация МО МР «Сыктывдинский») рассмотрены 7 жалоб, из них   5 признаны необоснованными, 1 – частично обоснованная, 1 - обоснованная.</w:t>
      </w:r>
    </w:p>
    <w:p w:rsidR="00DB1B53" w:rsidRDefault="00DB1B53" w:rsidP="00DB1B53">
      <w:pPr>
        <w:ind w:firstLine="567"/>
        <w:jc w:val="both"/>
        <w:rPr>
          <w:color w:val="000000" w:themeColor="text1"/>
          <w:sz w:val="22"/>
          <w:szCs w:val="22"/>
        </w:rPr>
      </w:pPr>
      <w:r w:rsidRPr="00DB1B53">
        <w:rPr>
          <w:color w:val="000000" w:themeColor="text1"/>
          <w:sz w:val="22"/>
          <w:szCs w:val="22"/>
        </w:rPr>
        <w:t>За отчетный период было объявлено 25 процедур определения поставщиков (подрядчиков, исполнителей). Все закупки были осуществлены способом аукциона в электронной форме. В отчетном периоде заключено 20 контрактов. Из общего количества заключенных контрактов   15 заключены с единственным поставщиком (исполнителем, подрядчиком) по согласованию с управлением финансов администрации МО МР «Сыктывдинский», что составляет 75% от общего количества заключенных контрактов. По результатам процедур, проведенных среди субъектов малого предпринимательства или социально ориентированных некоммерческих организаций, заключено 5 контрактов.  При начальной (максимальной) цене 153440,98 тыс. руб., заключено контрактов на сумму  138322,65 тыс. руб.</w:t>
      </w:r>
    </w:p>
    <w:p w:rsidR="00DB1B53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Pr="00586FFF">
        <w:rPr>
          <w:color w:val="000000" w:themeColor="text1"/>
          <w:sz w:val="22"/>
          <w:szCs w:val="22"/>
        </w:rPr>
        <w:t>рактикуется проведение «прямой линии» по вопросам противодействия коррупции. В 2015 году «прямая линия» проведена 4 раза. Обращения о фактах коррупции не поступали.</w:t>
      </w:r>
    </w:p>
    <w:p w:rsidR="00586FFF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</w:t>
      </w:r>
      <w:r w:rsidRPr="00586FFF">
        <w:rPr>
          <w:color w:val="000000" w:themeColor="text1"/>
          <w:sz w:val="22"/>
          <w:szCs w:val="22"/>
        </w:rPr>
        <w:t>твержден новый Перечень должностей муниципальной службы</w:t>
      </w:r>
      <w:r>
        <w:rPr>
          <w:color w:val="000000" w:themeColor="text1"/>
          <w:sz w:val="22"/>
          <w:szCs w:val="22"/>
        </w:rPr>
        <w:t xml:space="preserve">. </w:t>
      </w:r>
      <w:r w:rsidRPr="00586FFF">
        <w:rPr>
          <w:color w:val="000000" w:themeColor="text1"/>
          <w:sz w:val="22"/>
          <w:szCs w:val="22"/>
        </w:rPr>
        <w:t xml:space="preserve">8 июня 2015 года на заседании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 рассмотрен вопрос о перечне </w:t>
      </w:r>
      <w:proofErr w:type="spellStart"/>
      <w:r w:rsidRPr="00586FFF">
        <w:rPr>
          <w:color w:val="000000" w:themeColor="text1"/>
          <w:sz w:val="22"/>
          <w:szCs w:val="22"/>
        </w:rPr>
        <w:t>коррупционно</w:t>
      </w:r>
      <w:proofErr w:type="spellEnd"/>
      <w:r w:rsidRPr="00586FFF">
        <w:rPr>
          <w:color w:val="000000" w:themeColor="text1"/>
          <w:sz w:val="22"/>
          <w:szCs w:val="22"/>
        </w:rPr>
        <w:t xml:space="preserve">-опасных функций в сфере деятельности администрации </w:t>
      </w:r>
      <w:r>
        <w:rPr>
          <w:color w:val="000000" w:themeColor="text1"/>
          <w:sz w:val="22"/>
          <w:szCs w:val="22"/>
        </w:rPr>
        <w:t>МО МР</w:t>
      </w:r>
      <w:r w:rsidRPr="00586FFF">
        <w:rPr>
          <w:color w:val="000000" w:themeColor="text1"/>
          <w:sz w:val="22"/>
          <w:szCs w:val="22"/>
        </w:rPr>
        <w:t xml:space="preserve"> «Сыктывдинский».</w:t>
      </w:r>
    </w:p>
    <w:p w:rsidR="00586FFF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Pr="00586FFF">
        <w:rPr>
          <w:color w:val="000000" w:themeColor="text1"/>
          <w:sz w:val="22"/>
          <w:szCs w:val="22"/>
        </w:rPr>
        <w:t xml:space="preserve">беспечивается своевременное представление муниципальными служащими, определенными перечнем, сведений о доходах, об имуществе и обязательствах имущественного характера. Сведения сдаются ежегодно в срок до 30 апреля. В отчетном периоде сведения о доходах были представлены 24 муниципальными служащими в установленный срок.  В срок до 1 июня проведен внутренний мониторинг полноты и достоверности сведений о доходах. </w:t>
      </w:r>
      <w:r>
        <w:rPr>
          <w:color w:val="000000" w:themeColor="text1"/>
          <w:sz w:val="22"/>
          <w:szCs w:val="22"/>
        </w:rPr>
        <w:t>П</w:t>
      </w:r>
      <w:r w:rsidRPr="00586FFF">
        <w:rPr>
          <w:color w:val="000000" w:themeColor="text1"/>
          <w:sz w:val="22"/>
          <w:szCs w:val="22"/>
        </w:rPr>
        <w:t>роведен 100% внутренний мониторинг сведений о доходах. В 2015 году в отношении 2 муниципальных служащих проведено специальное психофизиологическое исследование с применением полиграфа.</w:t>
      </w:r>
    </w:p>
    <w:p w:rsidR="00586FFF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r w:rsidRPr="00586FFF">
        <w:rPr>
          <w:color w:val="000000" w:themeColor="text1"/>
          <w:sz w:val="22"/>
          <w:szCs w:val="22"/>
        </w:rPr>
        <w:t>С 2013 года муниципальные служащие представляют сведения о расходах при наличии оснований. Постановлением администрации муниципального района определен перечень муниципальных служащих, представляющих такие сведения. В данный Перечень в 2015 году также внесены корректировки.</w:t>
      </w:r>
      <w:r w:rsidRPr="00586FFF">
        <w:t xml:space="preserve"> </w:t>
      </w:r>
      <w:r w:rsidRPr="00586FFF">
        <w:rPr>
          <w:color w:val="000000" w:themeColor="text1"/>
          <w:sz w:val="22"/>
          <w:szCs w:val="22"/>
        </w:rPr>
        <w:t xml:space="preserve">В отчетном периоде сведения о расходах были представлены муниципальным служащим администрации сельского поселения «Зеленец». Доклад о результатах осуществления </w:t>
      </w:r>
      <w:proofErr w:type="gramStart"/>
      <w:r w:rsidRPr="00586FFF">
        <w:rPr>
          <w:color w:val="000000" w:themeColor="text1"/>
          <w:sz w:val="22"/>
          <w:szCs w:val="22"/>
        </w:rPr>
        <w:t>контроля за</w:t>
      </w:r>
      <w:proofErr w:type="gramEnd"/>
      <w:r w:rsidRPr="00586FFF">
        <w:rPr>
          <w:color w:val="000000" w:themeColor="text1"/>
          <w:sz w:val="22"/>
          <w:szCs w:val="22"/>
        </w:rPr>
        <w:t xml:space="preserve"> расходами рассмотрен администрацией сельского поселения «Зеленец» 30.11.2015 г. на комиссии по урегулированию конфликта интересов.</w:t>
      </w:r>
    </w:p>
    <w:p w:rsidR="00586FFF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Pr="00586FFF">
        <w:rPr>
          <w:color w:val="000000" w:themeColor="text1"/>
          <w:sz w:val="22"/>
          <w:szCs w:val="22"/>
        </w:rPr>
        <w:t>роведено 9 заседаний комиссии по соблюдению требований к служебному поведению муниципальных служащих администрации муниципального района «Сыктывдинский» и урегулированию конфликта интересов.</w:t>
      </w:r>
    </w:p>
    <w:p w:rsidR="00586FFF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586FFF">
        <w:rPr>
          <w:color w:val="000000" w:themeColor="text1"/>
          <w:sz w:val="22"/>
          <w:szCs w:val="22"/>
        </w:rPr>
        <w:t>В администрациях сельских поселений проведены 35 заседаний, на которых рассмотрены отчеты о ходе реализации планов по противодействию коррупции за 2014 год; об итогах внутреннего мониторинга полноты и достоверности сведений о доходах, расходах, об имуществе и обязательствах имущественного характера муниципальных служащих; обращения муниципальных служащих о выполнении иной оплачиваемой работы, о владении акциями коммерческих организаций.</w:t>
      </w:r>
      <w:proofErr w:type="gramEnd"/>
    </w:p>
    <w:p w:rsidR="00586FFF" w:rsidRDefault="00586FFF" w:rsidP="00DB1B53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Pr="00586FFF">
        <w:rPr>
          <w:color w:val="000000" w:themeColor="text1"/>
          <w:sz w:val="22"/>
          <w:szCs w:val="22"/>
        </w:rPr>
        <w:t>роведены 2 заседания комиссии по противодействию коррупции муниципального района «Сыктывдинский»</w:t>
      </w:r>
      <w:r>
        <w:rPr>
          <w:color w:val="000000" w:themeColor="text1"/>
          <w:sz w:val="22"/>
          <w:szCs w:val="22"/>
        </w:rPr>
        <w:t>.</w:t>
      </w:r>
    </w:p>
    <w:p w:rsidR="00586FFF" w:rsidRPr="00586FFF" w:rsidRDefault="00586FFF" w:rsidP="00586FFF">
      <w:pPr>
        <w:ind w:firstLine="567"/>
        <w:jc w:val="both"/>
        <w:rPr>
          <w:color w:val="000000" w:themeColor="text1"/>
          <w:sz w:val="22"/>
          <w:szCs w:val="22"/>
        </w:rPr>
      </w:pPr>
      <w:r w:rsidRPr="00586FFF">
        <w:rPr>
          <w:color w:val="000000" w:themeColor="text1"/>
          <w:sz w:val="22"/>
          <w:szCs w:val="22"/>
        </w:rPr>
        <w:t>В феврале 2015 года проведен  семинар со специалистами сельских поселений, ответственными за профилактику коррупционных и иных правонарушений, по вопросам:</w:t>
      </w:r>
    </w:p>
    <w:p w:rsidR="00586FFF" w:rsidRPr="00586FFF" w:rsidRDefault="00586FFF" w:rsidP="00586FFF">
      <w:pPr>
        <w:ind w:firstLine="567"/>
        <w:jc w:val="both"/>
        <w:rPr>
          <w:color w:val="000000" w:themeColor="text1"/>
          <w:sz w:val="22"/>
          <w:szCs w:val="22"/>
        </w:rPr>
      </w:pPr>
      <w:r w:rsidRPr="00586FFF">
        <w:rPr>
          <w:color w:val="000000" w:themeColor="text1"/>
          <w:sz w:val="22"/>
          <w:szCs w:val="22"/>
        </w:rPr>
        <w:t>- новое в законодательстве по противодействию коррупции;</w:t>
      </w:r>
    </w:p>
    <w:p w:rsidR="00586FFF" w:rsidRPr="00586FFF" w:rsidRDefault="00586FFF" w:rsidP="00586FFF">
      <w:pPr>
        <w:ind w:firstLine="567"/>
        <w:jc w:val="both"/>
        <w:rPr>
          <w:color w:val="000000" w:themeColor="text1"/>
          <w:sz w:val="22"/>
          <w:szCs w:val="22"/>
        </w:rPr>
      </w:pPr>
      <w:r w:rsidRPr="00586FFF">
        <w:rPr>
          <w:color w:val="000000" w:themeColor="text1"/>
          <w:sz w:val="22"/>
          <w:szCs w:val="22"/>
        </w:rPr>
        <w:t>- оформление справок о доходах, расходах, об имуществе и обязательствах имущественного характера.</w:t>
      </w:r>
    </w:p>
    <w:p w:rsidR="00586FFF" w:rsidRPr="00586FFF" w:rsidRDefault="00586FFF" w:rsidP="00586FFF">
      <w:pPr>
        <w:ind w:firstLine="567"/>
        <w:jc w:val="both"/>
        <w:rPr>
          <w:color w:val="000000" w:themeColor="text1"/>
          <w:sz w:val="22"/>
          <w:szCs w:val="22"/>
        </w:rPr>
      </w:pPr>
      <w:r w:rsidRPr="00586FFF">
        <w:rPr>
          <w:color w:val="000000" w:themeColor="text1"/>
          <w:sz w:val="22"/>
          <w:szCs w:val="22"/>
        </w:rPr>
        <w:lastRenderedPageBreak/>
        <w:t xml:space="preserve">05.03.2015 г. проведена учеба муниципальных служащих администрации муниципального района «Сыктывдинский» по оформлению справок о доходах, расходах, об имуществе и обязательствах имущественного характера. </w:t>
      </w:r>
    </w:p>
    <w:p w:rsidR="00DB1B53" w:rsidRDefault="00586FFF" w:rsidP="00586FFF">
      <w:pPr>
        <w:ind w:firstLine="567"/>
        <w:jc w:val="both"/>
        <w:rPr>
          <w:color w:val="000000" w:themeColor="text1"/>
          <w:sz w:val="22"/>
          <w:szCs w:val="22"/>
        </w:rPr>
      </w:pPr>
      <w:r w:rsidRPr="00586FFF">
        <w:rPr>
          <w:color w:val="000000" w:themeColor="text1"/>
          <w:sz w:val="22"/>
          <w:szCs w:val="22"/>
        </w:rPr>
        <w:t>09.07.2015 г. проведено совещание с главами сельских поселений по вопросу передачи полномочий по осуществлению мер по противодействию коррупции.</w:t>
      </w:r>
    </w:p>
    <w:p w:rsidR="00137F8A" w:rsidRPr="00137F8A" w:rsidRDefault="00137F8A" w:rsidP="00137F8A">
      <w:pPr>
        <w:ind w:firstLine="567"/>
        <w:jc w:val="both"/>
        <w:rPr>
          <w:color w:val="000000" w:themeColor="text1"/>
          <w:sz w:val="22"/>
          <w:szCs w:val="22"/>
        </w:rPr>
      </w:pPr>
      <w:r w:rsidRPr="00137F8A">
        <w:rPr>
          <w:color w:val="000000" w:themeColor="text1"/>
          <w:sz w:val="22"/>
          <w:szCs w:val="22"/>
        </w:rPr>
        <w:t xml:space="preserve">В июне - августе 2015 года Советом молодёжи был снят видеоролик «Молодёжь против коррупции», 9 декабря 2015 года данный ролик был продемонстрирован на молодёжном форуме в администрации МО МР «Сыктывдинский». В администрации муниципального района «Сыктывдинский» 9 декабря 2015 года была проведена «прямая линия» по вопросам противодействия коррупции. </w:t>
      </w:r>
    </w:p>
    <w:p w:rsidR="00586FFF" w:rsidRDefault="00137F8A" w:rsidP="00137F8A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К</w:t>
      </w:r>
      <w:r w:rsidRPr="00137F8A">
        <w:rPr>
          <w:color w:val="000000" w:themeColor="text1"/>
          <w:sz w:val="22"/>
          <w:szCs w:val="22"/>
        </w:rPr>
        <w:t xml:space="preserve"> Международному дню борьбы с коррупцией 9 декабря </w:t>
      </w:r>
      <w:r>
        <w:rPr>
          <w:color w:val="000000" w:themeColor="text1"/>
          <w:sz w:val="22"/>
          <w:szCs w:val="22"/>
        </w:rPr>
        <w:t>в</w:t>
      </w:r>
      <w:r w:rsidRPr="00137F8A">
        <w:rPr>
          <w:color w:val="000000" w:themeColor="text1"/>
          <w:sz w:val="22"/>
          <w:szCs w:val="22"/>
        </w:rPr>
        <w:t xml:space="preserve"> администрациях сельских поселений «</w:t>
      </w:r>
      <w:proofErr w:type="spellStart"/>
      <w:r w:rsidRPr="00137F8A">
        <w:rPr>
          <w:color w:val="000000" w:themeColor="text1"/>
          <w:sz w:val="22"/>
          <w:szCs w:val="22"/>
        </w:rPr>
        <w:t>Озёл</w:t>
      </w:r>
      <w:proofErr w:type="spellEnd"/>
      <w:r w:rsidRPr="00137F8A">
        <w:rPr>
          <w:color w:val="000000" w:themeColor="text1"/>
          <w:sz w:val="22"/>
          <w:szCs w:val="22"/>
        </w:rPr>
        <w:t>», «Часово» и «</w:t>
      </w:r>
      <w:proofErr w:type="spellStart"/>
      <w:r w:rsidRPr="00137F8A">
        <w:rPr>
          <w:color w:val="000000" w:themeColor="text1"/>
          <w:sz w:val="22"/>
          <w:szCs w:val="22"/>
        </w:rPr>
        <w:t>Яснэг</w:t>
      </w:r>
      <w:proofErr w:type="spellEnd"/>
      <w:r w:rsidRPr="00137F8A">
        <w:rPr>
          <w:color w:val="000000" w:themeColor="text1"/>
          <w:sz w:val="22"/>
          <w:szCs w:val="22"/>
        </w:rPr>
        <w:t>» были распространены памятки; в администрации сельского поселения «Пажга» совместно с работниками библиотеки для учащихся была проведена викторина «Гражданское общество и борьба с коррупцией»; в администрации сельского поселения «Слудка»  оформлен стенд, а также среди учащихся 8-9 классов проведена беседа о коррупции;</w:t>
      </w:r>
      <w:proofErr w:type="gramEnd"/>
      <w:r w:rsidRPr="00137F8A">
        <w:rPr>
          <w:color w:val="000000" w:themeColor="text1"/>
          <w:sz w:val="22"/>
          <w:szCs w:val="22"/>
        </w:rPr>
        <w:t xml:space="preserve"> в администрации сельского поселения «Палевицы» проведен социальный опрос среди населения «Коррупция», распространены памятки по вопросам противодействия коррупции, администрацией сельского поселения «Лэзым» совместно с Советом молодежи </w:t>
      </w:r>
      <w:proofErr w:type="spellStart"/>
      <w:r w:rsidRPr="00137F8A">
        <w:rPr>
          <w:color w:val="000000" w:themeColor="text1"/>
          <w:sz w:val="22"/>
          <w:szCs w:val="22"/>
        </w:rPr>
        <w:t>с</w:t>
      </w:r>
      <w:proofErr w:type="gramStart"/>
      <w:r w:rsidRPr="00137F8A">
        <w:rPr>
          <w:color w:val="000000" w:themeColor="text1"/>
          <w:sz w:val="22"/>
          <w:szCs w:val="22"/>
        </w:rPr>
        <w:t>.Л</w:t>
      </w:r>
      <w:proofErr w:type="gramEnd"/>
      <w:r w:rsidRPr="00137F8A">
        <w:rPr>
          <w:color w:val="000000" w:themeColor="text1"/>
          <w:sz w:val="22"/>
          <w:szCs w:val="22"/>
        </w:rPr>
        <w:t>эзым</w:t>
      </w:r>
      <w:proofErr w:type="spellEnd"/>
      <w:r w:rsidRPr="00137F8A">
        <w:rPr>
          <w:color w:val="000000" w:themeColor="text1"/>
          <w:sz w:val="22"/>
          <w:szCs w:val="22"/>
        </w:rPr>
        <w:t>, библиотекой был организован показ видеоролика «борьба с коррупцией», в администрации сельского поселения «Шошка» проведен «круглый стол» для работников администрации, МБОУ «Шошкинская средняя общеобразовательная школа», Дома культуры, фельдшерско-акушерского пункта на тему «Нет коррупции!», в администрации сельского поселения «Нювчим» проведена «прямая линия» по вопросам противодействия коррупции, в центральной библиотеке с</w:t>
      </w:r>
      <w:proofErr w:type="gramStart"/>
      <w:r w:rsidRPr="00137F8A">
        <w:rPr>
          <w:color w:val="000000" w:themeColor="text1"/>
          <w:sz w:val="22"/>
          <w:szCs w:val="22"/>
        </w:rPr>
        <w:t>.В</w:t>
      </w:r>
      <w:proofErr w:type="gramEnd"/>
      <w:r w:rsidRPr="00137F8A">
        <w:rPr>
          <w:color w:val="000000" w:themeColor="text1"/>
          <w:sz w:val="22"/>
          <w:szCs w:val="22"/>
        </w:rPr>
        <w:t>ыльгорт проведен информационный час для специалистов библиотек, для читателей района оформлены тематические брошюры по противодействию коррупции и размещены на стендах, в управлении культуры администрации МО МР «Сыктывдинский» проведен «круглый стол» с участием руководителей муниципальных бюджетных учреждений культуры и работников МБУК «Социально-культурный центр Сыктывдинского района» по вопросам противодействия коррупции.</w:t>
      </w:r>
    </w:p>
    <w:p w:rsidR="00137F8A" w:rsidRDefault="00137F8A" w:rsidP="00137F8A">
      <w:pPr>
        <w:ind w:firstLine="567"/>
        <w:jc w:val="both"/>
        <w:rPr>
          <w:color w:val="000000" w:themeColor="text1"/>
          <w:sz w:val="22"/>
          <w:szCs w:val="22"/>
        </w:rPr>
      </w:pPr>
      <w:r w:rsidRPr="00137F8A">
        <w:rPr>
          <w:color w:val="000000" w:themeColor="text1"/>
          <w:sz w:val="22"/>
          <w:szCs w:val="22"/>
        </w:rPr>
        <w:t>В июне - августе 2015 года Советом молодёжи был снят видеоролик «Молодёжь против коррупции», 9 декабря 2015 года данный ролик был продемонстрирован на молодёжном форуме в администрации МО МР «Сыктывдинский».</w:t>
      </w:r>
    </w:p>
    <w:p w:rsidR="00137F8A" w:rsidRDefault="00137F8A" w:rsidP="00137F8A">
      <w:pPr>
        <w:ind w:firstLine="567"/>
        <w:jc w:val="both"/>
        <w:rPr>
          <w:color w:val="000000" w:themeColor="text1"/>
          <w:sz w:val="22"/>
          <w:szCs w:val="22"/>
        </w:rPr>
      </w:pPr>
    </w:p>
    <w:p w:rsidR="00137F8A" w:rsidRPr="00B23F3B" w:rsidRDefault="00137F8A" w:rsidP="00137F8A">
      <w:pPr>
        <w:pStyle w:val="a4"/>
        <w:autoSpaceDE w:val="0"/>
        <w:autoSpaceDN w:val="0"/>
        <w:adjustRightInd w:val="0"/>
        <w:spacing w:after="0" w:line="240" w:lineRule="auto"/>
        <w:ind w:left="1248" w:firstLine="168"/>
        <w:rPr>
          <w:rFonts w:ascii="Times New Roman" w:hAnsi="Times New Roman" w:cs="Times New Roman"/>
          <w:b/>
          <w:color w:val="000000"/>
        </w:rPr>
      </w:pPr>
      <w:r w:rsidRPr="00B23F3B">
        <w:rPr>
          <w:rFonts w:ascii="Times New Roman" w:hAnsi="Times New Roman" w:cs="Times New Roman"/>
          <w:b/>
        </w:rPr>
        <w:t>Р</w:t>
      </w:r>
      <w:r w:rsidRPr="00B23F3B">
        <w:rPr>
          <w:rFonts w:ascii="Times New Roman" w:hAnsi="Times New Roman" w:cs="Times New Roman"/>
          <w:b/>
          <w:color w:val="000000"/>
        </w:rPr>
        <w:t xml:space="preserve">езультаты оценки эффективности реализации </w:t>
      </w:r>
      <w:r>
        <w:rPr>
          <w:rFonts w:ascii="Times New Roman" w:hAnsi="Times New Roman" w:cs="Times New Roman"/>
          <w:b/>
          <w:color w:val="000000"/>
        </w:rPr>
        <w:t>под</w:t>
      </w:r>
      <w:r w:rsidRPr="00B23F3B">
        <w:rPr>
          <w:rFonts w:ascii="Times New Roman" w:hAnsi="Times New Roman" w:cs="Times New Roman"/>
          <w:b/>
          <w:color w:val="000000"/>
        </w:rPr>
        <w:t>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850"/>
        <w:gridCol w:w="993"/>
        <w:gridCol w:w="849"/>
        <w:gridCol w:w="150"/>
        <w:gridCol w:w="843"/>
        <w:gridCol w:w="992"/>
      </w:tblGrid>
      <w:tr w:rsidR="00137F8A" w:rsidRPr="00B23F3B" w:rsidTr="009045B5">
        <w:trPr>
          <w:trHeight w:val="447"/>
        </w:trPr>
        <w:tc>
          <w:tcPr>
            <w:tcW w:w="817" w:type="dxa"/>
            <w:vMerge w:val="restart"/>
            <w:shd w:val="clear" w:color="auto" w:fill="auto"/>
            <w:noWrap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23F3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23F3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B23F3B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Отношение к оценке 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137F8A" w:rsidRPr="00B23F3B" w:rsidTr="009045B5">
        <w:trPr>
          <w:trHeight w:val="539"/>
        </w:trPr>
        <w:tc>
          <w:tcPr>
            <w:tcW w:w="817" w:type="dxa"/>
            <w:vMerge/>
            <w:shd w:val="clear" w:color="auto" w:fill="auto"/>
            <w:noWrap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План 2015</w:t>
            </w:r>
          </w:p>
        </w:tc>
        <w:tc>
          <w:tcPr>
            <w:tcW w:w="849" w:type="dxa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F3B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7F8A" w:rsidRPr="00B23F3B" w:rsidTr="009045B5">
        <w:trPr>
          <w:trHeight w:val="273"/>
        </w:trPr>
        <w:tc>
          <w:tcPr>
            <w:tcW w:w="9605" w:type="dxa"/>
            <w:gridSpan w:val="8"/>
            <w:shd w:val="clear" w:color="auto" w:fill="FFFF00"/>
            <w:noWrap/>
          </w:tcPr>
          <w:p w:rsidR="00137F8A" w:rsidRPr="00B23F3B" w:rsidRDefault="00137F8A" w:rsidP="004571E4">
            <w:pPr>
              <w:rPr>
                <w:b/>
                <w:i/>
                <w:sz w:val="22"/>
                <w:szCs w:val="22"/>
              </w:rPr>
            </w:pPr>
            <w:r w:rsidRPr="00B23F3B">
              <w:rPr>
                <w:b/>
                <w:i/>
                <w:sz w:val="22"/>
                <w:szCs w:val="22"/>
              </w:rPr>
              <w:t xml:space="preserve">Цель </w:t>
            </w:r>
            <w:r>
              <w:rPr>
                <w:b/>
                <w:i/>
                <w:sz w:val="22"/>
                <w:szCs w:val="22"/>
              </w:rPr>
              <w:t>под</w:t>
            </w:r>
            <w:r w:rsidRPr="00B23F3B">
              <w:rPr>
                <w:b/>
                <w:i/>
                <w:sz w:val="22"/>
                <w:szCs w:val="22"/>
              </w:rPr>
              <w:t xml:space="preserve">программы: </w:t>
            </w:r>
            <w:r w:rsidRPr="00137F8A">
              <w:rPr>
                <w:b/>
                <w:sz w:val="22"/>
                <w:szCs w:val="22"/>
              </w:rPr>
              <w:t>совершенствование системы мер противодействия коррупции в муниципальном образовании муниципального района «Сыктывдинский»</w:t>
            </w:r>
          </w:p>
        </w:tc>
      </w:tr>
      <w:tr w:rsidR="00137F8A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137F8A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37F8A" w:rsidRPr="00137F8A" w:rsidRDefault="00137F8A" w:rsidP="004571E4">
            <w:pPr>
              <w:rPr>
                <w:sz w:val="22"/>
                <w:szCs w:val="22"/>
              </w:rPr>
            </w:pPr>
            <w:r w:rsidRPr="00137F8A">
              <w:rPr>
                <w:sz w:val="22"/>
                <w:szCs w:val="22"/>
              </w:rPr>
              <w:t>Доля проектов нормативных правовых актов муниципального образования муниципального района  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850" w:type="dxa"/>
            <w:shd w:val="clear" w:color="auto" w:fill="auto"/>
          </w:tcPr>
          <w:p w:rsidR="00137F8A" w:rsidRDefault="00137F8A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137F8A" w:rsidRDefault="00137F8A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37F8A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137F8A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37F8A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F8A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137F8A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37F8A" w:rsidRPr="00137F8A" w:rsidRDefault="00137F8A" w:rsidP="004571E4">
            <w:pPr>
              <w:rPr>
                <w:sz w:val="22"/>
                <w:szCs w:val="22"/>
              </w:rPr>
            </w:pPr>
            <w:r w:rsidRPr="00137F8A">
              <w:rPr>
                <w:sz w:val="22"/>
                <w:szCs w:val="22"/>
              </w:rPr>
              <w:t xml:space="preserve">Доля нормативных правовых актов муниципального образования муниципального района  «Сыктывдинский», прошедших антикоррупционную экспертизу в отчетном году, от общего количества </w:t>
            </w:r>
            <w:r w:rsidRPr="00137F8A">
              <w:rPr>
                <w:sz w:val="22"/>
                <w:szCs w:val="22"/>
              </w:rPr>
              <w:lastRenderedPageBreak/>
              <w:t>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850" w:type="dxa"/>
            <w:shd w:val="clear" w:color="auto" w:fill="auto"/>
          </w:tcPr>
          <w:p w:rsidR="00137F8A" w:rsidRDefault="00137F8A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137F8A" w:rsidRDefault="00137F8A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37F8A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137F8A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37F8A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Доля устраненных коррупционных факторов в муниципальных правовых актах (проектах), прошедших антикоррупционную экспертизу в отчетном году, от общего числа выявленных коррупционных факторов в отчетном году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Доля установленных фактов коррупции  от общего количества жалоб и обращений граждан, поступивших за отчетный период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Pr="00B23F3B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Отсутствие нарушений законодательства в ходе комплектования детских дошкольных учреждений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045B5" w:rsidRPr="003F1E96" w:rsidRDefault="009045B5" w:rsidP="004571E4">
            <w:r w:rsidRPr="003F1E96"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5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5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5B5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045B5" w:rsidRDefault="009045B5" w:rsidP="004571E4">
            <w:r w:rsidRPr="003F1E96">
              <w:t xml:space="preserve">Численность лиц, замещающих должности муниципальной службы, и специалистов администрации муниципального района «Сыктывдинский», прошедших </w:t>
            </w:r>
            <w:proofErr w:type="gramStart"/>
            <w:r w:rsidRPr="003F1E96">
              <w:t>обучение по вопросам</w:t>
            </w:r>
            <w:proofErr w:type="gramEnd"/>
            <w:r w:rsidRPr="003F1E96">
              <w:t xml:space="preserve">  противодействия коррупции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5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5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045B5" w:rsidRPr="009045B5" w:rsidRDefault="009045B5" w:rsidP="004571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45B5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Размещение на официальном сайте администрации муниципального района «Сыктывдинский»  подпрограммы    и  отчет</w:t>
            </w:r>
            <w:proofErr w:type="gramStart"/>
            <w:r w:rsidRPr="009045B5">
              <w:rPr>
                <w:sz w:val="22"/>
                <w:szCs w:val="22"/>
              </w:rPr>
              <w:t>а о ее</w:t>
            </w:r>
            <w:proofErr w:type="gramEnd"/>
            <w:r w:rsidRPr="009045B5">
              <w:rPr>
                <w:sz w:val="22"/>
                <w:szCs w:val="22"/>
              </w:rPr>
              <w:t xml:space="preserve"> выполнении  </w:t>
            </w:r>
          </w:p>
        </w:tc>
        <w:tc>
          <w:tcPr>
            <w:tcW w:w="850" w:type="dxa"/>
            <w:shd w:val="clear" w:color="auto" w:fill="auto"/>
          </w:tcPr>
          <w:p w:rsid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993" w:type="dxa"/>
            <w:shd w:val="clear" w:color="auto" w:fill="auto"/>
          </w:tcPr>
          <w:p w:rsid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43" w:type="dxa"/>
            <w:shd w:val="clear" w:color="auto" w:fill="auto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9045B5" w:rsidRPr="00B23F3B" w:rsidTr="009045B5">
        <w:trPr>
          <w:trHeight w:val="699"/>
        </w:trPr>
        <w:tc>
          <w:tcPr>
            <w:tcW w:w="817" w:type="dxa"/>
            <w:shd w:val="clear" w:color="auto" w:fill="auto"/>
            <w:noWrap/>
          </w:tcPr>
          <w:p w:rsidR="009045B5" w:rsidRDefault="009045B5" w:rsidP="00137F8A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9045B5" w:rsidRPr="009045B5" w:rsidRDefault="009045B5" w:rsidP="004571E4">
            <w:pPr>
              <w:rPr>
                <w:sz w:val="22"/>
                <w:szCs w:val="22"/>
              </w:rPr>
            </w:pPr>
            <w:r w:rsidRPr="009045B5">
              <w:rPr>
                <w:sz w:val="22"/>
                <w:szCs w:val="22"/>
              </w:rPr>
              <w:t>Количество проведенных «прямых линий»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850" w:type="dxa"/>
            <w:shd w:val="clear" w:color="auto" w:fill="auto"/>
          </w:tcPr>
          <w:p w:rsidR="009045B5" w:rsidRPr="009045B5" w:rsidRDefault="009045B5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9045B5" w:rsidRPr="009045B5" w:rsidRDefault="009045B5" w:rsidP="004571E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45B5" w:rsidRPr="009045B5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9045B5" w:rsidRP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045B5" w:rsidRPr="009045B5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F8A" w:rsidRPr="00B23F3B" w:rsidTr="009045B5">
        <w:trPr>
          <w:trHeight w:val="331"/>
        </w:trPr>
        <w:tc>
          <w:tcPr>
            <w:tcW w:w="817" w:type="dxa"/>
            <w:shd w:val="clear" w:color="auto" w:fill="auto"/>
            <w:noWrap/>
          </w:tcPr>
          <w:p w:rsidR="00137F8A" w:rsidRPr="00B23F3B" w:rsidRDefault="00137F8A" w:rsidP="004571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37F8A" w:rsidRPr="00853ED8" w:rsidRDefault="00137F8A" w:rsidP="004571E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37F8A" w:rsidRPr="00B23F3B" w:rsidRDefault="00137F8A" w:rsidP="004571E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37F8A" w:rsidRPr="00B23F3B" w:rsidRDefault="00137F8A" w:rsidP="00457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37F8A" w:rsidRPr="00B23F3B" w:rsidRDefault="00137F8A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137F8A" w:rsidRPr="00B23F3B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37F8A" w:rsidRPr="00B23F3B" w:rsidRDefault="009045B5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137F8A" w:rsidRPr="00B23F3B" w:rsidTr="009045B5">
        <w:trPr>
          <w:trHeight w:val="539"/>
        </w:trPr>
        <w:tc>
          <w:tcPr>
            <w:tcW w:w="817" w:type="dxa"/>
            <w:shd w:val="clear" w:color="auto" w:fill="auto"/>
            <w:noWrap/>
          </w:tcPr>
          <w:p w:rsidR="00137F8A" w:rsidRPr="00B23F3B" w:rsidRDefault="00137F8A" w:rsidP="004571E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37F8A" w:rsidRPr="00853ED8" w:rsidRDefault="00137F8A" w:rsidP="004571E4">
            <w:pPr>
              <w:rPr>
                <w:rFonts w:eastAsia="Calibri"/>
                <w:sz w:val="22"/>
                <w:szCs w:val="22"/>
              </w:rPr>
            </w:pPr>
            <w:r w:rsidRPr="00853ED8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850" w:type="dxa"/>
            <w:shd w:val="clear" w:color="auto" w:fill="auto"/>
          </w:tcPr>
          <w:p w:rsidR="00137F8A" w:rsidRPr="00B23F3B" w:rsidRDefault="00137F8A" w:rsidP="004571E4">
            <w:pPr>
              <w:rPr>
                <w:sz w:val="22"/>
                <w:szCs w:val="22"/>
              </w:rPr>
            </w:pPr>
            <w:r w:rsidRPr="00B23F3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137F8A" w:rsidRPr="00B23F3B" w:rsidRDefault="009045B5" w:rsidP="004571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137F8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37F8A" w:rsidRPr="00B23F3B" w:rsidRDefault="009045B5" w:rsidP="00457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137F8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43" w:type="dxa"/>
            <w:shd w:val="clear" w:color="auto" w:fill="auto"/>
          </w:tcPr>
          <w:p w:rsidR="00137F8A" w:rsidRPr="00B23F3B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37F8A" w:rsidRPr="00B23F3B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F8A" w:rsidRPr="00B23F3B" w:rsidTr="009045B5">
        <w:trPr>
          <w:trHeight w:val="539"/>
        </w:trPr>
        <w:tc>
          <w:tcPr>
            <w:tcW w:w="9605" w:type="dxa"/>
            <w:gridSpan w:val="8"/>
            <w:shd w:val="clear" w:color="auto" w:fill="auto"/>
            <w:noWrap/>
          </w:tcPr>
          <w:p w:rsidR="00575409" w:rsidRDefault="00575409" w:rsidP="004571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853ED8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853ED8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1B0F4DF1" wp14:editId="352DE334">
                  <wp:extent cx="1977390" cy="2432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53ED8">
              <w:rPr>
                <w:color w:val="000000"/>
                <w:sz w:val="22"/>
                <w:szCs w:val="22"/>
              </w:rPr>
              <w:t>С</w:t>
            </w:r>
            <w:r w:rsidRPr="00853ED8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853ED8">
              <w:rPr>
                <w:color w:val="000000"/>
                <w:sz w:val="22"/>
                <w:szCs w:val="22"/>
              </w:rPr>
              <w:t xml:space="preserve"> =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3ED8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1+</w:t>
            </w:r>
            <w:r w:rsidR="009045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+</w:t>
            </w:r>
            <w:r w:rsidR="009045B5">
              <w:rPr>
                <w:color w:val="000000"/>
                <w:sz w:val="22"/>
                <w:szCs w:val="22"/>
              </w:rPr>
              <w:t>1+1</w:t>
            </w:r>
            <w:r w:rsidR="00575409">
              <w:rPr>
                <w:color w:val="000000"/>
                <w:sz w:val="22"/>
                <w:szCs w:val="22"/>
              </w:rPr>
              <w:t>+1+1+1+1,5+3,5+1+1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575409">
              <w:rPr>
                <w:color w:val="000000"/>
                <w:sz w:val="22"/>
                <w:szCs w:val="22"/>
              </w:rPr>
              <w:t>15</w:t>
            </w:r>
            <w:r w:rsidRPr="00853ED8">
              <w:rPr>
                <w:color w:val="000000"/>
                <w:sz w:val="22"/>
                <w:szCs w:val="22"/>
              </w:rPr>
              <w:t>/</w:t>
            </w:r>
            <w:r w:rsidR="00575409">
              <w:rPr>
                <w:color w:val="000000"/>
                <w:sz w:val="22"/>
                <w:szCs w:val="22"/>
              </w:rPr>
              <w:t>12</w:t>
            </w:r>
            <w:r w:rsidRPr="00853ED8">
              <w:rPr>
                <w:color w:val="000000"/>
                <w:sz w:val="22"/>
                <w:szCs w:val="22"/>
              </w:rPr>
              <w:t>=</w:t>
            </w:r>
            <w:r w:rsidR="00575409">
              <w:rPr>
                <w:color w:val="000000"/>
                <w:sz w:val="22"/>
                <w:szCs w:val="22"/>
              </w:rPr>
              <w:t>1,25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Оценка степени</w:t>
            </w:r>
            <w:r w:rsidRPr="00853ED8">
              <w:rPr>
                <w:sz w:val="22"/>
                <w:szCs w:val="22"/>
              </w:rPr>
              <w:t xml:space="preserve"> </w:t>
            </w:r>
            <w:r w:rsidRPr="00853ED8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853ED8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noProof/>
                <w:sz w:val="22"/>
                <w:szCs w:val="22"/>
              </w:rPr>
              <w:drawing>
                <wp:inline distT="0" distB="0" distL="0" distR="0" wp14:anchorId="3C7214C3" wp14:editId="7F9352A1">
                  <wp:extent cx="949960" cy="21399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8A" w:rsidRPr="00853ED8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51D5E9DE" wp14:editId="1679BB66">
                  <wp:extent cx="243205" cy="2139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575409">
              <w:rPr>
                <w:rFonts w:eastAsia="Calibri"/>
                <w:sz w:val="22"/>
                <w:szCs w:val="22"/>
                <w:lang w:eastAsia="en-US"/>
              </w:rPr>
              <w:t>35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75409">
              <w:rPr>
                <w:rFonts w:eastAsia="Calibri"/>
                <w:sz w:val="22"/>
                <w:szCs w:val="22"/>
                <w:lang w:eastAsia="en-US"/>
              </w:rPr>
              <w:t>35</w:t>
            </w:r>
            <w:r>
              <w:rPr>
                <w:rFonts w:eastAsia="Calibri"/>
                <w:sz w:val="22"/>
                <w:szCs w:val="22"/>
                <w:lang w:eastAsia="en-US"/>
              </w:rPr>
              <w:t>,00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853ED8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sz w:val="22"/>
                <w:szCs w:val="22"/>
              </w:rPr>
              <w:t xml:space="preserve"> = С</w:t>
            </w:r>
            <w:r w:rsidRPr="00853ED8">
              <w:rPr>
                <w:sz w:val="22"/>
                <w:szCs w:val="22"/>
                <w:vertAlign w:val="subscript"/>
              </w:rPr>
              <w:t>ДЦ</w:t>
            </w:r>
            <w:r w:rsidRPr="00853ED8">
              <w:rPr>
                <w:sz w:val="22"/>
                <w:szCs w:val="22"/>
              </w:rPr>
              <w:t xml:space="preserve"> * У</w:t>
            </w:r>
            <w:r w:rsidRPr="00853ED8">
              <w:rPr>
                <w:sz w:val="22"/>
                <w:szCs w:val="22"/>
                <w:vertAlign w:val="subscript"/>
              </w:rPr>
              <w:t>Ф</w:t>
            </w:r>
          </w:p>
          <w:p w:rsidR="00137F8A" w:rsidRPr="00853ED8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853ED8">
              <w:rPr>
                <w:sz w:val="22"/>
                <w:szCs w:val="22"/>
              </w:rPr>
              <w:t>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 xml:space="preserve"> =</w:t>
            </w:r>
            <w:r w:rsidR="00575409">
              <w:rPr>
                <w:rFonts w:eastAsia="Calibri"/>
                <w:sz w:val="22"/>
                <w:szCs w:val="22"/>
                <w:lang w:eastAsia="en-US"/>
              </w:rPr>
              <w:t>1,25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53ED8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575409">
              <w:rPr>
                <w:rFonts w:eastAsia="Calibri"/>
                <w:sz w:val="22"/>
                <w:szCs w:val="22"/>
                <w:lang w:eastAsia="en-US"/>
              </w:rPr>
              <w:t>1,25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137F8A" w:rsidRPr="00853ED8" w:rsidRDefault="00137F8A" w:rsidP="004571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137F8A" w:rsidRPr="00853ED8" w:rsidTr="004571E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853ED8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853ED8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137F8A" w:rsidRPr="00853ED8" w:rsidTr="004571E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137F8A" w:rsidRPr="00853ED8" w:rsidTr="004571E4">
              <w:tc>
                <w:tcPr>
                  <w:tcW w:w="5529" w:type="dxa"/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853ED8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137F8A" w:rsidRPr="00853ED8" w:rsidTr="004571E4">
              <w:tc>
                <w:tcPr>
                  <w:tcW w:w="5529" w:type="dxa"/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137F8A" w:rsidRPr="00853ED8" w:rsidTr="004571E4">
              <w:tc>
                <w:tcPr>
                  <w:tcW w:w="5529" w:type="dxa"/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137F8A" w:rsidRPr="00853ED8" w:rsidRDefault="00137F8A" w:rsidP="004571E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ED8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137F8A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62C1" w:rsidRDefault="000F62C1" w:rsidP="004571E4">
            <w:pPr>
              <w:ind w:firstLine="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444935">
              <w:rPr>
                <w:b/>
                <w:bCs/>
                <w:sz w:val="22"/>
                <w:szCs w:val="22"/>
              </w:rPr>
              <w:t xml:space="preserve">По результатам расчета эффективности подпрограммы эффективность равна </w:t>
            </w:r>
            <w:r>
              <w:rPr>
                <w:b/>
                <w:bCs/>
                <w:sz w:val="22"/>
                <w:szCs w:val="22"/>
              </w:rPr>
              <w:t>1,25</w:t>
            </w:r>
            <w:r w:rsidRPr="00444935">
              <w:rPr>
                <w:b/>
                <w:bCs/>
                <w:sz w:val="22"/>
                <w:szCs w:val="22"/>
              </w:rPr>
              <w:t>.</w:t>
            </w:r>
          </w:p>
          <w:p w:rsidR="000F62C1" w:rsidRPr="00853ED8" w:rsidRDefault="000F62C1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37F8A" w:rsidRPr="00853ED8" w:rsidRDefault="00137F8A" w:rsidP="004571E4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Подпрограмма </w:t>
            </w:r>
            <w:r w:rsidR="008E4F3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5. 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«</w:t>
            </w:r>
            <w:r w:rsidR="00575409" w:rsidRPr="0057540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Противодействие коррупции в муниципальном образовании муниципального района «Сыктывдинский» на 2015 – 2020 годы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» за 2015 год </w:t>
            </w:r>
            <w:proofErr w:type="gramStart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реализована</w:t>
            </w:r>
            <w:proofErr w:type="gramEnd"/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="00575409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высокоэффективно</w:t>
            </w:r>
            <w:r w:rsidRPr="00853ED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137F8A" w:rsidRPr="00853ED8" w:rsidRDefault="00137F8A" w:rsidP="004571E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37F8A" w:rsidRDefault="00137F8A" w:rsidP="00137F8A">
      <w:pPr>
        <w:ind w:firstLine="567"/>
        <w:jc w:val="both"/>
        <w:rPr>
          <w:color w:val="000000" w:themeColor="text1"/>
          <w:sz w:val="22"/>
          <w:szCs w:val="22"/>
        </w:rPr>
      </w:pPr>
    </w:p>
    <w:p w:rsidR="00550813" w:rsidRPr="00AA1D37" w:rsidRDefault="009E0525" w:rsidP="004571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AA1D37">
        <w:rPr>
          <w:rFonts w:ascii="Times New Roman" w:hAnsi="Times New Roman" w:cs="Times New Roman"/>
        </w:rPr>
        <w:t>В целом из</w:t>
      </w:r>
      <w:r w:rsidR="00AC15B1" w:rsidRPr="00AA1D37">
        <w:rPr>
          <w:rFonts w:ascii="Times New Roman" w:hAnsi="Times New Roman" w:cs="Times New Roman"/>
          <w:color w:val="000000"/>
        </w:rPr>
        <w:t xml:space="preserve"> </w:t>
      </w:r>
      <w:r w:rsidR="004571E4">
        <w:rPr>
          <w:rFonts w:ascii="Times New Roman" w:hAnsi="Times New Roman" w:cs="Times New Roman"/>
          <w:color w:val="000000"/>
        </w:rPr>
        <w:t>94</w:t>
      </w:r>
      <w:r w:rsidR="00AC15B1" w:rsidRPr="00AA1D37">
        <w:rPr>
          <w:rFonts w:ascii="Times New Roman" w:hAnsi="Times New Roman" w:cs="Times New Roman"/>
          <w:color w:val="000000"/>
        </w:rPr>
        <w:t xml:space="preserve"> мероприятий </w:t>
      </w:r>
      <w:r w:rsidRPr="00AA1D37">
        <w:rPr>
          <w:rFonts w:ascii="Times New Roman" w:hAnsi="Times New Roman" w:cs="Times New Roman"/>
          <w:color w:val="000000"/>
        </w:rPr>
        <w:t>муниципальной программы «</w:t>
      </w:r>
      <w:r w:rsidR="004571E4" w:rsidRPr="004571E4">
        <w:rPr>
          <w:rFonts w:ascii="Times New Roman" w:hAnsi="Times New Roman" w:cs="Times New Roman"/>
          <w:color w:val="000000"/>
        </w:rPr>
        <w:t>Развитие муниципального</w:t>
      </w:r>
      <w:r w:rsidR="004571E4">
        <w:rPr>
          <w:rFonts w:ascii="Times New Roman" w:hAnsi="Times New Roman" w:cs="Times New Roman"/>
          <w:color w:val="000000"/>
        </w:rPr>
        <w:t xml:space="preserve"> </w:t>
      </w:r>
      <w:r w:rsidR="004571E4" w:rsidRPr="004571E4">
        <w:rPr>
          <w:rFonts w:ascii="Times New Roman" w:hAnsi="Times New Roman" w:cs="Times New Roman"/>
          <w:color w:val="000000"/>
        </w:rPr>
        <w:t>управления»  на период до 2020 года</w:t>
      </w:r>
      <w:r w:rsidRPr="00AA1D37">
        <w:rPr>
          <w:rFonts w:ascii="Times New Roman" w:hAnsi="Times New Roman" w:cs="Times New Roman"/>
          <w:color w:val="000000"/>
        </w:rPr>
        <w:t xml:space="preserve">» </w:t>
      </w:r>
      <w:r w:rsidR="00550813" w:rsidRPr="00AA1D37">
        <w:rPr>
          <w:rFonts w:ascii="Times New Roman" w:hAnsi="Times New Roman" w:cs="Times New Roman"/>
          <w:color w:val="000000"/>
        </w:rPr>
        <w:t xml:space="preserve">выполнено </w:t>
      </w:r>
      <w:r w:rsidR="008E3FD7">
        <w:rPr>
          <w:rFonts w:ascii="Times New Roman" w:hAnsi="Times New Roman" w:cs="Times New Roman"/>
          <w:color w:val="000000"/>
        </w:rPr>
        <w:t>85</w:t>
      </w:r>
      <w:r w:rsidR="00550813" w:rsidRPr="00AA1D37">
        <w:rPr>
          <w:rFonts w:ascii="Times New Roman" w:hAnsi="Times New Roman" w:cs="Times New Roman"/>
          <w:color w:val="000000"/>
        </w:rPr>
        <w:t xml:space="preserve"> мероприятий или 9</w:t>
      </w:r>
      <w:r w:rsidR="008E3FD7">
        <w:rPr>
          <w:rFonts w:ascii="Times New Roman" w:hAnsi="Times New Roman" w:cs="Times New Roman"/>
          <w:color w:val="000000"/>
        </w:rPr>
        <w:t>0</w:t>
      </w:r>
      <w:r w:rsidR="00550813" w:rsidRPr="00AA1D37">
        <w:rPr>
          <w:rFonts w:ascii="Times New Roman" w:hAnsi="Times New Roman" w:cs="Times New Roman"/>
          <w:color w:val="000000"/>
        </w:rPr>
        <w:t>,</w:t>
      </w:r>
      <w:r w:rsidR="008E3FD7">
        <w:rPr>
          <w:rFonts w:ascii="Times New Roman" w:hAnsi="Times New Roman" w:cs="Times New Roman"/>
          <w:color w:val="000000"/>
        </w:rPr>
        <w:t>4</w:t>
      </w:r>
      <w:r w:rsidR="00550813" w:rsidRPr="00AA1D37">
        <w:rPr>
          <w:rFonts w:ascii="Times New Roman" w:hAnsi="Times New Roman" w:cs="Times New Roman"/>
          <w:color w:val="000000"/>
        </w:rPr>
        <w:t>%, не выполнен</w:t>
      </w:r>
      <w:r w:rsidR="008E3FD7">
        <w:rPr>
          <w:rFonts w:ascii="Times New Roman" w:hAnsi="Times New Roman" w:cs="Times New Roman"/>
          <w:color w:val="000000"/>
        </w:rPr>
        <w:t>ы следующие</w:t>
      </w:r>
      <w:r w:rsidR="00550813" w:rsidRPr="00AA1D37">
        <w:rPr>
          <w:rFonts w:ascii="Times New Roman" w:hAnsi="Times New Roman" w:cs="Times New Roman"/>
          <w:color w:val="000000"/>
        </w:rPr>
        <w:t xml:space="preserve"> мероприятия:</w:t>
      </w:r>
      <w:r w:rsidR="00980117">
        <w:rPr>
          <w:rFonts w:ascii="Times New Roman" w:hAnsi="Times New Roman" w:cs="Times New Roman"/>
          <w:color w:val="000000"/>
        </w:rPr>
        <w:t xml:space="preserve"> </w:t>
      </w:r>
    </w:p>
    <w:p w:rsidR="00550813" w:rsidRPr="00AA1D37" w:rsidRDefault="004571E4" w:rsidP="004571E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71E4">
        <w:rPr>
          <w:rFonts w:ascii="Times New Roman" w:hAnsi="Times New Roman" w:cs="Times New Roman"/>
        </w:rPr>
        <w:t>Внедрение института наставничества в органах МСУ</w:t>
      </w:r>
      <w:r w:rsidR="0057423C" w:rsidRPr="00AA1D37">
        <w:rPr>
          <w:rFonts w:ascii="Times New Roman" w:hAnsi="Times New Roman" w:cs="Times New Roman"/>
        </w:rPr>
        <w:t>.</w:t>
      </w:r>
    </w:p>
    <w:p w:rsidR="00550813" w:rsidRDefault="00550813" w:rsidP="004571E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 </w:t>
      </w:r>
      <w:r w:rsidR="004571E4" w:rsidRPr="004571E4">
        <w:rPr>
          <w:rFonts w:ascii="Times New Roman" w:hAnsi="Times New Roman" w:cs="Times New Roman"/>
        </w:rPr>
        <w:t>Формирование системы дополнительных гарантий для специалистов</w:t>
      </w:r>
      <w:r w:rsidR="004571E4" w:rsidRPr="004571E4">
        <w:t xml:space="preserve"> </w:t>
      </w:r>
      <w:r w:rsidR="004571E4" w:rsidRPr="004571E4">
        <w:rPr>
          <w:rFonts w:ascii="Times New Roman" w:hAnsi="Times New Roman" w:cs="Times New Roman"/>
        </w:rPr>
        <w:t>в связи с отсутствием денежных средств в местном бюджете</w:t>
      </w:r>
      <w:r w:rsidR="004571E4">
        <w:rPr>
          <w:rFonts w:ascii="Times New Roman" w:hAnsi="Times New Roman" w:cs="Times New Roman"/>
        </w:rPr>
        <w:t>.</w:t>
      </w:r>
    </w:p>
    <w:p w:rsidR="004571E4" w:rsidRDefault="004571E4" w:rsidP="004571E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571E4">
        <w:rPr>
          <w:rFonts w:ascii="Times New Roman" w:hAnsi="Times New Roman" w:cs="Times New Roman"/>
        </w:rPr>
        <w:t>оздание волонтерских групп для популяризации возможностей информационного общества</w:t>
      </w:r>
      <w:r w:rsidR="008E3FD7">
        <w:rPr>
          <w:rFonts w:ascii="Times New Roman" w:hAnsi="Times New Roman" w:cs="Times New Roman"/>
        </w:rPr>
        <w:t>.</w:t>
      </w:r>
    </w:p>
    <w:p w:rsidR="000D1EB4" w:rsidRDefault="008E3FD7" w:rsidP="000D1EB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</w:rPr>
      </w:pPr>
      <w:r w:rsidRPr="008E3FD7">
        <w:rPr>
          <w:rFonts w:ascii="Times New Roman" w:hAnsi="Times New Roman" w:cs="Times New Roman"/>
        </w:rPr>
        <w:t xml:space="preserve">Участие в региональных </w:t>
      </w:r>
      <w:proofErr w:type="spellStart"/>
      <w:r w:rsidRPr="008E3FD7">
        <w:rPr>
          <w:rFonts w:ascii="Times New Roman" w:hAnsi="Times New Roman" w:cs="Times New Roman"/>
        </w:rPr>
        <w:t>грантовых</w:t>
      </w:r>
      <w:proofErr w:type="spellEnd"/>
      <w:r w:rsidRPr="008E3FD7">
        <w:rPr>
          <w:rFonts w:ascii="Times New Roman" w:hAnsi="Times New Roman" w:cs="Times New Roman"/>
        </w:rPr>
        <w:t xml:space="preserve"> конкурсах, направленных на поддержку развития ИКТ</w:t>
      </w:r>
      <w:r w:rsidR="000D1EB4">
        <w:rPr>
          <w:rFonts w:ascii="Times New Roman" w:hAnsi="Times New Roman" w:cs="Times New Roman"/>
        </w:rPr>
        <w:t>.</w:t>
      </w:r>
    </w:p>
    <w:p w:rsidR="009E0525" w:rsidRPr="000D1EB4" w:rsidRDefault="000D1EB4" w:rsidP="000D1EB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</w:rPr>
      </w:pPr>
      <w:r w:rsidRPr="000D1EB4">
        <w:rPr>
          <w:rFonts w:ascii="Times New Roman" w:hAnsi="Times New Roman" w:cs="Times New Roman"/>
        </w:rPr>
        <w:t>Другие.</w:t>
      </w:r>
    </w:p>
    <w:p w:rsidR="00550813" w:rsidRPr="00AA1D37" w:rsidRDefault="00550813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0DB" w:rsidRDefault="00260941" w:rsidP="00AA1D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260941" w:rsidRDefault="00260941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D230DB" w:rsidRPr="00AA1D37" w:rsidRDefault="00D230DB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D230DB" w:rsidRDefault="00260941" w:rsidP="00D230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По состоянию 01.01.2015 года с момента срока её действия муниципальная программа не требовала приведения в  соответствии с бюджетом МО МР «Сыктывдинский» на 2015 и плановый период 2016-2017 годов, так как при утверждении бюджета в декабре 2014 года ресурсное обеспечение программы с</w:t>
      </w:r>
      <w:r w:rsidR="00D230DB">
        <w:rPr>
          <w:sz w:val="22"/>
          <w:szCs w:val="22"/>
        </w:rPr>
        <w:t>оответствовало проекту бюджета.</w:t>
      </w:r>
    </w:p>
    <w:p w:rsidR="00260941" w:rsidRPr="00AA1D37" w:rsidRDefault="00260941" w:rsidP="00D230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D230DB">
        <w:rPr>
          <w:sz w:val="22"/>
          <w:szCs w:val="22"/>
        </w:rPr>
        <w:t>ограммы представлено в таблице 1</w:t>
      </w:r>
      <w:r w:rsidRPr="00AA1D37">
        <w:rPr>
          <w:sz w:val="22"/>
          <w:szCs w:val="22"/>
        </w:rPr>
        <w:t>.</w:t>
      </w:r>
    </w:p>
    <w:p w:rsidR="00260941" w:rsidRPr="00AA1D37" w:rsidRDefault="00D230DB" w:rsidP="00AA1D3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134"/>
        <w:gridCol w:w="1276"/>
      </w:tblGrid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Статус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proofErr w:type="gramStart"/>
            <w:r w:rsidRPr="00AA1D37">
              <w:rPr>
                <w:sz w:val="22"/>
                <w:szCs w:val="22"/>
              </w:rPr>
              <w:t>Факт (тыс. рублей</w:t>
            </w:r>
            <w:proofErr w:type="gramEnd"/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5103" w:type="dxa"/>
          </w:tcPr>
          <w:p w:rsidR="00551E5F" w:rsidRPr="00AA1D37" w:rsidRDefault="00810421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муниципального управления» на период до 2020 года»</w:t>
            </w:r>
          </w:p>
        </w:tc>
        <w:tc>
          <w:tcPr>
            <w:tcW w:w="1134" w:type="dxa"/>
          </w:tcPr>
          <w:p w:rsidR="00551E5F" w:rsidRPr="00AA1D37" w:rsidRDefault="00810421" w:rsidP="00AA1D3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9137,5</w:t>
            </w:r>
          </w:p>
        </w:tc>
        <w:tc>
          <w:tcPr>
            <w:tcW w:w="1276" w:type="dxa"/>
          </w:tcPr>
          <w:p w:rsidR="00551E5F" w:rsidRPr="00AA1D37" w:rsidRDefault="00810421" w:rsidP="00AA1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8965,8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5103" w:type="dxa"/>
          </w:tcPr>
          <w:p w:rsidR="00551E5F" w:rsidRPr="00AA1D37" w:rsidRDefault="00810421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</w:t>
            </w:r>
          </w:p>
        </w:tc>
        <w:tc>
          <w:tcPr>
            <w:tcW w:w="1134" w:type="dxa"/>
          </w:tcPr>
          <w:p w:rsidR="00551E5F" w:rsidRPr="00AA1D37" w:rsidRDefault="00810421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</w:t>
            </w:r>
            <w:r w:rsidR="00551E5F" w:rsidRPr="00AA1D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51E5F" w:rsidRPr="00AA1D37" w:rsidRDefault="00810421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</w:t>
            </w:r>
            <w:r w:rsidR="00551E5F" w:rsidRPr="00AA1D37">
              <w:rPr>
                <w:sz w:val="22"/>
                <w:szCs w:val="22"/>
              </w:rPr>
              <w:t>0</w:t>
            </w:r>
          </w:p>
        </w:tc>
      </w:tr>
      <w:tr w:rsidR="001E7615" w:rsidRPr="00AA1D37" w:rsidTr="00551E5F">
        <w:tc>
          <w:tcPr>
            <w:tcW w:w="1951" w:type="dxa"/>
          </w:tcPr>
          <w:p w:rsidR="001E7615" w:rsidRPr="0021000D" w:rsidRDefault="001E7615" w:rsidP="00B203DD">
            <w:r w:rsidRPr="0021000D">
              <w:t>Основное мероприятие 1.2.1.</w:t>
            </w:r>
          </w:p>
        </w:tc>
        <w:tc>
          <w:tcPr>
            <w:tcW w:w="5103" w:type="dxa"/>
          </w:tcPr>
          <w:p w:rsidR="001E7615" w:rsidRDefault="001E7615" w:rsidP="00B203DD">
            <w:r w:rsidRPr="0021000D">
              <w:t>Организация обучения специалистов, в том числе с применением дистанционных и модульных технологий</w:t>
            </w:r>
          </w:p>
        </w:tc>
        <w:tc>
          <w:tcPr>
            <w:tcW w:w="1134" w:type="dxa"/>
          </w:tcPr>
          <w:p w:rsidR="001E7615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</w:tcPr>
          <w:p w:rsidR="001E7615" w:rsidRDefault="001E7615" w:rsidP="001C5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130,0 </w:t>
            </w:r>
          </w:p>
        </w:tc>
      </w:tr>
      <w:tr w:rsidR="00551E5F" w:rsidRPr="00AA1D37" w:rsidTr="00551E5F">
        <w:trPr>
          <w:trHeight w:val="574"/>
        </w:trPr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551E5F" w:rsidRPr="00AA1D37" w:rsidRDefault="00551E5F" w:rsidP="00AA1D37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551E5F" w:rsidRPr="00AA1D37" w:rsidRDefault="00810421" w:rsidP="00810421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муниципальными финансами и муниципальным долгом</w:t>
            </w:r>
          </w:p>
        </w:tc>
        <w:tc>
          <w:tcPr>
            <w:tcW w:w="1134" w:type="dxa"/>
          </w:tcPr>
          <w:p w:rsidR="00551E5F" w:rsidRPr="00AA1D37" w:rsidRDefault="00810421" w:rsidP="00AA1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7772,5</w:t>
            </w:r>
          </w:p>
        </w:tc>
        <w:tc>
          <w:tcPr>
            <w:tcW w:w="1276" w:type="dxa"/>
          </w:tcPr>
          <w:p w:rsidR="00551E5F" w:rsidRPr="00AA1D37" w:rsidRDefault="00810421" w:rsidP="00AA1D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7752,0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9E3658" w:rsidP="00AA1D37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365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2.2.1</w:t>
            </w:r>
          </w:p>
        </w:tc>
        <w:tc>
          <w:tcPr>
            <w:tcW w:w="5103" w:type="dxa"/>
          </w:tcPr>
          <w:p w:rsidR="00551E5F" w:rsidRPr="00AA1D37" w:rsidRDefault="009E3658" w:rsidP="00AA1D37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E3658">
              <w:rPr>
                <w:rFonts w:ascii="Times New Roman" w:hAnsi="Times New Roman" w:cs="Times New Roman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134" w:type="dxa"/>
          </w:tcPr>
          <w:p w:rsidR="00551E5F" w:rsidRPr="00AA1D37" w:rsidRDefault="001C5B01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7772,5</w:t>
            </w:r>
          </w:p>
        </w:tc>
        <w:tc>
          <w:tcPr>
            <w:tcW w:w="1276" w:type="dxa"/>
          </w:tcPr>
          <w:p w:rsidR="00551E5F" w:rsidRPr="00AA1D37" w:rsidRDefault="001C5B01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7752,0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810421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5103" w:type="dxa"/>
          </w:tcPr>
          <w:p w:rsidR="00551E5F" w:rsidRPr="00AA1D37" w:rsidRDefault="00810421" w:rsidP="00AA1D3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134" w:type="dxa"/>
          </w:tcPr>
          <w:p w:rsidR="00551E5F" w:rsidRPr="00AA1D37" w:rsidRDefault="00810421" w:rsidP="00AA1D3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51E5F" w:rsidRPr="00AA1D37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551E5F" w:rsidRPr="00810421" w:rsidRDefault="00810421" w:rsidP="00810421">
            <w:pPr>
              <w:jc w:val="both"/>
              <w:rPr>
                <w:b/>
                <w:sz w:val="22"/>
                <w:szCs w:val="22"/>
              </w:rPr>
            </w:pPr>
            <w:r w:rsidRPr="00810421">
              <w:rPr>
                <w:b/>
                <w:sz w:val="22"/>
                <w:szCs w:val="22"/>
              </w:rPr>
              <w:t>870,1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1E7615" w:rsidP="00AA1D37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7615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3.1.1.</w:t>
            </w:r>
          </w:p>
        </w:tc>
        <w:tc>
          <w:tcPr>
            <w:tcW w:w="5103" w:type="dxa"/>
          </w:tcPr>
          <w:p w:rsidR="00551E5F" w:rsidRPr="00AA1D37" w:rsidRDefault="001E7615" w:rsidP="00AA1D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7615">
              <w:rPr>
                <w:bCs/>
                <w:sz w:val="22"/>
                <w:szCs w:val="22"/>
                <w:lang w:eastAsia="ar-SA"/>
              </w:rPr>
      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      </w:r>
          </w:p>
        </w:tc>
        <w:tc>
          <w:tcPr>
            <w:tcW w:w="1134" w:type="dxa"/>
          </w:tcPr>
          <w:p w:rsidR="00551E5F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551E5F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398,4</w:t>
            </w:r>
          </w:p>
        </w:tc>
      </w:tr>
      <w:tr w:rsidR="001E7615" w:rsidRPr="00AA1D37" w:rsidTr="00551E5F">
        <w:tc>
          <w:tcPr>
            <w:tcW w:w="1951" w:type="dxa"/>
          </w:tcPr>
          <w:p w:rsidR="001E7615" w:rsidRPr="005C26C8" w:rsidRDefault="001E7615" w:rsidP="00B203DD">
            <w:r w:rsidRPr="005C26C8">
              <w:t>Основное мероприятие 3.1.2.</w:t>
            </w:r>
          </w:p>
        </w:tc>
        <w:tc>
          <w:tcPr>
            <w:tcW w:w="5103" w:type="dxa"/>
          </w:tcPr>
          <w:p w:rsidR="001E7615" w:rsidRDefault="001E7615" w:rsidP="00B203DD">
            <w:r w:rsidRPr="005C26C8"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«Сыктывдинский»</w:t>
            </w:r>
          </w:p>
        </w:tc>
        <w:tc>
          <w:tcPr>
            <w:tcW w:w="1134" w:type="dxa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387,2</w:t>
            </w:r>
          </w:p>
        </w:tc>
      </w:tr>
      <w:tr w:rsidR="001E7615" w:rsidRPr="00AA1D37" w:rsidTr="00551E5F">
        <w:tc>
          <w:tcPr>
            <w:tcW w:w="1951" w:type="dxa"/>
            <w:shd w:val="clear" w:color="auto" w:fill="auto"/>
          </w:tcPr>
          <w:p w:rsidR="001E7615" w:rsidRPr="00200B0B" w:rsidRDefault="001E7615" w:rsidP="00B203DD">
            <w:r w:rsidRPr="00200B0B">
              <w:t>Основное мероприятие 3.2.1.</w:t>
            </w:r>
          </w:p>
        </w:tc>
        <w:tc>
          <w:tcPr>
            <w:tcW w:w="5103" w:type="dxa"/>
            <w:shd w:val="clear" w:color="auto" w:fill="auto"/>
          </w:tcPr>
          <w:p w:rsidR="001E7615" w:rsidRDefault="001E7615" w:rsidP="00B203DD">
            <w:r w:rsidRPr="00200B0B">
              <w:t>Проведение приватизации муниципального имущества муниципального района «Сыктывдинский»</w:t>
            </w:r>
          </w:p>
        </w:tc>
        <w:tc>
          <w:tcPr>
            <w:tcW w:w="1134" w:type="dxa"/>
            <w:shd w:val="clear" w:color="auto" w:fill="auto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E7615" w:rsidRPr="00AA1D37" w:rsidTr="00551E5F">
        <w:tc>
          <w:tcPr>
            <w:tcW w:w="1951" w:type="dxa"/>
            <w:shd w:val="clear" w:color="auto" w:fill="auto"/>
          </w:tcPr>
          <w:p w:rsidR="001E7615" w:rsidRPr="00155218" w:rsidRDefault="001E7615" w:rsidP="00B203DD">
            <w:r w:rsidRPr="00155218">
              <w:t>Основное мероприятие 3.3.1.</w:t>
            </w:r>
          </w:p>
        </w:tc>
        <w:tc>
          <w:tcPr>
            <w:tcW w:w="5103" w:type="dxa"/>
            <w:shd w:val="clear" w:color="auto" w:fill="auto"/>
          </w:tcPr>
          <w:p w:rsidR="001E7615" w:rsidRDefault="001E7615" w:rsidP="00B203DD">
            <w:r w:rsidRPr="00155218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1134" w:type="dxa"/>
            <w:shd w:val="clear" w:color="auto" w:fill="auto"/>
          </w:tcPr>
          <w:p w:rsidR="001E7615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1E7615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1E7615" w:rsidRPr="00AA1D37" w:rsidTr="00551E5F">
        <w:tc>
          <w:tcPr>
            <w:tcW w:w="1951" w:type="dxa"/>
            <w:shd w:val="clear" w:color="auto" w:fill="auto"/>
          </w:tcPr>
          <w:p w:rsidR="001E7615" w:rsidRPr="00856576" w:rsidRDefault="001E7615" w:rsidP="00B203DD">
            <w:r w:rsidRPr="00856576">
              <w:t>Основное мероприятие 3.3.2.</w:t>
            </w:r>
          </w:p>
        </w:tc>
        <w:tc>
          <w:tcPr>
            <w:tcW w:w="5103" w:type="dxa"/>
            <w:shd w:val="clear" w:color="auto" w:fill="auto"/>
          </w:tcPr>
          <w:p w:rsidR="001E7615" w:rsidRDefault="001E7615" w:rsidP="00B203DD">
            <w:r w:rsidRPr="00856576"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shd w:val="clear" w:color="auto" w:fill="auto"/>
          </w:tcPr>
          <w:p w:rsidR="001E7615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1E7615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</w:p>
        </w:tc>
        <w:tc>
          <w:tcPr>
            <w:tcW w:w="5103" w:type="dxa"/>
          </w:tcPr>
          <w:p w:rsidR="00551E5F" w:rsidRPr="00AA1D37" w:rsidRDefault="00810421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Электронный муниципалитет</w:t>
            </w:r>
          </w:p>
        </w:tc>
        <w:tc>
          <w:tcPr>
            <w:tcW w:w="1134" w:type="dxa"/>
          </w:tcPr>
          <w:p w:rsidR="00551E5F" w:rsidRPr="00810421" w:rsidRDefault="00810421" w:rsidP="00AA1D37">
            <w:pPr>
              <w:jc w:val="both"/>
              <w:rPr>
                <w:b/>
                <w:sz w:val="22"/>
                <w:szCs w:val="22"/>
              </w:rPr>
            </w:pPr>
            <w:r w:rsidRPr="00810421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551E5F" w:rsidRPr="00AA1D37" w:rsidRDefault="00810421" w:rsidP="00AA1D3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178,8</w:t>
            </w:r>
          </w:p>
        </w:tc>
      </w:tr>
      <w:tr w:rsidR="001E7615" w:rsidRPr="00AA1D37" w:rsidTr="00551E5F">
        <w:tc>
          <w:tcPr>
            <w:tcW w:w="1951" w:type="dxa"/>
          </w:tcPr>
          <w:p w:rsidR="001E7615" w:rsidRPr="00EB2999" w:rsidRDefault="001E7615" w:rsidP="00B203DD">
            <w:r w:rsidRPr="00EB2999">
              <w:t>Основное мероприятие 4.4.5.</w:t>
            </w:r>
          </w:p>
        </w:tc>
        <w:tc>
          <w:tcPr>
            <w:tcW w:w="5103" w:type="dxa"/>
          </w:tcPr>
          <w:p w:rsidR="001E7615" w:rsidRDefault="001E7615" w:rsidP="00B203DD">
            <w:r w:rsidRPr="00EB2999">
              <w:t>Автоматизация и 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</w:t>
            </w:r>
          </w:p>
        </w:tc>
        <w:tc>
          <w:tcPr>
            <w:tcW w:w="1134" w:type="dxa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E7615" w:rsidRPr="00AA1D37" w:rsidTr="00551E5F">
        <w:tc>
          <w:tcPr>
            <w:tcW w:w="1951" w:type="dxa"/>
          </w:tcPr>
          <w:p w:rsidR="001E7615" w:rsidRPr="00A357EB" w:rsidRDefault="001E7615" w:rsidP="00B203DD">
            <w:r w:rsidRPr="00A357EB">
              <w:t>Основное мероприятие 4.5.1.</w:t>
            </w:r>
          </w:p>
        </w:tc>
        <w:tc>
          <w:tcPr>
            <w:tcW w:w="5103" w:type="dxa"/>
          </w:tcPr>
          <w:p w:rsidR="001E7615" w:rsidRDefault="001E7615" w:rsidP="00B203DD">
            <w:r w:rsidRPr="00A357EB">
              <w:t>Обеспечение антивирусной защиты ЛВС учреждений МО</w:t>
            </w:r>
          </w:p>
        </w:tc>
        <w:tc>
          <w:tcPr>
            <w:tcW w:w="1134" w:type="dxa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E7615" w:rsidRPr="00AA1D37" w:rsidRDefault="001E7615" w:rsidP="00AA1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810421" w:rsidRPr="00AA1D37" w:rsidTr="00551E5F">
        <w:tc>
          <w:tcPr>
            <w:tcW w:w="1951" w:type="dxa"/>
          </w:tcPr>
          <w:p w:rsidR="00810421" w:rsidRPr="00AA1D37" w:rsidRDefault="00810421" w:rsidP="0081042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810421" w:rsidRPr="00AA1D37" w:rsidRDefault="00810421" w:rsidP="00B203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421">
              <w:rPr>
                <w:rFonts w:ascii="Times New Roman" w:hAnsi="Times New Roman" w:cs="Times New Roman"/>
                <w:b/>
                <w:sz w:val="22"/>
                <w:szCs w:val="22"/>
              </w:rPr>
              <w:t>Противодействие коррупции в муниципальном образовании муниципального района «Сыктывдинский» на 2015 – 2020 годы</w:t>
            </w:r>
          </w:p>
        </w:tc>
        <w:tc>
          <w:tcPr>
            <w:tcW w:w="1134" w:type="dxa"/>
          </w:tcPr>
          <w:p w:rsidR="00810421" w:rsidRPr="00810421" w:rsidRDefault="00810421" w:rsidP="00B203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81042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10421" w:rsidRPr="00AA1D37" w:rsidRDefault="00810421" w:rsidP="00B203D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</w:tr>
      <w:tr w:rsidR="001E7615" w:rsidRPr="00AA1D37" w:rsidTr="00551E5F">
        <w:tc>
          <w:tcPr>
            <w:tcW w:w="1951" w:type="dxa"/>
          </w:tcPr>
          <w:p w:rsidR="001E7615" w:rsidRPr="00DC6D70" w:rsidRDefault="001E7615" w:rsidP="00B203DD">
            <w:r w:rsidRPr="00DC6D70">
              <w:t>Основное мероприятие 5.3.1.</w:t>
            </w:r>
          </w:p>
        </w:tc>
        <w:tc>
          <w:tcPr>
            <w:tcW w:w="5103" w:type="dxa"/>
          </w:tcPr>
          <w:p w:rsidR="001E7615" w:rsidRDefault="001E7615" w:rsidP="00B203DD">
            <w:r w:rsidRPr="00DC6D70">
              <w:t>Организация обучения лиц, замещающих должности муниципальной службы, и специалистов администрации муниципального района «Сыктывдинский» по  вопросам профилактики и противодействия  коррупции</w:t>
            </w:r>
          </w:p>
        </w:tc>
        <w:tc>
          <w:tcPr>
            <w:tcW w:w="1134" w:type="dxa"/>
          </w:tcPr>
          <w:p w:rsidR="001E7615" w:rsidRPr="00923C7A" w:rsidRDefault="001E7615" w:rsidP="00B203DD">
            <w:pPr>
              <w:jc w:val="both"/>
              <w:rPr>
                <w:sz w:val="22"/>
                <w:szCs w:val="22"/>
              </w:rPr>
            </w:pPr>
            <w:r w:rsidRPr="00923C7A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:rsidR="001C5B01" w:rsidRPr="00923C7A" w:rsidRDefault="001E7615" w:rsidP="001C5B01">
            <w:pPr>
              <w:jc w:val="both"/>
              <w:rPr>
                <w:sz w:val="22"/>
                <w:szCs w:val="22"/>
              </w:rPr>
            </w:pPr>
            <w:r w:rsidRPr="00923C7A">
              <w:rPr>
                <w:sz w:val="22"/>
                <w:szCs w:val="22"/>
              </w:rPr>
              <w:t>35,0</w:t>
            </w:r>
            <w:r>
              <w:t xml:space="preserve"> </w:t>
            </w:r>
          </w:p>
          <w:p w:rsidR="001E7615" w:rsidRPr="00923C7A" w:rsidRDefault="001E7615" w:rsidP="00923C7A">
            <w:pPr>
              <w:jc w:val="both"/>
              <w:rPr>
                <w:sz w:val="22"/>
                <w:szCs w:val="22"/>
              </w:rPr>
            </w:pPr>
          </w:p>
        </w:tc>
      </w:tr>
    </w:tbl>
    <w:p w:rsidR="00744112" w:rsidRPr="00AA1D37" w:rsidRDefault="00744112" w:rsidP="00AA1D37">
      <w:pPr>
        <w:jc w:val="both"/>
        <w:rPr>
          <w:sz w:val="22"/>
          <w:szCs w:val="22"/>
        </w:rPr>
      </w:pPr>
    </w:p>
    <w:p w:rsidR="0086099A" w:rsidRPr="00AA1D37" w:rsidRDefault="0086099A" w:rsidP="00AA1D3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  <w:color w:val="000000"/>
        </w:rPr>
        <w:t>Информацию о внесенных ответственным исполнителем изменениях в муниципальную программу.</w:t>
      </w:r>
    </w:p>
    <w:p w:rsidR="0086099A" w:rsidRPr="00AA1D37" w:rsidRDefault="0086099A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57C8B" w:rsidRPr="00AA1D37" w:rsidRDefault="00920E9B" w:rsidP="006A522D">
      <w:pPr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В 2015 году в </w:t>
      </w:r>
      <w:r w:rsidR="00157C8B" w:rsidRPr="00AA1D37">
        <w:rPr>
          <w:sz w:val="22"/>
          <w:szCs w:val="22"/>
        </w:rPr>
        <w:t xml:space="preserve">постановление </w:t>
      </w:r>
      <w:r w:rsidR="006A522D" w:rsidRPr="006A522D">
        <w:rPr>
          <w:sz w:val="22"/>
          <w:szCs w:val="22"/>
        </w:rPr>
        <w:t>от 5 ноября 2014 г. N 11/2168</w:t>
      </w:r>
      <w:r w:rsidR="006A522D">
        <w:rPr>
          <w:sz w:val="22"/>
          <w:szCs w:val="22"/>
        </w:rPr>
        <w:t xml:space="preserve"> </w:t>
      </w:r>
      <w:r w:rsidR="00157C8B" w:rsidRPr="00AA1D37">
        <w:rPr>
          <w:sz w:val="22"/>
          <w:szCs w:val="22"/>
        </w:rPr>
        <w:t xml:space="preserve">об утверждении муниципальной программы </w:t>
      </w:r>
      <w:r w:rsidR="006A522D" w:rsidRPr="006A522D">
        <w:rPr>
          <w:sz w:val="22"/>
          <w:szCs w:val="22"/>
        </w:rPr>
        <w:t>«Развитие муниципального управления» на период до 2020 года»</w:t>
      </w:r>
      <w:r w:rsidR="006A522D">
        <w:rPr>
          <w:sz w:val="22"/>
          <w:szCs w:val="22"/>
        </w:rPr>
        <w:t xml:space="preserve"> </w:t>
      </w:r>
      <w:r w:rsidR="00157C8B" w:rsidRPr="00AA1D37">
        <w:rPr>
          <w:sz w:val="22"/>
          <w:szCs w:val="22"/>
        </w:rPr>
        <w:t>внесен</w:t>
      </w:r>
      <w:r w:rsidR="006A522D">
        <w:rPr>
          <w:sz w:val="22"/>
          <w:szCs w:val="22"/>
        </w:rPr>
        <w:t>о</w:t>
      </w:r>
      <w:r w:rsidR="00157C8B" w:rsidRPr="00AA1D37">
        <w:rPr>
          <w:sz w:val="22"/>
          <w:szCs w:val="22"/>
        </w:rPr>
        <w:t xml:space="preserve"> </w:t>
      </w:r>
      <w:r w:rsidR="006A522D">
        <w:rPr>
          <w:sz w:val="22"/>
          <w:szCs w:val="22"/>
        </w:rPr>
        <w:t>1</w:t>
      </w:r>
      <w:r w:rsidRPr="00AA1D37">
        <w:rPr>
          <w:sz w:val="22"/>
          <w:szCs w:val="22"/>
        </w:rPr>
        <w:t xml:space="preserve"> </w:t>
      </w:r>
      <w:proofErr w:type="spellStart"/>
      <w:r w:rsidRPr="00AA1D37">
        <w:rPr>
          <w:sz w:val="22"/>
          <w:szCs w:val="22"/>
        </w:rPr>
        <w:t>изменен</w:t>
      </w:r>
      <w:r w:rsidR="006A522D">
        <w:rPr>
          <w:sz w:val="22"/>
          <w:szCs w:val="22"/>
        </w:rPr>
        <w:t>е</w:t>
      </w:r>
      <w:proofErr w:type="spellEnd"/>
      <w:r w:rsidR="00157C8B" w:rsidRPr="00AA1D37">
        <w:rPr>
          <w:sz w:val="22"/>
          <w:szCs w:val="22"/>
        </w:rPr>
        <w:t xml:space="preserve"> следующими постановлениями</w:t>
      </w:r>
      <w:r w:rsidR="00D230DB">
        <w:rPr>
          <w:sz w:val="22"/>
          <w:szCs w:val="22"/>
        </w:rPr>
        <w:t>, представленных в таблице 2.</w:t>
      </w:r>
    </w:p>
    <w:p w:rsidR="00920E9B" w:rsidRPr="00AA1D37" w:rsidRDefault="00D230DB" w:rsidP="00D230D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304"/>
        <w:gridCol w:w="7607"/>
      </w:tblGrid>
      <w:tr w:rsidR="00A1726B" w:rsidRPr="00AA1D37" w:rsidTr="00744112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4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607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A1726B" w:rsidRPr="00AA1D37" w:rsidTr="00744112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04" w:type="dxa"/>
          </w:tcPr>
          <w:p w:rsidR="00A1726B" w:rsidRPr="00AA1D37" w:rsidRDefault="006A522D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522D">
              <w:rPr>
                <w:rFonts w:ascii="Times New Roman" w:hAnsi="Times New Roman" w:cs="Times New Roman"/>
              </w:rPr>
              <w:t>N 8/1358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22D">
              <w:rPr>
                <w:rFonts w:ascii="Times New Roman" w:hAnsi="Times New Roman" w:cs="Times New Roman"/>
              </w:rPr>
              <w:t>от 17</w:t>
            </w:r>
            <w:r>
              <w:rPr>
                <w:rFonts w:ascii="Times New Roman" w:hAnsi="Times New Roman" w:cs="Times New Roman"/>
              </w:rPr>
              <w:t xml:space="preserve"> августа </w:t>
            </w:r>
            <w:r w:rsidRPr="006A522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6A5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07" w:type="dxa"/>
          </w:tcPr>
          <w:p w:rsidR="00A1726B" w:rsidRPr="00AA1D37" w:rsidRDefault="00A1726B" w:rsidP="006A522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</w:t>
            </w:r>
            <w:r w:rsidR="006A522D">
              <w:rPr>
                <w:rFonts w:ascii="Times New Roman" w:hAnsi="Times New Roman" w:cs="Times New Roman"/>
              </w:rPr>
              <w:t>изменение о</w:t>
            </w:r>
            <w:r w:rsidR="006A522D" w:rsidRPr="006A522D">
              <w:rPr>
                <w:rFonts w:ascii="Times New Roman" w:hAnsi="Times New Roman" w:cs="Times New Roman"/>
              </w:rPr>
              <w:t>бъем</w:t>
            </w:r>
            <w:r w:rsidR="006A522D">
              <w:rPr>
                <w:rFonts w:ascii="Times New Roman" w:hAnsi="Times New Roman" w:cs="Times New Roman"/>
              </w:rPr>
              <w:t>ов</w:t>
            </w:r>
            <w:r w:rsidR="006A522D" w:rsidRPr="006A522D">
              <w:rPr>
                <w:rFonts w:ascii="Times New Roman" w:hAnsi="Times New Roman" w:cs="Times New Roman"/>
              </w:rPr>
              <w:t xml:space="preserve"> бюджетных ассигнований муниципальной  программы</w:t>
            </w:r>
          </w:p>
        </w:tc>
      </w:tr>
    </w:tbl>
    <w:p w:rsidR="004B70B9" w:rsidRPr="00AA1D37" w:rsidRDefault="004B70B9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0DB" w:rsidRDefault="00260941" w:rsidP="00D230D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</w:rPr>
        <w:t>Р</w:t>
      </w:r>
      <w:r w:rsidRPr="00AA1D37">
        <w:rPr>
          <w:rFonts w:ascii="Times New Roman" w:hAnsi="Times New Roman" w:cs="Times New Roman"/>
          <w:b/>
          <w:color w:val="000000"/>
        </w:rPr>
        <w:t>езультаты оценки эффективности реа</w:t>
      </w:r>
      <w:r w:rsidR="00B421AA" w:rsidRPr="00AA1D37">
        <w:rPr>
          <w:rFonts w:ascii="Times New Roman" w:hAnsi="Times New Roman" w:cs="Times New Roman"/>
          <w:b/>
          <w:color w:val="000000"/>
        </w:rPr>
        <w:t xml:space="preserve">лизации </w:t>
      </w:r>
    </w:p>
    <w:p w:rsidR="00260941" w:rsidRPr="00AA1D37" w:rsidRDefault="00B421AA" w:rsidP="00D230DB">
      <w:pPr>
        <w:pStyle w:val="a4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муниципальной программы</w:t>
      </w:r>
    </w:p>
    <w:p w:rsidR="00B421AA" w:rsidRDefault="00B421AA" w:rsidP="00D35221">
      <w:pPr>
        <w:ind w:firstLine="567"/>
        <w:rPr>
          <w:rFonts w:eastAsia="Calibri"/>
          <w:color w:val="000000"/>
          <w:sz w:val="22"/>
          <w:szCs w:val="22"/>
        </w:rPr>
      </w:pPr>
      <w:r w:rsidRPr="00AA1D37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D35221">
        <w:rPr>
          <w:rFonts w:eastAsia="Calibri"/>
          <w:color w:val="000000"/>
          <w:sz w:val="22"/>
          <w:szCs w:val="22"/>
        </w:rPr>
        <w:t xml:space="preserve"> представлены  в таблице 3.</w:t>
      </w:r>
    </w:p>
    <w:p w:rsidR="00B421AA" w:rsidRDefault="00B421AA" w:rsidP="00AA1D3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6A522D" w:rsidRDefault="004A4F03" w:rsidP="00AA1D3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853ED8">
        <w:rPr>
          <w:color w:val="000000"/>
          <w:sz w:val="22"/>
          <w:szCs w:val="22"/>
        </w:rPr>
        <w:t>С</w:t>
      </w:r>
      <w:r w:rsidRPr="00853ED8">
        <w:rPr>
          <w:color w:val="000000"/>
          <w:sz w:val="22"/>
          <w:szCs w:val="22"/>
          <w:vertAlign w:val="subscript"/>
        </w:rPr>
        <w:t>дц</w:t>
      </w:r>
      <w:proofErr w:type="spellEnd"/>
      <w:r w:rsidRPr="00853ED8">
        <w:rPr>
          <w:color w:val="000000"/>
          <w:sz w:val="22"/>
          <w:szCs w:val="22"/>
        </w:rPr>
        <w:t xml:space="preserve"> =</w:t>
      </w:r>
      <w:r>
        <w:rPr>
          <w:color w:val="000000"/>
          <w:sz w:val="22"/>
          <w:szCs w:val="22"/>
        </w:rPr>
        <w:t>7,08+11,876+3,128+4,5+15</w:t>
      </w:r>
      <w:r w:rsidRPr="00853ED8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>41,584</w:t>
      </w:r>
      <w:r w:rsidRPr="00853ED8">
        <w:rPr>
          <w:color w:val="000000"/>
          <w:sz w:val="22"/>
          <w:szCs w:val="22"/>
        </w:rPr>
        <w:t>/</w:t>
      </w:r>
      <w:r w:rsidR="008B0677">
        <w:rPr>
          <w:color w:val="000000"/>
          <w:sz w:val="22"/>
          <w:szCs w:val="22"/>
        </w:rPr>
        <w:t xml:space="preserve">5 подпрограмм, выявляя средний показатель </w:t>
      </w:r>
      <w:r w:rsidRPr="00853ED8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>0,8</w:t>
      </w:r>
      <w:r w:rsidR="008B0677">
        <w:rPr>
          <w:color w:val="000000"/>
          <w:sz w:val="22"/>
          <w:szCs w:val="22"/>
        </w:rPr>
        <w:t>9</w:t>
      </w:r>
    </w:p>
    <w:p w:rsidR="004A4F03" w:rsidRDefault="004A4F03" w:rsidP="00AA1D3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3ED8">
        <w:rPr>
          <w:noProof/>
          <w:position w:val="-7"/>
          <w:sz w:val="22"/>
          <w:szCs w:val="22"/>
        </w:rPr>
        <w:drawing>
          <wp:inline distT="0" distB="0" distL="0" distR="0" wp14:anchorId="0F5223D1" wp14:editId="5D34CB89">
            <wp:extent cx="243205" cy="2139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ED8">
        <w:rPr>
          <w:rFonts w:eastAsia="Calibri"/>
          <w:sz w:val="22"/>
          <w:szCs w:val="22"/>
          <w:lang w:eastAsia="en-US"/>
        </w:rPr>
        <w:t xml:space="preserve">= </w:t>
      </w:r>
      <w:r>
        <w:rPr>
          <w:rFonts w:eastAsia="Calibri"/>
          <w:sz w:val="22"/>
          <w:szCs w:val="22"/>
          <w:lang w:eastAsia="en-US"/>
        </w:rPr>
        <w:t>8965,8</w:t>
      </w:r>
      <w:r w:rsidRPr="00853ED8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>9137,5</w:t>
      </w:r>
      <w:r w:rsidRPr="00853ED8">
        <w:rPr>
          <w:rFonts w:eastAsia="Calibri"/>
          <w:sz w:val="22"/>
          <w:szCs w:val="22"/>
          <w:lang w:eastAsia="en-US"/>
        </w:rPr>
        <w:t>=</w:t>
      </w:r>
      <w:r>
        <w:rPr>
          <w:rFonts w:eastAsia="Calibri"/>
          <w:sz w:val="22"/>
          <w:szCs w:val="22"/>
          <w:lang w:eastAsia="en-US"/>
        </w:rPr>
        <w:t>0,98</w:t>
      </w:r>
    </w:p>
    <w:p w:rsidR="004A4F03" w:rsidRPr="00853ED8" w:rsidRDefault="004A4F03" w:rsidP="004A4F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3ED8">
        <w:rPr>
          <w:b/>
          <w:sz w:val="22"/>
          <w:szCs w:val="22"/>
        </w:rPr>
        <w:t>Эффективность реализации муниципальной программы</w:t>
      </w:r>
      <w:r w:rsidRPr="00853ED8">
        <w:rPr>
          <w:sz w:val="22"/>
          <w:szCs w:val="22"/>
        </w:rPr>
        <w:t xml:space="preserve"> рассчитывается по следующей формуле:</w:t>
      </w:r>
    </w:p>
    <w:p w:rsidR="004A4F03" w:rsidRPr="00853ED8" w:rsidRDefault="004A4F03" w:rsidP="004A4F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bscript"/>
        </w:rPr>
      </w:pPr>
      <w:r w:rsidRPr="00853ED8">
        <w:rPr>
          <w:sz w:val="22"/>
          <w:szCs w:val="22"/>
        </w:rPr>
        <w:t>Э</w:t>
      </w:r>
      <w:r w:rsidRPr="00853ED8">
        <w:rPr>
          <w:sz w:val="22"/>
          <w:szCs w:val="22"/>
          <w:vertAlign w:val="subscript"/>
        </w:rPr>
        <w:t>МП</w:t>
      </w:r>
      <w:r w:rsidRPr="00853ED8">
        <w:rPr>
          <w:sz w:val="22"/>
          <w:szCs w:val="22"/>
        </w:rPr>
        <w:t xml:space="preserve"> = С</w:t>
      </w:r>
      <w:r w:rsidRPr="00853ED8">
        <w:rPr>
          <w:sz w:val="22"/>
          <w:szCs w:val="22"/>
          <w:vertAlign w:val="subscript"/>
        </w:rPr>
        <w:t>ДЦ</w:t>
      </w:r>
      <w:r w:rsidRPr="00853ED8">
        <w:rPr>
          <w:sz w:val="22"/>
          <w:szCs w:val="22"/>
        </w:rPr>
        <w:t xml:space="preserve"> * У</w:t>
      </w:r>
      <w:r w:rsidRPr="00853ED8">
        <w:rPr>
          <w:sz w:val="22"/>
          <w:szCs w:val="22"/>
          <w:vertAlign w:val="subscript"/>
        </w:rPr>
        <w:t>Ф</w:t>
      </w:r>
    </w:p>
    <w:p w:rsidR="004A4F03" w:rsidRPr="00853ED8" w:rsidRDefault="004A4F03" w:rsidP="004A4F03">
      <w:pPr>
        <w:ind w:firstLine="26"/>
        <w:rPr>
          <w:rFonts w:eastAsia="Calibri"/>
          <w:sz w:val="22"/>
          <w:szCs w:val="22"/>
          <w:lang w:eastAsia="en-US"/>
        </w:rPr>
      </w:pPr>
      <w:r w:rsidRPr="00853ED8">
        <w:rPr>
          <w:rFonts w:eastAsia="Calibri"/>
          <w:sz w:val="22"/>
          <w:szCs w:val="22"/>
          <w:lang w:eastAsia="en-US"/>
        </w:rPr>
        <w:t xml:space="preserve">        </w:t>
      </w:r>
      <w:r w:rsidRPr="00853ED8">
        <w:rPr>
          <w:sz w:val="22"/>
          <w:szCs w:val="22"/>
        </w:rPr>
        <w:t>Э</w:t>
      </w:r>
      <w:r w:rsidRPr="00853ED8">
        <w:rPr>
          <w:sz w:val="22"/>
          <w:szCs w:val="22"/>
          <w:vertAlign w:val="subscript"/>
        </w:rPr>
        <w:t>МП</w:t>
      </w:r>
      <w:r w:rsidRPr="00853ED8">
        <w:rPr>
          <w:rFonts w:eastAsia="Calibri"/>
          <w:sz w:val="22"/>
          <w:szCs w:val="22"/>
          <w:lang w:eastAsia="en-US"/>
        </w:rPr>
        <w:t xml:space="preserve"> =</w:t>
      </w:r>
      <w:r>
        <w:rPr>
          <w:rFonts w:eastAsia="Calibri"/>
          <w:sz w:val="22"/>
          <w:szCs w:val="22"/>
          <w:lang w:eastAsia="en-US"/>
        </w:rPr>
        <w:t>0,8</w:t>
      </w:r>
      <w:r w:rsidR="008B0677">
        <w:rPr>
          <w:rFonts w:eastAsia="Calibri"/>
          <w:sz w:val="22"/>
          <w:szCs w:val="22"/>
          <w:lang w:eastAsia="en-US"/>
        </w:rPr>
        <w:t>9</w:t>
      </w:r>
      <w:r w:rsidRPr="00853ED8">
        <w:rPr>
          <w:rFonts w:eastAsia="Calibri"/>
          <w:sz w:val="22"/>
          <w:szCs w:val="22"/>
          <w:lang w:eastAsia="en-US"/>
        </w:rPr>
        <w:t>*</w:t>
      </w:r>
      <w:r>
        <w:rPr>
          <w:rFonts w:eastAsia="Calibri"/>
          <w:sz w:val="22"/>
          <w:szCs w:val="22"/>
          <w:lang w:eastAsia="en-US"/>
        </w:rPr>
        <w:t>0,98</w:t>
      </w:r>
      <w:r w:rsidRPr="00853ED8">
        <w:rPr>
          <w:rFonts w:eastAsia="Calibri"/>
          <w:sz w:val="22"/>
          <w:szCs w:val="22"/>
          <w:lang w:eastAsia="en-US"/>
        </w:rPr>
        <w:t>=</w:t>
      </w:r>
      <w:r w:rsidR="008B0677">
        <w:rPr>
          <w:rFonts w:eastAsia="Calibri"/>
          <w:sz w:val="22"/>
          <w:szCs w:val="22"/>
          <w:lang w:eastAsia="en-US"/>
        </w:rPr>
        <w:t>0,87</w:t>
      </w:r>
    </w:p>
    <w:p w:rsidR="004A4F03" w:rsidRPr="00853ED8" w:rsidRDefault="004A4F03" w:rsidP="004A4F0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3ED8">
        <w:rPr>
          <w:sz w:val="22"/>
          <w:szCs w:val="22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4A4F03" w:rsidRPr="00853ED8" w:rsidRDefault="004A4F03" w:rsidP="004A4F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="392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3153"/>
      </w:tblGrid>
      <w:tr w:rsidR="004A4F03" w:rsidRPr="00853ED8" w:rsidTr="00B203D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 xml:space="preserve">Вывод об эффективности </w:t>
            </w:r>
          </w:p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bscript"/>
              </w:rPr>
            </w:pPr>
            <w:r w:rsidRPr="00853ED8">
              <w:rPr>
                <w:sz w:val="22"/>
                <w:szCs w:val="22"/>
              </w:rPr>
              <w:t>Критерии оценки эффективности Э</w:t>
            </w:r>
            <w:r w:rsidRPr="00853ED8">
              <w:rPr>
                <w:sz w:val="22"/>
                <w:szCs w:val="22"/>
                <w:vertAlign w:val="subscript"/>
              </w:rPr>
              <w:t>МП</w:t>
            </w:r>
          </w:p>
        </w:tc>
      </w:tr>
      <w:tr w:rsidR="004A4F03" w:rsidRPr="00853ED8" w:rsidTr="00B203DD">
        <w:tc>
          <w:tcPr>
            <w:tcW w:w="5529" w:type="dxa"/>
            <w:tcBorders>
              <w:top w:val="single" w:sz="4" w:space="0" w:color="auto"/>
            </w:tcBorders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Неэффективная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менее 0,5</w:t>
            </w:r>
          </w:p>
        </w:tc>
      </w:tr>
      <w:tr w:rsidR="004A4F03" w:rsidRPr="00853ED8" w:rsidTr="00B203DD">
        <w:tc>
          <w:tcPr>
            <w:tcW w:w="5529" w:type="dxa"/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Уровень эффективности удовлетворительный</w:t>
            </w:r>
          </w:p>
        </w:tc>
        <w:tc>
          <w:tcPr>
            <w:tcW w:w="3153" w:type="dxa"/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853ED8">
              <w:rPr>
                <w:sz w:val="22"/>
                <w:szCs w:val="22"/>
              </w:rPr>
              <w:t>5 – 0,79</w:t>
            </w:r>
          </w:p>
        </w:tc>
      </w:tr>
      <w:tr w:rsidR="004A4F03" w:rsidRPr="00853ED8" w:rsidTr="00B203DD">
        <w:tc>
          <w:tcPr>
            <w:tcW w:w="5529" w:type="dxa"/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Эффективная</w:t>
            </w:r>
          </w:p>
        </w:tc>
        <w:tc>
          <w:tcPr>
            <w:tcW w:w="3153" w:type="dxa"/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0,8 – 1</w:t>
            </w:r>
          </w:p>
        </w:tc>
      </w:tr>
      <w:tr w:rsidR="004A4F03" w:rsidRPr="00853ED8" w:rsidTr="00B203DD">
        <w:tc>
          <w:tcPr>
            <w:tcW w:w="5529" w:type="dxa"/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Высокоэффективная</w:t>
            </w:r>
          </w:p>
        </w:tc>
        <w:tc>
          <w:tcPr>
            <w:tcW w:w="3153" w:type="dxa"/>
          </w:tcPr>
          <w:p w:rsidR="004A4F03" w:rsidRPr="00853ED8" w:rsidRDefault="004A4F03" w:rsidP="00B2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ED8">
              <w:rPr>
                <w:sz w:val="22"/>
                <w:szCs w:val="22"/>
              </w:rPr>
              <w:t>более 1</w:t>
            </w:r>
          </w:p>
        </w:tc>
      </w:tr>
    </w:tbl>
    <w:p w:rsidR="004A4F03" w:rsidRDefault="004A4F03" w:rsidP="004A4F03">
      <w:pPr>
        <w:ind w:firstLine="26"/>
        <w:rPr>
          <w:rFonts w:eastAsia="Calibri"/>
          <w:sz w:val="22"/>
          <w:szCs w:val="22"/>
          <w:lang w:eastAsia="en-US"/>
        </w:rPr>
      </w:pPr>
    </w:p>
    <w:p w:rsidR="004A4F03" w:rsidRDefault="004A4F03" w:rsidP="004A4F03">
      <w:pPr>
        <w:ind w:firstLine="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444935">
        <w:rPr>
          <w:b/>
          <w:bCs/>
          <w:sz w:val="22"/>
          <w:szCs w:val="22"/>
        </w:rPr>
        <w:t xml:space="preserve">По результатам расчета эффективности подпрограммы эффективность равна </w:t>
      </w:r>
      <w:r>
        <w:rPr>
          <w:b/>
          <w:bCs/>
          <w:sz w:val="22"/>
          <w:szCs w:val="22"/>
        </w:rPr>
        <w:t>0,</w:t>
      </w:r>
      <w:r w:rsidR="008B0677">
        <w:rPr>
          <w:b/>
          <w:bCs/>
          <w:sz w:val="22"/>
          <w:szCs w:val="22"/>
        </w:rPr>
        <w:t>87</w:t>
      </w:r>
    </w:p>
    <w:p w:rsidR="004A4F03" w:rsidRPr="00853ED8" w:rsidRDefault="004A4F03" w:rsidP="004A4F03">
      <w:pPr>
        <w:ind w:firstLine="26"/>
        <w:rPr>
          <w:rFonts w:eastAsia="Calibri"/>
          <w:sz w:val="22"/>
          <w:szCs w:val="22"/>
          <w:lang w:eastAsia="en-US"/>
        </w:rPr>
      </w:pPr>
    </w:p>
    <w:p w:rsidR="004A4F03" w:rsidRDefault="004A4F03" w:rsidP="008B0677">
      <w:pPr>
        <w:ind w:firstLine="26"/>
        <w:rPr>
          <w:b/>
          <w:color w:val="000000"/>
          <w:sz w:val="22"/>
          <w:szCs w:val="22"/>
        </w:rPr>
      </w:pPr>
      <w:r w:rsidRPr="00853ED8">
        <w:rPr>
          <w:rFonts w:eastAsia="Calibri"/>
          <w:b/>
          <w:sz w:val="22"/>
          <w:szCs w:val="22"/>
          <w:u w:val="single"/>
          <w:lang w:eastAsia="en-US"/>
        </w:rPr>
        <w:t xml:space="preserve">        Вывод: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Муниципальная программа </w:t>
      </w:r>
      <w:r w:rsidRPr="00853ED8">
        <w:rPr>
          <w:rFonts w:eastAsia="Calibri"/>
          <w:b/>
          <w:sz w:val="22"/>
          <w:szCs w:val="22"/>
          <w:u w:val="single"/>
          <w:lang w:eastAsia="en-US"/>
        </w:rPr>
        <w:t xml:space="preserve"> «</w:t>
      </w:r>
      <w:r w:rsidRPr="004A4F03">
        <w:rPr>
          <w:rFonts w:eastAsia="Calibri"/>
          <w:b/>
          <w:sz w:val="22"/>
          <w:szCs w:val="22"/>
          <w:u w:val="single"/>
          <w:lang w:eastAsia="en-US"/>
        </w:rPr>
        <w:t>Развитие муниципального управления» на период до 2020 года</w:t>
      </w:r>
      <w:r w:rsidRPr="00853ED8">
        <w:rPr>
          <w:rFonts w:eastAsia="Calibri"/>
          <w:b/>
          <w:sz w:val="22"/>
          <w:szCs w:val="22"/>
          <w:u w:val="single"/>
          <w:lang w:eastAsia="en-US"/>
        </w:rPr>
        <w:t xml:space="preserve">» за 2015 год реализована </w:t>
      </w:r>
      <w:r w:rsidR="008B0677">
        <w:rPr>
          <w:rFonts w:eastAsia="Calibri"/>
          <w:b/>
          <w:sz w:val="22"/>
          <w:szCs w:val="22"/>
          <w:u w:val="single"/>
          <w:lang w:eastAsia="en-US"/>
        </w:rPr>
        <w:t>эффективно.</w:t>
      </w:r>
    </w:p>
    <w:p w:rsidR="00260941" w:rsidRPr="00AA1D37" w:rsidRDefault="00260941" w:rsidP="00AA1D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 </w:t>
      </w:r>
      <w:r w:rsidR="00A6510E" w:rsidRPr="00AA1D37">
        <w:rPr>
          <w:rFonts w:ascii="Times New Roman" w:hAnsi="Times New Roman" w:cs="Times New Roman"/>
          <w:b/>
          <w:color w:val="000000"/>
        </w:rPr>
        <w:t>П</w:t>
      </w:r>
      <w:r w:rsidRPr="00AA1D37">
        <w:rPr>
          <w:rFonts w:ascii="Times New Roman" w:hAnsi="Times New Roman" w:cs="Times New Roman"/>
          <w:b/>
          <w:color w:val="000000"/>
        </w:rPr>
        <w:t>редложения по дальнейшей реа</w:t>
      </w:r>
      <w:r w:rsidR="00A6510E" w:rsidRPr="00AA1D37">
        <w:rPr>
          <w:rFonts w:ascii="Times New Roman" w:hAnsi="Times New Roman" w:cs="Times New Roman"/>
          <w:b/>
          <w:color w:val="000000"/>
        </w:rPr>
        <w:t>лизации муниципальной программы:</w:t>
      </w:r>
    </w:p>
    <w:p w:rsidR="00A6510E" w:rsidRPr="00AA1D37" w:rsidRDefault="00A6510E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744112" w:rsidRPr="00AA1D37" w:rsidRDefault="00A6510E" w:rsidP="00AA1D37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Необходимо откорректировать </w:t>
      </w:r>
      <w:r w:rsidR="00482393" w:rsidRPr="00AA1D37">
        <w:rPr>
          <w:rFonts w:ascii="Times New Roman" w:hAnsi="Times New Roman" w:cs="Times New Roman"/>
        </w:rPr>
        <w:t>(изменить)</w:t>
      </w:r>
      <w:r w:rsidRPr="00AA1D37">
        <w:rPr>
          <w:rFonts w:ascii="Times New Roman" w:hAnsi="Times New Roman" w:cs="Times New Roman"/>
        </w:rPr>
        <w:t xml:space="preserve"> ожидаемые показатели (индикаторы) </w:t>
      </w:r>
      <w:r w:rsidR="00482393" w:rsidRPr="00AA1D37">
        <w:rPr>
          <w:rFonts w:ascii="Times New Roman" w:hAnsi="Times New Roman" w:cs="Times New Roman"/>
        </w:rPr>
        <w:t xml:space="preserve">муниципальной </w:t>
      </w:r>
      <w:r w:rsidRPr="00AA1D37">
        <w:rPr>
          <w:rFonts w:ascii="Times New Roman" w:hAnsi="Times New Roman" w:cs="Times New Roman"/>
        </w:rPr>
        <w:t>программ</w:t>
      </w:r>
      <w:r w:rsidR="00482393" w:rsidRPr="00AA1D37">
        <w:rPr>
          <w:rFonts w:ascii="Times New Roman" w:hAnsi="Times New Roman" w:cs="Times New Roman"/>
        </w:rPr>
        <w:t>ы и подпрограмм</w:t>
      </w:r>
      <w:r w:rsidR="006A522D">
        <w:rPr>
          <w:rFonts w:ascii="Times New Roman" w:hAnsi="Times New Roman" w:cs="Times New Roman"/>
        </w:rPr>
        <w:t>ы</w:t>
      </w:r>
      <w:r w:rsidR="00482393" w:rsidRPr="00AA1D37">
        <w:rPr>
          <w:rFonts w:ascii="Times New Roman" w:hAnsi="Times New Roman" w:cs="Times New Roman"/>
        </w:rPr>
        <w:t xml:space="preserve"> 4</w:t>
      </w:r>
      <w:r w:rsidR="006C4BD8">
        <w:rPr>
          <w:rFonts w:ascii="Times New Roman" w:hAnsi="Times New Roman" w:cs="Times New Roman"/>
        </w:rPr>
        <w:t xml:space="preserve"> «Электронный муници</w:t>
      </w:r>
      <w:r w:rsidR="000D1EB4">
        <w:rPr>
          <w:rFonts w:ascii="Times New Roman" w:hAnsi="Times New Roman" w:cs="Times New Roman"/>
        </w:rPr>
        <w:t>палитет»</w:t>
      </w:r>
      <w:r w:rsidR="006A522D">
        <w:rPr>
          <w:rFonts w:ascii="Times New Roman" w:hAnsi="Times New Roman" w:cs="Times New Roman"/>
        </w:rPr>
        <w:t>, либо их исключить</w:t>
      </w:r>
      <w:r w:rsidRPr="00AA1D37">
        <w:rPr>
          <w:rFonts w:ascii="Times New Roman" w:hAnsi="Times New Roman" w:cs="Times New Roman"/>
        </w:rPr>
        <w:t xml:space="preserve"> </w:t>
      </w:r>
      <w:proofErr w:type="gramStart"/>
      <w:r w:rsidRPr="00AA1D37">
        <w:rPr>
          <w:rFonts w:ascii="Times New Roman" w:hAnsi="Times New Roman" w:cs="Times New Roman"/>
        </w:rPr>
        <w:t>для</w:t>
      </w:r>
      <w:proofErr w:type="gramEnd"/>
      <w:r w:rsidRPr="00AA1D37">
        <w:rPr>
          <w:rFonts w:ascii="Times New Roman" w:hAnsi="Times New Roman" w:cs="Times New Roman"/>
        </w:rPr>
        <w:t xml:space="preserve"> более </w:t>
      </w:r>
      <w:proofErr w:type="gramStart"/>
      <w:r w:rsidRPr="00AA1D37">
        <w:rPr>
          <w:rFonts w:ascii="Times New Roman" w:hAnsi="Times New Roman" w:cs="Times New Roman"/>
        </w:rPr>
        <w:t>эффективной</w:t>
      </w:r>
      <w:proofErr w:type="gramEnd"/>
      <w:r w:rsidRPr="00AA1D37">
        <w:rPr>
          <w:rFonts w:ascii="Times New Roman" w:hAnsi="Times New Roman" w:cs="Times New Roman"/>
        </w:rPr>
        <w:t xml:space="preserve"> их оценке по итогам отчетного года</w:t>
      </w:r>
      <w:r w:rsidR="00482393" w:rsidRPr="00AA1D37">
        <w:rPr>
          <w:rFonts w:ascii="Times New Roman" w:hAnsi="Times New Roman" w:cs="Times New Roman"/>
        </w:rPr>
        <w:t>.</w:t>
      </w:r>
    </w:p>
    <w:p w:rsidR="000B1953" w:rsidRPr="00AA1D37" w:rsidRDefault="000B1953" w:rsidP="00AA1D37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Проводить ежеквартальные промежуточные итоги реализации мероприятий программы.</w:t>
      </w:r>
    </w:p>
    <w:p w:rsidR="000B1953" w:rsidRDefault="000B1953" w:rsidP="00AA1D3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5221" w:rsidRPr="00AA1D37" w:rsidRDefault="00D35221" w:rsidP="00AA1D3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C9B" w:rsidRPr="00AA1D37" w:rsidRDefault="006A522D" w:rsidP="00AA1D37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аппарата</w:t>
      </w:r>
    </w:p>
    <w:p w:rsidR="00F85C9B" w:rsidRPr="00AA1D37" w:rsidRDefault="00F85C9B" w:rsidP="00AA1D37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администрации МО МР «Сыктывдинский»                    </w:t>
      </w:r>
      <w:r w:rsidR="005738C6" w:rsidRPr="00AA1D37">
        <w:rPr>
          <w:sz w:val="22"/>
          <w:szCs w:val="22"/>
        </w:rPr>
        <w:t xml:space="preserve">           </w:t>
      </w:r>
      <w:r w:rsidRPr="00AA1D37">
        <w:rPr>
          <w:sz w:val="22"/>
          <w:szCs w:val="22"/>
        </w:rPr>
        <w:t xml:space="preserve">       </w:t>
      </w:r>
      <w:r w:rsidR="004215D3" w:rsidRPr="00AA1D37">
        <w:rPr>
          <w:sz w:val="22"/>
          <w:szCs w:val="22"/>
        </w:rPr>
        <w:t xml:space="preserve">          </w:t>
      </w:r>
      <w:r w:rsidR="006A522D">
        <w:rPr>
          <w:sz w:val="22"/>
          <w:szCs w:val="22"/>
        </w:rPr>
        <w:t xml:space="preserve">               </w:t>
      </w:r>
      <w:r w:rsidR="000B1953" w:rsidRPr="00AA1D37">
        <w:rPr>
          <w:sz w:val="22"/>
          <w:szCs w:val="22"/>
        </w:rPr>
        <w:t xml:space="preserve">   </w:t>
      </w:r>
      <w:r w:rsidR="004215D3" w:rsidRPr="00AA1D37">
        <w:rPr>
          <w:sz w:val="22"/>
          <w:szCs w:val="22"/>
        </w:rPr>
        <w:t xml:space="preserve">  </w:t>
      </w:r>
      <w:r w:rsidRPr="00AA1D37">
        <w:rPr>
          <w:sz w:val="22"/>
          <w:szCs w:val="22"/>
        </w:rPr>
        <w:t xml:space="preserve">    </w:t>
      </w:r>
      <w:r w:rsidR="006A522D">
        <w:rPr>
          <w:sz w:val="22"/>
          <w:szCs w:val="22"/>
        </w:rPr>
        <w:t>В.Ю. Носов</w:t>
      </w: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4A4F03" w:rsidRDefault="000B1953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«Согласовано»:</w:t>
      </w:r>
    </w:p>
    <w:p w:rsidR="000B1953" w:rsidRPr="00AA1D37" w:rsidRDefault="000B1953" w:rsidP="00AA1D37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Управление финансов администрации МО МР «Сыктывдинский»</w:t>
      </w: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744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05pt;height:18.8pt;visibility:visible;mso-wrap-style:square" o:bullet="t">
        <v:imagedata r:id="rId1" o:title=""/>
      </v:shape>
    </w:pict>
  </w:numPicBullet>
  <w:numPicBullet w:numPicBulletId="1">
    <w:pict>
      <v:shape id="_x0000_i1027" type="#_x0000_t75" style="width:18.8pt;height:17.5pt;visibility:visible;mso-wrap-style:square" o:bullet="t">
        <v:imagedata r:id="rId2" o:title=""/>
      </v:shape>
    </w:pict>
  </w:numPicBullet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4E65D8"/>
    <w:multiLevelType w:val="hybridMultilevel"/>
    <w:tmpl w:val="BA04A032"/>
    <w:lvl w:ilvl="0" w:tplc="EBB05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9588D"/>
    <w:multiLevelType w:val="hybridMultilevel"/>
    <w:tmpl w:val="A712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5A4478"/>
    <w:multiLevelType w:val="hybridMultilevel"/>
    <w:tmpl w:val="623615F0"/>
    <w:lvl w:ilvl="0" w:tplc="61206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06648"/>
    <w:multiLevelType w:val="hybridMultilevel"/>
    <w:tmpl w:val="13924F18"/>
    <w:lvl w:ilvl="0" w:tplc="15D86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F76C5"/>
    <w:multiLevelType w:val="hybridMultilevel"/>
    <w:tmpl w:val="9E58304E"/>
    <w:lvl w:ilvl="0" w:tplc="BC1606D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6C1079"/>
    <w:multiLevelType w:val="hybridMultilevel"/>
    <w:tmpl w:val="2CF03B16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7228"/>
    <w:multiLevelType w:val="hybridMultilevel"/>
    <w:tmpl w:val="75B8AF5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EA68E2"/>
    <w:multiLevelType w:val="hybridMultilevel"/>
    <w:tmpl w:val="ED3E12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355840"/>
    <w:multiLevelType w:val="hybridMultilevel"/>
    <w:tmpl w:val="7138DF1A"/>
    <w:lvl w:ilvl="0" w:tplc="3E84B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17097F"/>
    <w:multiLevelType w:val="hybridMultilevel"/>
    <w:tmpl w:val="F9E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0AC7"/>
    <w:multiLevelType w:val="hybridMultilevel"/>
    <w:tmpl w:val="2E88A128"/>
    <w:lvl w:ilvl="0" w:tplc="6DC6C5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070958"/>
    <w:multiLevelType w:val="hybridMultilevel"/>
    <w:tmpl w:val="352E8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C0494"/>
    <w:multiLevelType w:val="hybridMultilevel"/>
    <w:tmpl w:val="C57A54DE"/>
    <w:lvl w:ilvl="0" w:tplc="8DEC3D4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8D7726"/>
    <w:multiLevelType w:val="hybridMultilevel"/>
    <w:tmpl w:val="8A9618E4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A46A7"/>
    <w:multiLevelType w:val="hybridMultilevel"/>
    <w:tmpl w:val="32C872F8"/>
    <w:lvl w:ilvl="0" w:tplc="A30CB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C93D00"/>
    <w:multiLevelType w:val="hybridMultilevel"/>
    <w:tmpl w:val="D6C604E8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30348"/>
    <w:multiLevelType w:val="hybridMultilevel"/>
    <w:tmpl w:val="1CD8D71C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7FE2E14"/>
    <w:multiLevelType w:val="hybridMultilevel"/>
    <w:tmpl w:val="D138E5B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1E038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72D8D"/>
    <w:multiLevelType w:val="hybridMultilevel"/>
    <w:tmpl w:val="54329398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DC6C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67510"/>
    <w:multiLevelType w:val="hybridMultilevel"/>
    <w:tmpl w:val="0D9672C2"/>
    <w:lvl w:ilvl="0" w:tplc="54B65D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CF0D9F"/>
    <w:multiLevelType w:val="hybridMultilevel"/>
    <w:tmpl w:val="8FC4D7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730A0"/>
    <w:multiLevelType w:val="hybridMultilevel"/>
    <w:tmpl w:val="0004FDFE"/>
    <w:lvl w:ilvl="0" w:tplc="0AA4A9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1756B2"/>
    <w:multiLevelType w:val="hybridMultilevel"/>
    <w:tmpl w:val="4D02CFA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050E4"/>
    <w:multiLevelType w:val="hybridMultilevel"/>
    <w:tmpl w:val="FE62AA00"/>
    <w:lvl w:ilvl="0" w:tplc="598CBE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4E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AB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41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4A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0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CB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3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E8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365E0E"/>
    <w:multiLevelType w:val="hybridMultilevel"/>
    <w:tmpl w:val="79C87BEE"/>
    <w:lvl w:ilvl="0" w:tplc="02D29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3235"/>
    <w:multiLevelType w:val="hybridMultilevel"/>
    <w:tmpl w:val="CB9E022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327042"/>
    <w:multiLevelType w:val="hybridMultilevel"/>
    <w:tmpl w:val="E684F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DD6D24"/>
    <w:multiLevelType w:val="hybridMultilevel"/>
    <w:tmpl w:val="B6EE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D182E"/>
    <w:multiLevelType w:val="hybridMultilevel"/>
    <w:tmpl w:val="BB2E8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20F78"/>
    <w:multiLevelType w:val="hybridMultilevel"/>
    <w:tmpl w:val="1FEE3B70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F55DA2"/>
    <w:multiLevelType w:val="hybridMultilevel"/>
    <w:tmpl w:val="B8E26EA6"/>
    <w:lvl w:ilvl="0" w:tplc="8DEC3D4E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E4F2329"/>
    <w:multiLevelType w:val="hybridMultilevel"/>
    <w:tmpl w:val="D9005CCE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4216B20"/>
    <w:multiLevelType w:val="hybridMultilevel"/>
    <w:tmpl w:val="AD3C5BD6"/>
    <w:lvl w:ilvl="0" w:tplc="D30C2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1B5537"/>
    <w:multiLevelType w:val="hybridMultilevel"/>
    <w:tmpl w:val="C786D4C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D78BB"/>
    <w:multiLevelType w:val="hybridMultilevel"/>
    <w:tmpl w:val="F4DA1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67594"/>
    <w:multiLevelType w:val="hybridMultilevel"/>
    <w:tmpl w:val="F02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C093C"/>
    <w:multiLevelType w:val="hybridMultilevel"/>
    <w:tmpl w:val="CED2D42C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4"/>
  </w:num>
  <w:num w:numId="5">
    <w:abstractNumId w:val="30"/>
  </w:num>
  <w:num w:numId="6">
    <w:abstractNumId w:val="0"/>
  </w:num>
  <w:num w:numId="7">
    <w:abstractNumId w:val="34"/>
  </w:num>
  <w:num w:numId="8">
    <w:abstractNumId w:val="1"/>
  </w:num>
  <w:num w:numId="9">
    <w:abstractNumId w:val="17"/>
  </w:num>
  <w:num w:numId="10">
    <w:abstractNumId w:val="7"/>
  </w:num>
  <w:num w:numId="11">
    <w:abstractNumId w:val="11"/>
  </w:num>
  <w:num w:numId="12">
    <w:abstractNumId w:val="20"/>
  </w:num>
  <w:num w:numId="13">
    <w:abstractNumId w:val="21"/>
  </w:num>
  <w:num w:numId="14">
    <w:abstractNumId w:val="29"/>
  </w:num>
  <w:num w:numId="15">
    <w:abstractNumId w:val="35"/>
  </w:num>
  <w:num w:numId="16">
    <w:abstractNumId w:val="33"/>
  </w:num>
  <w:num w:numId="17">
    <w:abstractNumId w:val="6"/>
  </w:num>
  <w:num w:numId="18">
    <w:abstractNumId w:val="4"/>
  </w:num>
  <w:num w:numId="19">
    <w:abstractNumId w:val="25"/>
  </w:num>
  <w:num w:numId="20">
    <w:abstractNumId w:val="3"/>
  </w:num>
  <w:num w:numId="21">
    <w:abstractNumId w:val="31"/>
  </w:num>
  <w:num w:numId="22">
    <w:abstractNumId w:val="12"/>
  </w:num>
  <w:num w:numId="23">
    <w:abstractNumId w:val="27"/>
  </w:num>
  <w:num w:numId="24">
    <w:abstractNumId w:val="40"/>
  </w:num>
  <w:num w:numId="25">
    <w:abstractNumId w:val="37"/>
  </w:num>
  <w:num w:numId="26">
    <w:abstractNumId w:val="41"/>
  </w:num>
  <w:num w:numId="27">
    <w:abstractNumId w:val="19"/>
  </w:num>
  <w:num w:numId="28">
    <w:abstractNumId w:val="22"/>
  </w:num>
  <w:num w:numId="29">
    <w:abstractNumId w:val="23"/>
  </w:num>
  <w:num w:numId="30">
    <w:abstractNumId w:val="26"/>
  </w:num>
  <w:num w:numId="31">
    <w:abstractNumId w:val="38"/>
  </w:num>
  <w:num w:numId="32">
    <w:abstractNumId w:val="9"/>
  </w:num>
  <w:num w:numId="33">
    <w:abstractNumId w:val="44"/>
  </w:num>
  <w:num w:numId="34">
    <w:abstractNumId w:val="8"/>
  </w:num>
  <w:num w:numId="35">
    <w:abstractNumId w:val="18"/>
  </w:num>
  <w:num w:numId="36">
    <w:abstractNumId w:val="42"/>
  </w:num>
  <w:num w:numId="37">
    <w:abstractNumId w:val="32"/>
  </w:num>
  <w:num w:numId="38">
    <w:abstractNumId w:val="15"/>
  </w:num>
  <w:num w:numId="39">
    <w:abstractNumId w:val="43"/>
  </w:num>
  <w:num w:numId="40">
    <w:abstractNumId w:val="13"/>
  </w:num>
  <w:num w:numId="41">
    <w:abstractNumId w:val="39"/>
  </w:num>
  <w:num w:numId="42">
    <w:abstractNumId w:val="16"/>
  </w:num>
  <w:num w:numId="43">
    <w:abstractNumId w:val="36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46AC5"/>
    <w:rsid w:val="00091C34"/>
    <w:rsid w:val="000B1953"/>
    <w:rsid w:val="000D1EB4"/>
    <w:rsid w:val="000E467D"/>
    <w:rsid w:val="000F62C1"/>
    <w:rsid w:val="00105152"/>
    <w:rsid w:val="00137F8A"/>
    <w:rsid w:val="00157C8B"/>
    <w:rsid w:val="0016087B"/>
    <w:rsid w:val="00195124"/>
    <w:rsid w:val="001B58BA"/>
    <w:rsid w:val="001C2C99"/>
    <w:rsid w:val="001C5B01"/>
    <w:rsid w:val="001D1C9F"/>
    <w:rsid w:val="001D273D"/>
    <w:rsid w:val="001E7615"/>
    <w:rsid w:val="002448E2"/>
    <w:rsid w:val="00260941"/>
    <w:rsid w:val="00270EA5"/>
    <w:rsid w:val="00271E7E"/>
    <w:rsid w:val="002828A9"/>
    <w:rsid w:val="00290B16"/>
    <w:rsid w:val="0030512C"/>
    <w:rsid w:val="00314F70"/>
    <w:rsid w:val="00341805"/>
    <w:rsid w:val="00367629"/>
    <w:rsid w:val="00392B81"/>
    <w:rsid w:val="003A6E98"/>
    <w:rsid w:val="003B5454"/>
    <w:rsid w:val="00410E34"/>
    <w:rsid w:val="004215D3"/>
    <w:rsid w:val="00436EBA"/>
    <w:rsid w:val="00444935"/>
    <w:rsid w:val="00456E59"/>
    <w:rsid w:val="004571E4"/>
    <w:rsid w:val="00482393"/>
    <w:rsid w:val="00496D0A"/>
    <w:rsid w:val="004A4F03"/>
    <w:rsid w:val="004B609A"/>
    <w:rsid w:val="004B6FC4"/>
    <w:rsid w:val="004B70B9"/>
    <w:rsid w:val="004D357F"/>
    <w:rsid w:val="00513864"/>
    <w:rsid w:val="00550813"/>
    <w:rsid w:val="00551E5F"/>
    <w:rsid w:val="00552496"/>
    <w:rsid w:val="005738C6"/>
    <w:rsid w:val="0057423C"/>
    <w:rsid w:val="00575409"/>
    <w:rsid w:val="00576D1D"/>
    <w:rsid w:val="00576FBE"/>
    <w:rsid w:val="00586FFF"/>
    <w:rsid w:val="005877BA"/>
    <w:rsid w:val="00600BDE"/>
    <w:rsid w:val="00603D75"/>
    <w:rsid w:val="006148E1"/>
    <w:rsid w:val="006267AA"/>
    <w:rsid w:val="00643571"/>
    <w:rsid w:val="006679C4"/>
    <w:rsid w:val="006768EB"/>
    <w:rsid w:val="00676B49"/>
    <w:rsid w:val="006A522D"/>
    <w:rsid w:val="006C1AA0"/>
    <w:rsid w:val="006C4BD8"/>
    <w:rsid w:val="00716FB3"/>
    <w:rsid w:val="007400F6"/>
    <w:rsid w:val="00744112"/>
    <w:rsid w:val="00760531"/>
    <w:rsid w:val="0079026B"/>
    <w:rsid w:val="007B1FDC"/>
    <w:rsid w:val="007C2A96"/>
    <w:rsid w:val="00801F7C"/>
    <w:rsid w:val="00810421"/>
    <w:rsid w:val="0082579E"/>
    <w:rsid w:val="008311B5"/>
    <w:rsid w:val="0086099A"/>
    <w:rsid w:val="008B0677"/>
    <w:rsid w:val="008B29FB"/>
    <w:rsid w:val="008E3FD7"/>
    <w:rsid w:val="008E4F31"/>
    <w:rsid w:val="009045B5"/>
    <w:rsid w:val="00920E9B"/>
    <w:rsid w:val="00923C7A"/>
    <w:rsid w:val="0093456F"/>
    <w:rsid w:val="009359E4"/>
    <w:rsid w:val="00977140"/>
    <w:rsid w:val="00980117"/>
    <w:rsid w:val="009907A8"/>
    <w:rsid w:val="009A34BB"/>
    <w:rsid w:val="009B476C"/>
    <w:rsid w:val="009E0525"/>
    <w:rsid w:val="009E0D23"/>
    <w:rsid w:val="009E225F"/>
    <w:rsid w:val="009E3658"/>
    <w:rsid w:val="009F360D"/>
    <w:rsid w:val="00A1726B"/>
    <w:rsid w:val="00A2392E"/>
    <w:rsid w:val="00A242B2"/>
    <w:rsid w:val="00A413FD"/>
    <w:rsid w:val="00A61C02"/>
    <w:rsid w:val="00A64B1D"/>
    <w:rsid w:val="00A6510E"/>
    <w:rsid w:val="00A81FD5"/>
    <w:rsid w:val="00AA1D37"/>
    <w:rsid w:val="00AC0DB8"/>
    <w:rsid w:val="00AC15B1"/>
    <w:rsid w:val="00AF1AA3"/>
    <w:rsid w:val="00B062C3"/>
    <w:rsid w:val="00B203DD"/>
    <w:rsid w:val="00B23F3B"/>
    <w:rsid w:val="00B2584F"/>
    <w:rsid w:val="00B37A82"/>
    <w:rsid w:val="00B421AA"/>
    <w:rsid w:val="00B474D7"/>
    <w:rsid w:val="00B64FCC"/>
    <w:rsid w:val="00B9100F"/>
    <w:rsid w:val="00B93C7E"/>
    <w:rsid w:val="00BC1EB1"/>
    <w:rsid w:val="00C11106"/>
    <w:rsid w:val="00C7600E"/>
    <w:rsid w:val="00C8392E"/>
    <w:rsid w:val="00CC0456"/>
    <w:rsid w:val="00CD3E12"/>
    <w:rsid w:val="00CE2297"/>
    <w:rsid w:val="00CF1629"/>
    <w:rsid w:val="00D230DB"/>
    <w:rsid w:val="00D35221"/>
    <w:rsid w:val="00D42C23"/>
    <w:rsid w:val="00D55FC8"/>
    <w:rsid w:val="00D64AC9"/>
    <w:rsid w:val="00D84FDF"/>
    <w:rsid w:val="00DB1B53"/>
    <w:rsid w:val="00DB7CF7"/>
    <w:rsid w:val="00DC0FB2"/>
    <w:rsid w:val="00DF24D5"/>
    <w:rsid w:val="00DF7E00"/>
    <w:rsid w:val="00E17E14"/>
    <w:rsid w:val="00E23B3A"/>
    <w:rsid w:val="00E2516D"/>
    <w:rsid w:val="00E940E5"/>
    <w:rsid w:val="00F53A9D"/>
    <w:rsid w:val="00F85C9B"/>
    <w:rsid w:val="00FA2A5F"/>
    <w:rsid w:val="00FB1724"/>
    <w:rsid w:val="00FD1565"/>
    <w:rsid w:val="00FE67A9"/>
    <w:rsid w:val="00FF363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y.nosov@syktyvdin.rkom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.y.nosov@syktyvdin.rkom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9C99-4925-4466-B6D0-6204043C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20</Pages>
  <Words>7897</Words>
  <Characters>45016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30</cp:revision>
  <cp:lastPrinted>2016-02-22T12:11:00Z</cp:lastPrinted>
  <dcterms:created xsi:type="dcterms:W3CDTF">2016-03-11T07:51:00Z</dcterms:created>
  <dcterms:modified xsi:type="dcterms:W3CDTF">2016-04-27T08:18:00Z</dcterms:modified>
</cp:coreProperties>
</file>