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32F7AC5" wp14:editId="0F85BF5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A5C67" wp14:editId="3D878F32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4F10E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DA6854" w:rsidRDefault="00DA6854" w:rsidP="00DA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54">
        <w:rPr>
          <w:rFonts w:ascii="Times New Roman" w:hAnsi="Times New Roman" w:cs="Times New Roman"/>
          <w:sz w:val="24"/>
          <w:szCs w:val="24"/>
        </w:rPr>
        <w:t xml:space="preserve">от </w:t>
      </w:r>
      <w:r w:rsidR="009158B3">
        <w:rPr>
          <w:rFonts w:ascii="Times New Roman" w:hAnsi="Times New Roman" w:cs="Times New Roman"/>
          <w:sz w:val="24"/>
          <w:szCs w:val="24"/>
        </w:rPr>
        <w:t xml:space="preserve"> 7 октября 2015 года</w:t>
      </w:r>
      <w:r w:rsidR="00773CC8" w:rsidRPr="00DA6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4B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CC8" w:rsidRPr="00DA6854">
        <w:rPr>
          <w:rFonts w:ascii="Times New Roman" w:hAnsi="Times New Roman" w:cs="Times New Roman"/>
          <w:sz w:val="24"/>
          <w:szCs w:val="24"/>
        </w:rPr>
        <w:t xml:space="preserve"> № </w:t>
      </w:r>
      <w:r w:rsidR="009158B3">
        <w:rPr>
          <w:rFonts w:ascii="Times New Roman" w:hAnsi="Times New Roman" w:cs="Times New Roman"/>
          <w:sz w:val="24"/>
          <w:szCs w:val="24"/>
        </w:rPr>
        <w:t>10/1620</w:t>
      </w:r>
    </w:p>
    <w:p w:rsidR="00773CC8" w:rsidRDefault="00773CC8" w:rsidP="00DA6854">
      <w:pPr>
        <w:spacing w:after="0" w:line="240" w:lineRule="auto"/>
        <w:jc w:val="both"/>
        <w:rPr>
          <w:sz w:val="24"/>
          <w:szCs w:val="24"/>
        </w:rPr>
      </w:pPr>
    </w:p>
    <w:p w:rsidR="00773CC8" w:rsidRDefault="00773CC8" w:rsidP="00DA6854">
      <w:pPr>
        <w:spacing w:after="0" w:line="240" w:lineRule="auto"/>
        <w:jc w:val="both"/>
        <w:rPr>
          <w:sz w:val="24"/>
          <w:szCs w:val="24"/>
        </w:rPr>
      </w:pPr>
    </w:p>
    <w:p w:rsidR="00773CC8" w:rsidRPr="00773CC8" w:rsidRDefault="00773CC8" w:rsidP="00DA68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 постановление администрации </w:t>
      </w:r>
    </w:p>
    <w:p w:rsidR="00773CC8" w:rsidRPr="00773CC8" w:rsidRDefault="00773CC8" w:rsidP="00DA68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>МО МР  «Сыктывдинский» от 25</w:t>
      </w:r>
      <w:r w:rsidR="00DA6854">
        <w:rPr>
          <w:rFonts w:ascii="Times New Roman" w:hAnsi="Times New Roman" w:cs="Times New Roman"/>
          <w:b w:val="0"/>
          <w:sz w:val="24"/>
          <w:szCs w:val="24"/>
        </w:rPr>
        <w:t xml:space="preserve"> июня </w:t>
      </w:r>
      <w:r w:rsidRPr="00773CC8">
        <w:rPr>
          <w:rFonts w:ascii="Times New Roman" w:hAnsi="Times New Roman" w:cs="Times New Roman"/>
          <w:b w:val="0"/>
          <w:sz w:val="24"/>
          <w:szCs w:val="24"/>
        </w:rPr>
        <w:t xml:space="preserve">2014 года № 6/1155 </w:t>
      </w:r>
    </w:p>
    <w:p w:rsidR="00773CC8" w:rsidRPr="00773CC8" w:rsidRDefault="00773CC8" w:rsidP="00DA68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муниципальной программы  </w:t>
      </w:r>
    </w:p>
    <w:p w:rsidR="00773CC8" w:rsidRPr="00773CC8" w:rsidRDefault="00773CC8" w:rsidP="00DA68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>МО МР «Сыктывдинский»  «Развитие экономики» на период до 2020 года»</w:t>
      </w: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C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773CC8">
          <w:rPr>
            <w:rFonts w:ascii="Times New Roman" w:hAnsi="Times New Roman" w:cs="Times New Roman"/>
            <w:sz w:val="24"/>
            <w:szCs w:val="24"/>
          </w:rPr>
          <w:t>частью 1 статьи 179</w:t>
        </w:r>
      </w:hyperlink>
      <w:r w:rsidRPr="00773CC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06</w:t>
      </w:r>
      <w:r w:rsidR="00DA685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73CC8">
        <w:rPr>
          <w:rFonts w:ascii="Times New Roman" w:hAnsi="Times New Roman" w:cs="Times New Roman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"Сыктывдинский"       </w:t>
      </w:r>
    </w:p>
    <w:p w:rsidR="00773CC8" w:rsidRPr="00773CC8" w:rsidRDefault="00773CC8" w:rsidP="0077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C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73CC8" w:rsidRPr="00773CC8" w:rsidRDefault="00773CC8" w:rsidP="00773CC8">
      <w:pPr>
        <w:pStyle w:val="a5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773CC8" w:rsidRPr="00773CC8" w:rsidRDefault="00773CC8" w:rsidP="00773CC8">
      <w:pPr>
        <w:pStyle w:val="ConsPlusTitle"/>
        <w:widowControl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Внести в постановление </w:t>
      </w:r>
      <w:r w:rsidRPr="00773CC8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муниципального района "Сыктывдинский" от 25</w:t>
      </w:r>
      <w:r w:rsidR="00DA6854">
        <w:rPr>
          <w:rFonts w:ascii="Times New Roman" w:hAnsi="Times New Roman" w:cs="Times New Roman"/>
          <w:b w:val="0"/>
          <w:sz w:val="24"/>
          <w:szCs w:val="24"/>
        </w:rPr>
        <w:t xml:space="preserve"> июня </w:t>
      </w:r>
      <w:r w:rsidRPr="00773CC8">
        <w:rPr>
          <w:rFonts w:ascii="Times New Roman" w:hAnsi="Times New Roman" w:cs="Times New Roman"/>
          <w:b w:val="0"/>
          <w:sz w:val="24"/>
          <w:szCs w:val="24"/>
        </w:rPr>
        <w:t>2014 года № 6/1155 «Об утверждении муниципальной программы   МО МР «Сыктывдинский»  «Развитие экономики» на период до 2020 года» изменения согласно приложению.</w:t>
      </w:r>
    </w:p>
    <w:p w:rsidR="00773CC8" w:rsidRPr="00773CC8" w:rsidRDefault="00773CC8" w:rsidP="00773CC8">
      <w:pPr>
        <w:pStyle w:val="ConsPlusTitle"/>
        <w:widowControl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73CC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73C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6854">
        <w:rPr>
          <w:rFonts w:ascii="Times New Roman" w:hAnsi="Times New Roman" w:cs="Times New Roman"/>
          <w:b w:val="0"/>
          <w:sz w:val="24"/>
          <w:szCs w:val="24"/>
        </w:rPr>
        <w:t>ис</w:t>
      </w:r>
      <w:r w:rsidRPr="00773CC8">
        <w:rPr>
          <w:rFonts w:ascii="Times New Roman" w:hAnsi="Times New Roman" w:cs="Times New Roman"/>
          <w:b w:val="0"/>
          <w:sz w:val="24"/>
          <w:szCs w:val="24"/>
        </w:rPr>
        <w:t xml:space="preserve">полнением </w:t>
      </w:r>
      <w:r w:rsidR="00DA6854">
        <w:rPr>
          <w:rFonts w:ascii="Times New Roman" w:hAnsi="Times New Roman" w:cs="Times New Roman"/>
          <w:b w:val="0"/>
          <w:sz w:val="24"/>
          <w:szCs w:val="24"/>
        </w:rPr>
        <w:t>настоящего</w:t>
      </w:r>
      <w:r w:rsidRPr="00773CC8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возложить на заместителя руководителя администрации муни</w:t>
      </w:r>
      <w:r w:rsidR="00DA6854">
        <w:rPr>
          <w:rFonts w:ascii="Times New Roman" w:hAnsi="Times New Roman" w:cs="Times New Roman"/>
          <w:b w:val="0"/>
          <w:sz w:val="24"/>
          <w:szCs w:val="24"/>
        </w:rPr>
        <w:t xml:space="preserve">ципального района </w:t>
      </w:r>
      <w:proofErr w:type="spellStart"/>
      <w:r w:rsidR="00DA6854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="00DA6854"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</w:p>
    <w:p w:rsidR="00773CC8" w:rsidRPr="00773CC8" w:rsidRDefault="00773CC8" w:rsidP="00773CC8">
      <w:pPr>
        <w:pStyle w:val="ConsPlusTitle"/>
        <w:widowControl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</w:t>
      </w:r>
      <w:r w:rsidR="00DA6854">
        <w:rPr>
          <w:rFonts w:ascii="Times New Roman" w:hAnsi="Times New Roman" w:cs="Times New Roman"/>
          <w:b w:val="0"/>
          <w:sz w:val="24"/>
          <w:szCs w:val="24"/>
        </w:rPr>
        <w:t>о дня его официального опубликования</w:t>
      </w:r>
      <w:r w:rsidRPr="00773CC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0A" w:rsidRDefault="00B31B0A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773CC8" w:rsidRPr="00773CC8" w:rsidRDefault="00B31B0A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773CC8" w:rsidRPr="00773C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73CC8" w:rsidRPr="00773CC8" w:rsidRDefault="00B31B0A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73CC8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73CC8" w:rsidRPr="00773CC8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К.М.Баранов</w:t>
      </w:r>
      <w:proofErr w:type="spellEnd"/>
    </w:p>
    <w:p w:rsidR="00EB7C4A" w:rsidRPr="00EB7C4A" w:rsidRDefault="00EB7C4A" w:rsidP="00EB7C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F36D2" w:rsidRPr="000F36D2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36D2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36D2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36D2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36D2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36D2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04B" w:rsidRDefault="00B8404B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04B" w:rsidRDefault="00B8404B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04B" w:rsidRDefault="00B8404B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58B3" w:rsidRPr="00D84B5C" w:rsidRDefault="009158B3" w:rsidP="009158B3">
      <w:pPr>
        <w:pStyle w:val="21"/>
        <w:ind w:firstLine="851"/>
        <w:jc w:val="center"/>
        <w:rPr>
          <w:b/>
          <w:sz w:val="24"/>
          <w:szCs w:val="24"/>
        </w:rPr>
      </w:pPr>
      <w:r w:rsidRPr="00D84B5C">
        <w:rPr>
          <w:b/>
          <w:sz w:val="24"/>
          <w:szCs w:val="24"/>
        </w:rPr>
        <w:t xml:space="preserve">проекта </w:t>
      </w:r>
      <w:r>
        <w:rPr>
          <w:b/>
          <w:sz w:val="24"/>
          <w:szCs w:val="24"/>
        </w:rPr>
        <w:t>постановления</w:t>
      </w:r>
    </w:p>
    <w:p w:rsidR="009158B3" w:rsidRPr="00D84B5C" w:rsidRDefault="009158B3" w:rsidP="009158B3">
      <w:pPr>
        <w:pStyle w:val="21"/>
        <w:ind w:firstLine="851"/>
        <w:jc w:val="center"/>
        <w:rPr>
          <w:b/>
          <w:sz w:val="24"/>
          <w:szCs w:val="24"/>
        </w:rPr>
      </w:pPr>
      <w:r w:rsidRPr="00D84B5C">
        <w:rPr>
          <w:b/>
          <w:sz w:val="24"/>
          <w:szCs w:val="24"/>
        </w:rPr>
        <w:t xml:space="preserve">администрации МО </w:t>
      </w:r>
      <w:r>
        <w:rPr>
          <w:b/>
          <w:sz w:val="24"/>
          <w:szCs w:val="24"/>
        </w:rPr>
        <w:t>МР «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 w:rsidRPr="00D84B5C">
        <w:rPr>
          <w:b/>
          <w:sz w:val="24"/>
          <w:szCs w:val="24"/>
        </w:rPr>
        <w:t>»</w:t>
      </w:r>
    </w:p>
    <w:p w:rsidR="009158B3" w:rsidRPr="00773CC8" w:rsidRDefault="009158B3" w:rsidP="009158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>О внесении изменений в  постановление администрации</w:t>
      </w:r>
    </w:p>
    <w:p w:rsidR="009158B3" w:rsidRPr="00773CC8" w:rsidRDefault="009158B3" w:rsidP="009158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>МО МР  «</w:t>
      </w:r>
      <w:proofErr w:type="spellStart"/>
      <w:r w:rsidRPr="00773CC8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773CC8">
        <w:rPr>
          <w:rFonts w:ascii="Times New Roman" w:hAnsi="Times New Roman" w:cs="Times New Roman"/>
          <w:b w:val="0"/>
          <w:sz w:val="24"/>
          <w:szCs w:val="24"/>
        </w:rPr>
        <w:t>» от 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июня </w:t>
      </w:r>
      <w:r w:rsidRPr="00773CC8">
        <w:rPr>
          <w:rFonts w:ascii="Times New Roman" w:hAnsi="Times New Roman" w:cs="Times New Roman"/>
          <w:b w:val="0"/>
          <w:sz w:val="24"/>
          <w:szCs w:val="24"/>
        </w:rPr>
        <w:t>2014 года № 6/1155</w:t>
      </w:r>
    </w:p>
    <w:p w:rsidR="009158B3" w:rsidRPr="00773CC8" w:rsidRDefault="009158B3" w:rsidP="009158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>«Об утверждении муниципальной программы</w:t>
      </w:r>
    </w:p>
    <w:p w:rsidR="009158B3" w:rsidRPr="00773CC8" w:rsidRDefault="009158B3" w:rsidP="009158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>МО МР «</w:t>
      </w:r>
      <w:proofErr w:type="spellStart"/>
      <w:r w:rsidRPr="00773CC8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773CC8">
        <w:rPr>
          <w:rFonts w:ascii="Times New Roman" w:hAnsi="Times New Roman" w:cs="Times New Roman"/>
          <w:b w:val="0"/>
          <w:sz w:val="24"/>
          <w:szCs w:val="24"/>
        </w:rPr>
        <w:t>»  «Развитие экономики» на период до 2020 года»</w:t>
      </w:r>
    </w:p>
    <w:p w:rsidR="009158B3" w:rsidRPr="007864EE" w:rsidRDefault="009158B3" w:rsidP="009158B3">
      <w:pPr>
        <w:ind w:left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040"/>
        <w:gridCol w:w="1827"/>
        <w:gridCol w:w="1945"/>
        <w:gridCol w:w="1605"/>
      </w:tblGrid>
      <w:tr w:rsidR="009158B3" w:rsidRPr="009158B3" w:rsidTr="009158B3">
        <w:tc>
          <w:tcPr>
            <w:tcW w:w="2046" w:type="dxa"/>
          </w:tcPr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3">
              <w:rPr>
                <w:rFonts w:ascii="Times New Roman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040" w:type="dxa"/>
          </w:tcPr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3">
              <w:rPr>
                <w:rFonts w:ascii="Times New Roman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827" w:type="dxa"/>
          </w:tcPr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3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45" w:type="dxa"/>
          </w:tcPr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3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605" w:type="dxa"/>
          </w:tcPr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158B3" w:rsidRPr="009158B3" w:rsidTr="009158B3">
        <w:tc>
          <w:tcPr>
            <w:tcW w:w="2046" w:type="dxa"/>
          </w:tcPr>
          <w:p w:rsidR="009158B3" w:rsidRPr="009158B3" w:rsidRDefault="009158B3" w:rsidP="0091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</w:t>
            </w:r>
          </w:p>
        </w:tc>
        <w:tc>
          <w:tcPr>
            <w:tcW w:w="2040" w:type="dxa"/>
          </w:tcPr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8B3"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  <w:r w:rsidRPr="009158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27" w:type="dxa"/>
          </w:tcPr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9158B3" w:rsidRPr="009158B3" w:rsidRDefault="009158B3" w:rsidP="0091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B3" w:rsidRPr="009158B3" w:rsidTr="009158B3">
        <w:tc>
          <w:tcPr>
            <w:tcW w:w="2046" w:type="dxa"/>
          </w:tcPr>
          <w:p w:rsidR="009158B3" w:rsidRPr="009158B3" w:rsidRDefault="009158B3" w:rsidP="0091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3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2040" w:type="dxa"/>
          </w:tcPr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3">
              <w:rPr>
                <w:rFonts w:ascii="Times New Roman" w:hAnsi="Times New Roman" w:cs="Times New Roman"/>
                <w:sz w:val="24"/>
                <w:szCs w:val="24"/>
              </w:rPr>
              <w:t>Казанцев Д.С.</w:t>
            </w:r>
          </w:p>
        </w:tc>
        <w:tc>
          <w:tcPr>
            <w:tcW w:w="1827" w:type="dxa"/>
          </w:tcPr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B3" w:rsidRPr="009158B3" w:rsidRDefault="009158B3" w:rsidP="0091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9158B3" w:rsidRPr="009158B3" w:rsidRDefault="009158B3" w:rsidP="00915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8B3" w:rsidRPr="009158B3" w:rsidRDefault="009158B3" w:rsidP="009158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8B3" w:rsidRPr="009158B3" w:rsidRDefault="009158B3" w:rsidP="009158B3">
      <w:pPr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Проект внесен: </w:t>
      </w:r>
      <w:r w:rsidRPr="009158B3">
        <w:rPr>
          <w:rFonts w:ascii="Times New Roman" w:hAnsi="Times New Roman" w:cs="Times New Roman"/>
          <w:sz w:val="24"/>
          <w:szCs w:val="24"/>
          <w:u w:val="single"/>
        </w:rPr>
        <w:t>отделом экономического развития</w:t>
      </w:r>
      <w:r w:rsidRPr="009158B3">
        <w:rPr>
          <w:rFonts w:ascii="Times New Roman" w:hAnsi="Times New Roman" w:cs="Times New Roman"/>
          <w:sz w:val="24"/>
          <w:szCs w:val="24"/>
        </w:rPr>
        <w:t xml:space="preserve">  администрации МО МР «</w:t>
      </w:r>
      <w:proofErr w:type="spellStart"/>
      <w:r w:rsidRPr="009158B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9158B3">
        <w:rPr>
          <w:rFonts w:ascii="Times New Roman" w:hAnsi="Times New Roman" w:cs="Times New Roman"/>
          <w:sz w:val="24"/>
          <w:szCs w:val="24"/>
        </w:rPr>
        <w:t>».</w:t>
      </w:r>
    </w:p>
    <w:p w:rsidR="009158B3" w:rsidRPr="009158B3" w:rsidRDefault="009158B3" w:rsidP="00915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8B3" w:rsidRPr="009158B3" w:rsidRDefault="009158B3" w:rsidP="009158B3">
      <w:pPr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Малахова М.Л., зав. отделом</w:t>
      </w:r>
      <w:r w:rsidRPr="009158B3">
        <w:rPr>
          <w:rFonts w:ascii="Times New Roman" w:hAnsi="Times New Roman" w:cs="Times New Roman"/>
          <w:sz w:val="24"/>
          <w:szCs w:val="24"/>
        </w:rPr>
        <w:t xml:space="preserve"> экономического развития администрации МО  МР «</w:t>
      </w:r>
      <w:proofErr w:type="spellStart"/>
      <w:r w:rsidRPr="009158B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9158B3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158B3" w:rsidRPr="009158B3" w:rsidRDefault="009158B3" w:rsidP="009158B3">
      <w:pPr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Дата внесения проекта: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9158B3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9158B3" w:rsidRPr="009158B3" w:rsidRDefault="009158B3" w:rsidP="009158B3">
      <w:pPr>
        <w:pStyle w:val="21"/>
        <w:ind w:hanging="142"/>
        <w:rPr>
          <w:sz w:val="24"/>
          <w:szCs w:val="24"/>
        </w:rPr>
      </w:pPr>
      <w:r w:rsidRPr="009158B3">
        <w:rPr>
          <w:sz w:val="24"/>
          <w:szCs w:val="24"/>
        </w:rPr>
        <w:t>Направление проекта в прокуратуру</w:t>
      </w:r>
    </w:p>
    <w:p w:rsidR="009158B3" w:rsidRPr="009158B3" w:rsidRDefault="009158B3" w:rsidP="009158B3">
      <w:pPr>
        <w:pStyle w:val="21"/>
        <w:ind w:hanging="142"/>
        <w:rPr>
          <w:sz w:val="24"/>
          <w:szCs w:val="24"/>
        </w:rPr>
      </w:pPr>
      <w:r w:rsidRPr="009158B3">
        <w:rPr>
          <w:sz w:val="24"/>
          <w:szCs w:val="24"/>
        </w:rPr>
        <w:t>(для юридического отдела) _______________________________________________</w:t>
      </w:r>
      <w:proofErr w:type="gramStart"/>
      <w:r w:rsidRPr="009158B3">
        <w:rPr>
          <w:sz w:val="24"/>
          <w:szCs w:val="24"/>
        </w:rPr>
        <w:t xml:space="preserve"> .</w:t>
      </w:r>
      <w:proofErr w:type="gramEnd"/>
    </w:p>
    <w:p w:rsidR="009158B3" w:rsidRPr="009158B3" w:rsidRDefault="009158B3" w:rsidP="009158B3">
      <w:pPr>
        <w:pStyle w:val="21"/>
        <w:ind w:hanging="142"/>
        <w:rPr>
          <w:sz w:val="24"/>
          <w:szCs w:val="24"/>
        </w:rPr>
      </w:pPr>
      <w:r w:rsidRPr="009158B3">
        <w:rPr>
          <w:sz w:val="24"/>
          <w:szCs w:val="24"/>
        </w:rPr>
        <w:t xml:space="preserve">                                                             (направить, не направить, подпись)</w:t>
      </w:r>
    </w:p>
    <w:p w:rsidR="009158B3" w:rsidRPr="009158B3" w:rsidRDefault="009158B3" w:rsidP="009158B3">
      <w:pPr>
        <w:pStyle w:val="21"/>
        <w:ind w:hanging="142"/>
        <w:rPr>
          <w:sz w:val="24"/>
          <w:szCs w:val="24"/>
        </w:rPr>
      </w:pPr>
      <w:r w:rsidRPr="009158B3">
        <w:rPr>
          <w:sz w:val="24"/>
          <w:szCs w:val="24"/>
        </w:rPr>
        <w:t xml:space="preserve">Отправка проекта в прокуратуру </w:t>
      </w:r>
    </w:p>
    <w:p w:rsidR="009158B3" w:rsidRPr="009158B3" w:rsidRDefault="009158B3" w:rsidP="009158B3">
      <w:pPr>
        <w:pStyle w:val="21"/>
        <w:ind w:hanging="142"/>
        <w:rPr>
          <w:sz w:val="24"/>
          <w:szCs w:val="24"/>
        </w:rPr>
      </w:pPr>
      <w:r w:rsidRPr="009158B3">
        <w:rPr>
          <w:sz w:val="24"/>
          <w:szCs w:val="24"/>
        </w:rPr>
        <w:t>(для отдела общего обеспечения) _________________________________________</w:t>
      </w:r>
      <w:proofErr w:type="gramStart"/>
      <w:r w:rsidRPr="009158B3">
        <w:rPr>
          <w:sz w:val="24"/>
          <w:szCs w:val="24"/>
        </w:rPr>
        <w:t xml:space="preserve"> .</w:t>
      </w:r>
      <w:proofErr w:type="gramEnd"/>
    </w:p>
    <w:p w:rsidR="009158B3" w:rsidRPr="009158B3" w:rsidRDefault="009158B3" w:rsidP="009158B3">
      <w:pPr>
        <w:pStyle w:val="21"/>
        <w:ind w:hanging="142"/>
        <w:rPr>
          <w:sz w:val="24"/>
          <w:szCs w:val="24"/>
        </w:rPr>
      </w:pPr>
      <w:r w:rsidRPr="009158B3">
        <w:rPr>
          <w:sz w:val="24"/>
          <w:szCs w:val="24"/>
        </w:rPr>
        <w:t xml:space="preserve">                                                                      (дата направления, подпись)</w:t>
      </w:r>
    </w:p>
    <w:p w:rsidR="009158B3" w:rsidRPr="009158B3" w:rsidRDefault="009158B3" w:rsidP="00915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8B3" w:rsidRPr="007864EE" w:rsidRDefault="009158B3" w:rsidP="009158B3">
      <w:pPr>
        <w:jc w:val="both"/>
        <w:rPr>
          <w:sz w:val="24"/>
          <w:szCs w:val="24"/>
        </w:rPr>
      </w:pPr>
    </w:p>
    <w:p w:rsidR="009158B3" w:rsidRDefault="009158B3" w:rsidP="009158B3">
      <w:pPr>
        <w:pStyle w:val="21"/>
        <w:ind w:hanging="142"/>
        <w:rPr>
          <w:sz w:val="24"/>
          <w:szCs w:val="24"/>
        </w:rPr>
      </w:pPr>
    </w:p>
    <w:p w:rsidR="009158B3" w:rsidRDefault="009158B3" w:rsidP="009158B3">
      <w:pPr>
        <w:pStyle w:val="21"/>
        <w:ind w:hanging="142"/>
        <w:rPr>
          <w:sz w:val="24"/>
          <w:szCs w:val="24"/>
        </w:rPr>
      </w:pPr>
    </w:p>
    <w:p w:rsidR="009158B3" w:rsidRDefault="009158B3" w:rsidP="009158B3">
      <w:pPr>
        <w:pStyle w:val="21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864EE">
        <w:rPr>
          <w:sz w:val="24"/>
          <w:szCs w:val="24"/>
        </w:rPr>
        <w:t xml:space="preserve">Рассылка: </w:t>
      </w:r>
      <w:bookmarkStart w:id="1" w:name="Par29"/>
      <w:bookmarkEnd w:id="1"/>
    </w:p>
    <w:p w:rsidR="009158B3" w:rsidRDefault="009158B3" w:rsidP="009158B3">
      <w:pPr>
        <w:pStyle w:val="21"/>
        <w:ind w:hanging="142"/>
        <w:rPr>
          <w:sz w:val="24"/>
          <w:szCs w:val="24"/>
        </w:rPr>
      </w:pPr>
    </w:p>
    <w:p w:rsidR="009158B3" w:rsidRDefault="009158B3" w:rsidP="009158B3">
      <w:pPr>
        <w:pStyle w:val="21"/>
        <w:ind w:hanging="142"/>
        <w:rPr>
          <w:sz w:val="24"/>
          <w:szCs w:val="24"/>
        </w:rPr>
      </w:pPr>
      <w:r>
        <w:rPr>
          <w:sz w:val="24"/>
          <w:szCs w:val="24"/>
        </w:rPr>
        <w:t>Отдел экономического развития – 2 шт.</w:t>
      </w:r>
    </w:p>
    <w:p w:rsidR="009158B3" w:rsidRDefault="009158B3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58B3" w:rsidRDefault="009158B3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58B3" w:rsidRDefault="009158B3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58B3" w:rsidRDefault="009158B3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58B3" w:rsidRDefault="009158B3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36D2" w:rsidRPr="00646B14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6B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0F36D2" w:rsidRPr="00646B14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6B14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0F36D2" w:rsidRPr="00646B14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6B14">
        <w:rPr>
          <w:rFonts w:ascii="Times New Roman" w:hAnsi="Times New Roman" w:cs="Times New Roman"/>
          <w:sz w:val="24"/>
          <w:szCs w:val="24"/>
        </w:rPr>
        <w:t xml:space="preserve">от </w:t>
      </w:r>
      <w:r w:rsidR="009158B3" w:rsidRPr="00646B14">
        <w:rPr>
          <w:rFonts w:ascii="Times New Roman" w:hAnsi="Times New Roman" w:cs="Times New Roman"/>
          <w:sz w:val="24"/>
          <w:szCs w:val="24"/>
        </w:rPr>
        <w:t xml:space="preserve">7 октября 2015 года </w:t>
      </w:r>
      <w:r w:rsidRPr="00646B14">
        <w:rPr>
          <w:rFonts w:ascii="Times New Roman" w:hAnsi="Times New Roman" w:cs="Times New Roman"/>
          <w:sz w:val="24"/>
          <w:szCs w:val="24"/>
        </w:rPr>
        <w:t>№</w:t>
      </w:r>
      <w:r w:rsidR="009158B3" w:rsidRPr="00646B14">
        <w:rPr>
          <w:rFonts w:ascii="Times New Roman" w:hAnsi="Times New Roman" w:cs="Times New Roman"/>
          <w:sz w:val="24"/>
          <w:szCs w:val="24"/>
        </w:rPr>
        <w:t xml:space="preserve"> 10/1620</w:t>
      </w:r>
    </w:p>
    <w:p w:rsidR="000F36D2" w:rsidRPr="00646B14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F36D2" w:rsidRPr="00646B14" w:rsidRDefault="000F36D2" w:rsidP="000F36D2">
      <w:pPr>
        <w:pStyle w:val="a3"/>
        <w:jc w:val="center"/>
        <w:rPr>
          <w:b/>
          <w:sz w:val="24"/>
          <w:szCs w:val="24"/>
        </w:rPr>
      </w:pPr>
      <w:r w:rsidRPr="00646B14">
        <w:rPr>
          <w:b/>
          <w:sz w:val="24"/>
          <w:szCs w:val="24"/>
        </w:rPr>
        <w:t>Изменения</w:t>
      </w:r>
    </w:p>
    <w:p w:rsidR="000F36D2" w:rsidRPr="00646B14" w:rsidRDefault="000F36D2" w:rsidP="000F36D2">
      <w:pPr>
        <w:pStyle w:val="a3"/>
        <w:jc w:val="center"/>
        <w:rPr>
          <w:b/>
          <w:sz w:val="24"/>
          <w:szCs w:val="24"/>
        </w:rPr>
      </w:pPr>
      <w:r w:rsidRPr="00646B14">
        <w:rPr>
          <w:b/>
          <w:sz w:val="24"/>
          <w:szCs w:val="24"/>
        </w:rPr>
        <w:t xml:space="preserve"> в </w:t>
      </w:r>
      <w:r w:rsidRPr="00646B14">
        <w:rPr>
          <w:b/>
          <w:sz w:val="24"/>
          <w:szCs w:val="24"/>
          <w:lang w:eastAsia="ar-SA"/>
        </w:rPr>
        <w:t xml:space="preserve">постановление </w:t>
      </w:r>
      <w:r w:rsidRPr="00646B14">
        <w:rPr>
          <w:b/>
          <w:sz w:val="24"/>
          <w:szCs w:val="24"/>
        </w:rPr>
        <w:t>администрации муниципального образования муниципального района "Сыктывдинский"  от 25.06.2014 года № 6/1155 «Об утверждении муниципальной программы   МО МР «Сыктывдинский»  «Развитие экономики» на период до 2020 года»</w:t>
      </w:r>
    </w:p>
    <w:p w:rsidR="000F36D2" w:rsidRPr="00646B14" w:rsidRDefault="000F36D2" w:rsidP="000F36D2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C32" w:rsidRPr="00646B14" w:rsidRDefault="000F36D2" w:rsidP="00054C3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 w:rsidRPr="00646B14">
        <w:rPr>
          <w:sz w:val="24"/>
          <w:szCs w:val="24"/>
        </w:rPr>
        <w:t xml:space="preserve"> </w:t>
      </w:r>
      <w:r w:rsidR="00054C32" w:rsidRPr="00646B14">
        <w:rPr>
          <w:bCs/>
          <w:sz w:val="24"/>
          <w:szCs w:val="24"/>
        </w:rPr>
        <w:t>Позицию «Объемы финансирования программы» Паспорта муниципальной программы муниципального образования муниципального района «</w:t>
      </w:r>
      <w:proofErr w:type="spellStart"/>
      <w:r w:rsidR="00054C32" w:rsidRPr="00646B14">
        <w:rPr>
          <w:bCs/>
          <w:sz w:val="24"/>
          <w:szCs w:val="24"/>
        </w:rPr>
        <w:t>Сыктывдинский</w:t>
      </w:r>
      <w:proofErr w:type="spellEnd"/>
      <w:r w:rsidR="00054C32" w:rsidRPr="00646B14">
        <w:rPr>
          <w:bCs/>
          <w:sz w:val="24"/>
          <w:szCs w:val="24"/>
        </w:rPr>
        <w:t>»  «Развитие экономики» на период до 2020 года» и раздел 8.  «</w:t>
      </w:r>
      <w:r w:rsidR="00054C32" w:rsidRPr="00646B14">
        <w:rPr>
          <w:sz w:val="24"/>
          <w:szCs w:val="24"/>
        </w:rPr>
        <w:t xml:space="preserve">Ресурсное обеспечение муниципальной программы» </w:t>
      </w:r>
      <w:r w:rsidR="00054C32" w:rsidRPr="00646B14">
        <w:rPr>
          <w:bCs/>
          <w:sz w:val="24"/>
          <w:szCs w:val="24"/>
        </w:rPr>
        <w:t xml:space="preserve">изложить в следующей редакции: 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bCs/>
          <w:sz w:val="24"/>
          <w:szCs w:val="24"/>
        </w:rPr>
        <w:t>«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>Общий объём финансирования Программы на 2015 - 2020 годы предусматривается в размере 17</w:t>
      </w:r>
      <w:r w:rsidR="00E642F5">
        <w:rPr>
          <w:rFonts w:ascii="Times New Roman" w:hAnsi="Times New Roman" w:cs="Times New Roman"/>
          <w:sz w:val="24"/>
          <w:szCs w:val="24"/>
          <w:lang w:eastAsia="ru-RU"/>
        </w:rPr>
        <w:t>221,01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счет средств федерального бюджета – 10086,24 тыс. рублей.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бюджета Республики Коми – </w:t>
      </w:r>
      <w:r w:rsidR="00E642F5">
        <w:rPr>
          <w:rFonts w:ascii="Times New Roman" w:hAnsi="Times New Roman" w:cs="Times New Roman"/>
          <w:sz w:val="24"/>
          <w:szCs w:val="24"/>
          <w:lang w:eastAsia="ru-RU"/>
        </w:rPr>
        <w:t>4734,77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 – 2400,0 тыс. рублей;</w:t>
      </w:r>
    </w:p>
    <w:p w:rsidR="00054C32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0048F7" w:rsidRPr="00646B14" w:rsidRDefault="000048F7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федерального бюджета 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2015 год – 10086,24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2015 год – 4</w:t>
      </w:r>
      <w:r w:rsidR="00E642F5">
        <w:rPr>
          <w:rFonts w:ascii="Times New Roman" w:hAnsi="Times New Roman" w:cs="Times New Roman"/>
          <w:sz w:val="24"/>
          <w:szCs w:val="24"/>
          <w:lang w:eastAsia="ru-RU"/>
        </w:rPr>
        <w:t>734,77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2015 год – </w:t>
      </w:r>
      <w:r w:rsidR="00B91768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>00,0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550,0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550,0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B92926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</w:t>
      </w:r>
      <w:proofErr w:type="gramStart"/>
      <w:r w:rsidRPr="00646B1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54DE" w:rsidRPr="00646B14"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F754DE" w:rsidRPr="00646B14" w:rsidRDefault="00F754DE" w:rsidP="00054C3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 w:rsidRPr="00646B14">
        <w:rPr>
          <w:bCs/>
          <w:sz w:val="24"/>
          <w:szCs w:val="24"/>
        </w:rPr>
        <w:t>Позицию «Объемы финансирования программы» Паспорта подпрограммы 2 «Малое и среднее предпринимательство в МО МР «</w:t>
      </w:r>
      <w:proofErr w:type="spellStart"/>
      <w:r w:rsidRPr="00646B14">
        <w:rPr>
          <w:bCs/>
          <w:sz w:val="24"/>
          <w:szCs w:val="24"/>
        </w:rPr>
        <w:t>Сыктывдинский</w:t>
      </w:r>
      <w:proofErr w:type="spellEnd"/>
      <w:r w:rsidRPr="00646B14">
        <w:rPr>
          <w:bCs/>
          <w:sz w:val="24"/>
          <w:szCs w:val="24"/>
        </w:rPr>
        <w:t xml:space="preserve">»  и раздел 6. «Ресурсное обеспечение подпрограммы изложить в следующей редакции: </w:t>
      </w:r>
    </w:p>
    <w:p w:rsidR="00F754DE" w:rsidRPr="00646B14" w:rsidRDefault="00054C32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bCs/>
          <w:sz w:val="24"/>
          <w:szCs w:val="24"/>
        </w:rPr>
        <w:t>«</w:t>
      </w:r>
      <w:r w:rsidR="00F754DE"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объём финансирования подпрограммы предусматривается в размере </w:t>
      </w:r>
      <w:r w:rsidR="00E642F5">
        <w:rPr>
          <w:rFonts w:ascii="Times New Roman" w:hAnsi="Times New Roman" w:cs="Times New Roman"/>
          <w:sz w:val="24"/>
          <w:szCs w:val="24"/>
          <w:lang w:eastAsia="ru-RU"/>
        </w:rPr>
        <w:t>15396,59</w:t>
      </w:r>
      <w:r w:rsidR="00F754DE"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счет средств федерального бюджета – 10086,24 тыс. рублей.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бюджета Республики Коми – </w:t>
      </w:r>
      <w:r w:rsidR="00E642F5">
        <w:rPr>
          <w:rFonts w:ascii="Times New Roman" w:hAnsi="Times New Roman" w:cs="Times New Roman"/>
          <w:sz w:val="24"/>
          <w:szCs w:val="24"/>
          <w:lang w:eastAsia="ru-RU"/>
        </w:rPr>
        <w:t>4410,35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 – 900,0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федерального бюджета 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2015 год – 10086,24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2018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2015 год – </w:t>
      </w:r>
      <w:r w:rsidR="00E642F5">
        <w:rPr>
          <w:rFonts w:ascii="Times New Roman" w:hAnsi="Times New Roman" w:cs="Times New Roman"/>
          <w:sz w:val="24"/>
          <w:szCs w:val="24"/>
          <w:lang w:eastAsia="ru-RU"/>
        </w:rPr>
        <w:t>4410,35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2015 год – </w:t>
      </w:r>
      <w:r w:rsidR="00B92926" w:rsidRPr="00646B1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>00,0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300,0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300,0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B92926" w:rsidRDefault="00F754DE" w:rsidP="00B92926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646B14">
        <w:rPr>
          <w:sz w:val="24"/>
          <w:szCs w:val="24"/>
          <w:lang w:eastAsia="ru-RU"/>
        </w:rPr>
        <w:t xml:space="preserve"> – 0 тыс. рублей</w:t>
      </w:r>
      <w:proofErr w:type="gramStart"/>
      <w:r w:rsidRPr="00646B14">
        <w:rPr>
          <w:sz w:val="24"/>
          <w:szCs w:val="24"/>
          <w:lang w:eastAsia="ru-RU"/>
        </w:rPr>
        <w:t>.».</w:t>
      </w:r>
      <w:proofErr w:type="gramEnd"/>
    </w:p>
    <w:p w:rsidR="00E642F5" w:rsidRPr="00646B14" w:rsidRDefault="00E642F5" w:rsidP="00E642F5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  <w:lang w:eastAsia="ru-RU"/>
        </w:rPr>
      </w:pPr>
    </w:p>
    <w:p w:rsidR="00E642F5" w:rsidRPr="00E642F5" w:rsidRDefault="00E642F5" w:rsidP="00E642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bCs/>
          <w:sz w:val="24"/>
          <w:szCs w:val="24"/>
        </w:rPr>
      </w:pPr>
      <w:r w:rsidRPr="00E642F5">
        <w:rPr>
          <w:bCs/>
          <w:sz w:val="24"/>
          <w:szCs w:val="24"/>
        </w:rPr>
        <w:t xml:space="preserve">Позицию «Объемы финансирования программы» Паспорта подпрограммы  </w:t>
      </w:r>
      <w:r>
        <w:rPr>
          <w:bCs/>
          <w:sz w:val="24"/>
          <w:szCs w:val="24"/>
        </w:rPr>
        <w:t>3</w:t>
      </w:r>
      <w:r w:rsidRPr="00E642F5">
        <w:rPr>
          <w:bCs/>
          <w:sz w:val="24"/>
          <w:szCs w:val="24"/>
        </w:rPr>
        <w:t xml:space="preserve">  «</w:t>
      </w:r>
      <w:r>
        <w:rPr>
          <w:bCs/>
          <w:sz w:val="24"/>
          <w:szCs w:val="24"/>
        </w:rPr>
        <w:t>Въездной и внутренний туризм в муниципальном районе «</w:t>
      </w:r>
      <w:proofErr w:type="spellStart"/>
      <w:r>
        <w:rPr>
          <w:bCs/>
          <w:sz w:val="24"/>
          <w:szCs w:val="24"/>
        </w:rPr>
        <w:t>Сыктывдинский</w:t>
      </w:r>
      <w:proofErr w:type="spellEnd"/>
      <w:r>
        <w:rPr>
          <w:bCs/>
          <w:sz w:val="24"/>
          <w:szCs w:val="24"/>
        </w:rPr>
        <w:t xml:space="preserve">» </w:t>
      </w:r>
      <w:r w:rsidRPr="00E642F5">
        <w:rPr>
          <w:sz w:val="24"/>
          <w:szCs w:val="24"/>
          <w:lang w:eastAsia="ru-RU"/>
        </w:rPr>
        <w:t xml:space="preserve"> </w:t>
      </w:r>
      <w:r w:rsidRPr="00E642F5">
        <w:rPr>
          <w:bCs/>
          <w:sz w:val="24"/>
          <w:szCs w:val="24"/>
        </w:rPr>
        <w:t xml:space="preserve">(2015-2020годы)»  и раздел 6. «Ресурсное обеспечение подпрограммы изложить в следующей редакции: 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bCs/>
          <w:sz w:val="24"/>
          <w:szCs w:val="24"/>
        </w:rPr>
        <w:t>«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объём финансирования подпрограммы предусматривается в размере </w:t>
      </w:r>
      <w:r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048F7">
        <w:rPr>
          <w:rFonts w:ascii="Times New Roman" w:hAnsi="Times New Roman" w:cs="Times New Roman"/>
          <w:sz w:val="24"/>
          <w:szCs w:val="24"/>
          <w:lang w:eastAsia="ru-RU"/>
        </w:rPr>
        <w:t>8,0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счет средств федерального бюджета – 0 тыс. рублей.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бюджета Республики Коми – </w:t>
      </w:r>
      <w:r w:rsidR="000048F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местного бюджета – </w:t>
      </w:r>
      <w:r w:rsidR="000048F7">
        <w:rPr>
          <w:rFonts w:ascii="Times New Roman" w:hAnsi="Times New Roman" w:cs="Times New Roman"/>
          <w:sz w:val="24"/>
          <w:szCs w:val="24"/>
          <w:lang w:eastAsia="ru-RU"/>
        </w:rPr>
        <w:t>778,0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федерального бюджета 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2015 год – 0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2015 год – </w:t>
      </w:r>
      <w:r w:rsidR="000048F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E642F5" w:rsidRPr="00646B14" w:rsidRDefault="000048F7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2015 год – 4</w:t>
      </w:r>
      <w:r w:rsidR="00E642F5" w:rsidRPr="00646B14">
        <w:rPr>
          <w:rFonts w:ascii="Times New Roman" w:hAnsi="Times New Roman" w:cs="Times New Roman"/>
          <w:sz w:val="24"/>
          <w:szCs w:val="24"/>
          <w:lang w:eastAsia="ru-RU"/>
        </w:rPr>
        <w:t>00,0 тыс. рублей;</w:t>
      </w:r>
    </w:p>
    <w:p w:rsidR="00E642F5" w:rsidRPr="00646B14" w:rsidRDefault="000048F7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2016 год -  178,0</w:t>
      </w:r>
      <w:r w:rsidR="00E642F5"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642F5" w:rsidRPr="00646B14" w:rsidRDefault="000048F7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2017 год – 20</w:t>
      </w:r>
      <w:r w:rsidR="00E642F5" w:rsidRPr="00646B14">
        <w:rPr>
          <w:rFonts w:ascii="Times New Roman" w:hAnsi="Times New Roman" w:cs="Times New Roman"/>
          <w:sz w:val="24"/>
          <w:szCs w:val="24"/>
          <w:lang w:eastAsia="ru-RU"/>
        </w:rPr>
        <w:t>0,0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E642F5" w:rsidRPr="00646B14" w:rsidRDefault="00E642F5" w:rsidP="00E6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E642F5" w:rsidRPr="00646B14" w:rsidRDefault="00E642F5" w:rsidP="00E642F5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646B14">
        <w:rPr>
          <w:sz w:val="24"/>
          <w:szCs w:val="24"/>
          <w:lang w:eastAsia="ru-RU"/>
        </w:rPr>
        <w:t xml:space="preserve"> – 0 тыс. рублей</w:t>
      </w:r>
      <w:proofErr w:type="gramStart"/>
      <w:r w:rsidRPr="00646B14">
        <w:rPr>
          <w:sz w:val="24"/>
          <w:szCs w:val="24"/>
          <w:lang w:eastAsia="ru-RU"/>
        </w:rPr>
        <w:t>.».</w:t>
      </w:r>
      <w:proofErr w:type="gramEnd"/>
    </w:p>
    <w:p w:rsidR="00E642F5" w:rsidRPr="00E642F5" w:rsidRDefault="00E642F5" w:rsidP="00E642F5">
      <w:pPr>
        <w:pStyle w:val="a5"/>
        <w:widowControl w:val="0"/>
        <w:autoSpaceDE w:val="0"/>
        <w:autoSpaceDN w:val="0"/>
        <w:adjustRightInd w:val="0"/>
        <w:ind w:left="567"/>
        <w:jc w:val="both"/>
        <w:outlineLvl w:val="1"/>
        <w:rPr>
          <w:bCs/>
          <w:sz w:val="24"/>
          <w:szCs w:val="24"/>
        </w:rPr>
      </w:pPr>
    </w:p>
    <w:p w:rsidR="00F754DE" w:rsidRPr="00646B14" w:rsidRDefault="00F754DE" w:rsidP="00E642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bCs/>
          <w:sz w:val="24"/>
          <w:szCs w:val="24"/>
        </w:rPr>
      </w:pPr>
      <w:r w:rsidRPr="00646B14">
        <w:rPr>
          <w:bCs/>
          <w:sz w:val="24"/>
          <w:szCs w:val="24"/>
        </w:rPr>
        <w:t>Позицию «Объемы финансирования программы» Паспорта подпрограммы  4  «Содействие  развитию</w:t>
      </w:r>
      <w:r w:rsidRPr="00646B14">
        <w:rPr>
          <w:sz w:val="24"/>
          <w:szCs w:val="24"/>
          <w:lang w:eastAsia="ru-RU"/>
        </w:rPr>
        <w:t xml:space="preserve"> агропромышленного и </w:t>
      </w:r>
      <w:proofErr w:type="spellStart"/>
      <w:r w:rsidRPr="00646B14">
        <w:rPr>
          <w:sz w:val="24"/>
          <w:szCs w:val="24"/>
          <w:lang w:eastAsia="ru-RU"/>
        </w:rPr>
        <w:t>рыбохозяйственного</w:t>
      </w:r>
      <w:proofErr w:type="spellEnd"/>
      <w:r w:rsidRPr="00646B14">
        <w:rPr>
          <w:sz w:val="24"/>
          <w:szCs w:val="24"/>
          <w:lang w:eastAsia="ru-RU"/>
        </w:rPr>
        <w:t xml:space="preserve"> комплексов на территории МО МР «</w:t>
      </w:r>
      <w:proofErr w:type="spellStart"/>
      <w:r w:rsidRPr="00646B14">
        <w:rPr>
          <w:sz w:val="24"/>
          <w:szCs w:val="24"/>
          <w:lang w:eastAsia="ru-RU"/>
        </w:rPr>
        <w:t>Сыктывдиинский</w:t>
      </w:r>
      <w:proofErr w:type="spellEnd"/>
      <w:r w:rsidRPr="00646B14">
        <w:rPr>
          <w:sz w:val="24"/>
          <w:szCs w:val="24"/>
          <w:lang w:eastAsia="ru-RU"/>
        </w:rPr>
        <w:t>»</w:t>
      </w:r>
      <w:r w:rsidRPr="00646B14">
        <w:rPr>
          <w:bCs/>
          <w:sz w:val="24"/>
          <w:szCs w:val="24"/>
        </w:rPr>
        <w:t xml:space="preserve"> (2015-2020годы)»  и раздел 6. «Ресурсное обеспечение подпрограммы изложить в следующей редакции: 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bCs/>
          <w:sz w:val="24"/>
          <w:szCs w:val="24"/>
        </w:rPr>
        <w:lastRenderedPageBreak/>
        <w:t>«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>Общий объём финансирования подпрограммы предусматривается в размере 1024,42 тыс. рублей, в том числе: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счет средств федерального бюджета – 0 тыс. рублей.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 – 324,42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 – 700,0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федерального бюджета 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2015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2015 год – 324,42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2015 год – 600,0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50,0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50,0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B92926" w:rsidRPr="00646B14" w:rsidRDefault="00F754DE" w:rsidP="00B92926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646B14">
        <w:rPr>
          <w:sz w:val="24"/>
          <w:szCs w:val="24"/>
          <w:lang w:eastAsia="ru-RU"/>
        </w:rPr>
        <w:t xml:space="preserve"> – 0 тыс. рублей</w:t>
      </w:r>
      <w:proofErr w:type="gramStart"/>
      <w:r w:rsidRPr="00646B14">
        <w:rPr>
          <w:sz w:val="24"/>
          <w:szCs w:val="24"/>
          <w:lang w:eastAsia="ru-RU"/>
        </w:rPr>
        <w:t>.».</w:t>
      </w:r>
      <w:proofErr w:type="gramEnd"/>
    </w:p>
    <w:p w:rsidR="00F3744D" w:rsidRPr="00F3744D" w:rsidRDefault="00C41958" w:rsidP="00E642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Таблицы</w:t>
      </w:r>
      <w:r w:rsidR="00F3744D" w:rsidRPr="00F3744D">
        <w:rPr>
          <w:sz w:val="24"/>
          <w:szCs w:val="24"/>
        </w:rPr>
        <w:t xml:space="preserve"> №3</w:t>
      </w:r>
      <w:r>
        <w:rPr>
          <w:sz w:val="24"/>
          <w:szCs w:val="24"/>
        </w:rPr>
        <w:t xml:space="preserve"> и №4 </w:t>
      </w:r>
      <w:r w:rsidR="00F3744D" w:rsidRPr="00F3744D">
        <w:rPr>
          <w:sz w:val="24"/>
          <w:szCs w:val="24"/>
        </w:rPr>
        <w:t xml:space="preserve"> изложить в следующей редакции:</w:t>
      </w:r>
    </w:p>
    <w:p w:rsidR="00A907FC" w:rsidRDefault="00A907FC" w:rsidP="00B92926">
      <w:pPr>
        <w:pStyle w:val="a5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F3744D" w:rsidRDefault="00F3744D" w:rsidP="00B92926">
      <w:pPr>
        <w:pStyle w:val="a5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  <w:sectPr w:rsidR="00F3744D" w:rsidSect="0045204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3744D" w:rsidRDefault="00F3744D" w:rsidP="00F37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</w:p>
    <w:p w:rsidR="005C170A" w:rsidRDefault="00F3744D" w:rsidP="005C170A">
      <w:pPr>
        <w:jc w:val="right"/>
        <w:rPr>
          <w:rFonts w:ascii="Times New Roman" w:hAnsi="Times New Roman" w:cs="Times New Roman"/>
          <w:sz w:val="24"/>
          <w:szCs w:val="24"/>
        </w:rPr>
      </w:pPr>
      <w:r w:rsidRPr="00284DE5">
        <w:rPr>
          <w:rFonts w:ascii="Times New Roman" w:hAnsi="Times New Roman" w:cs="Times New Roman"/>
          <w:sz w:val="24"/>
          <w:szCs w:val="24"/>
        </w:rPr>
        <w:t>Таблица № 3</w:t>
      </w:r>
      <w:bookmarkStart w:id="2" w:name="Par545"/>
      <w:bookmarkEnd w:id="2"/>
    </w:p>
    <w:p w:rsidR="00F3744D" w:rsidRPr="005C170A" w:rsidRDefault="00F3744D" w:rsidP="005C17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170A">
        <w:rPr>
          <w:rFonts w:ascii="Times New Roman" w:hAnsi="Times New Roman" w:cs="Times New Roman"/>
          <w:sz w:val="20"/>
          <w:szCs w:val="20"/>
        </w:rPr>
        <w:t>Ресурсное обеспечение реализации муниципальной программы</w:t>
      </w:r>
    </w:p>
    <w:p w:rsidR="00F3744D" w:rsidRPr="005C170A" w:rsidRDefault="00F3744D" w:rsidP="005C170A">
      <w:pPr>
        <w:pStyle w:val="1"/>
        <w:jc w:val="center"/>
        <w:rPr>
          <w:sz w:val="20"/>
        </w:rPr>
      </w:pPr>
      <w:r w:rsidRPr="005C170A">
        <w:rPr>
          <w:sz w:val="20"/>
        </w:rPr>
        <w:t>за счет средств бюджета муниципального района «</w:t>
      </w:r>
      <w:proofErr w:type="spellStart"/>
      <w:r w:rsidRPr="005C170A">
        <w:rPr>
          <w:sz w:val="20"/>
        </w:rPr>
        <w:t>Сыктывдинский</w:t>
      </w:r>
      <w:proofErr w:type="spellEnd"/>
      <w:r w:rsidRPr="005C170A">
        <w:rPr>
          <w:sz w:val="20"/>
        </w:rPr>
        <w:t>»</w:t>
      </w:r>
    </w:p>
    <w:p w:rsidR="00F3744D" w:rsidRPr="005C170A" w:rsidRDefault="00F3744D" w:rsidP="005C1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9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5387"/>
        <w:gridCol w:w="3402"/>
        <w:gridCol w:w="567"/>
        <w:gridCol w:w="567"/>
        <w:gridCol w:w="567"/>
        <w:gridCol w:w="511"/>
        <w:gridCol w:w="1049"/>
        <w:gridCol w:w="1134"/>
        <w:gridCol w:w="821"/>
        <w:gridCol w:w="709"/>
      </w:tblGrid>
      <w:tr w:rsidR="00F3744D" w:rsidRPr="005C170A" w:rsidTr="005C170A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Ответственный исполнитель, соисполнители, 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5C1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5C170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F3744D" w:rsidRPr="005C170A" w:rsidTr="005C170A">
        <w:trPr>
          <w:trHeight w:val="47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2017 год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7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5C170A">
              <w:rPr>
                <w:rFonts w:ascii="Times New Roman" w:hAnsi="Times New Roman" w:cs="Times New Roman"/>
                <w:b/>
              </w:rPr>
              <w:br/>
              <w:t xml:space="preserve">программа 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>Развитие экономики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17221,01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16121,01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»/ 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gramStart"/>
            <w:r w:rsidRPr="005C170A">
              <w:rPr>
                <w:rFonts w:ascii="Times New Roman" w:hAnsi="Times New Roman" w:cs="Times New Roman"/>
                <w:b/>
              </w:rPr>
              <w:t>Под-программа</w:t>
            </w:r>
            <w:proofErr w:type="gramEnd"/>
            <w:r w:rsidRPr="005C170A">
              <w:rPr>
                <w:rFonts w:ascii="Times New Roman" w:hAnsi="Times New Roman" w:cs="Times New Roman"/>
                <w:b/>
              </w:rPr>
              <w:t xml:space="preserve"> 1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>Стратегическое планирование в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»/ 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 xml:space="preserve">Задача 1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f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программно-целевого планирования в 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Сыктывдинском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»/ 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Поддержание в актуальном состоянии </w:t>
            </w:r>
            <w:hyperlink r:id="rId10" w:history="1">
              <w:r w:rsidRPr="005C170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Стратегии</w:t>
              </w:r>
            </w:hyperlink>
            <w:r w:rsidRPr="005C170A">
              <w:rPr>
                <w:rFonts w:ascii="Times New Roman" w:hAnsi="Times New Roman" w:cs="Times New Roman"/>
              </w:rPr>
              <w:t xml:space="preserve">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 и контроль ее выполнения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»/ 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1.1.1.1.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Подготовка комплексного отчета о ходе выполнения целей и задач </w:t>
            </w:r>
            <w:hyperlink r:id="rId11" w:history="1">
              <w:r w:rsidRPr="005C170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Стратегии</w:t>
              </w:r>
            </w:hyperlink>
            <w:r w:rsidRPr="005C170A">
              <w:rPr>
                <w:rFonts w:ascii="Times New Roman" w:hAnsi="Times New Roman" w:cs="Times New Roman"/>
              </w:rPr>
              <w:t xml:space="preserve">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 по итогам отчетного года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»/ 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Ежегодная разработка комплексного плана мероприятий администрации муниципального района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» по реализации </w:t>
            </w:r>
            <w:hyperlink r:id="rId12" w:history="1">
              <w:r w:rsidRPr="005C170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Стратегии</w:t>
              </w:r>
            </w:hyperlink>
            <w:r w:rsidRPr="005C170A">
              <w:rPr>
                <w:rFonts w:ascii="Times New Roman" w:hAnsi="Times New Roman" w:cs="Times New Roman"/>
              </w:rPr>
              <w:t xml:space="preserve">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 на очередной год и контроль его выполнения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»/ 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1.1.2.1.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Подготовка информации о выполнении Комплексного плана мероприятий администрации муниципального района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» по реализации в отчетном году Стратегии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 по итогам отчетного года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»/ 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lastRenderedPageBreak/>
              <w:t>Мероприятие 1.1.2.2.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Подготовка ежеквартальной информации о выполнении Комплексного плана мероприятий администрации муниципального района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» по реализации в отчетном году </w:t>
            </w:r>
            <w:hyperlink r:id="rId13" w:history="1">
              <w:r w:rsidRPr="005C170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Стратегии</w:t>
              </w:r>
            </w:hyperlink>
            <w:r w:rsidRPr="005C170A">
              <w:rPr>
                <w:rFonts w:ascii="Times New Roman" w:hAnsi="Times New Roman" w:cs="Times New Roman"/>
              </w:rPr>
              <w:t xml:space="preserve">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»/ 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1.1.2.3.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Организация разработки Комплексного плана мероприятий администрации муниципального района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» по реализации в очередном году </w:t>
            </w:r>
            <w:hyperlink r:id="rId14" w:history="1">
              <w:r w:rsidRPr="005C170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Стратегии</w:t>
              </w:r>
            </w:hyperlink>
            <w:r w:rsidRPr="005C170A">
              <w:rPr>
                <w:rFonts w:ascii="Times New Roman" w:hAnsi="Times New Roman" w:cs="Times New Roman"/>
              </w:rPr>
              <w:t xml:space="preserve">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»/ 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rHeight w:val="94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Пр</w:t>
            </w:r>
            <w:r w:rsidR="005C170A" w:rsidRPr="005C170A">
              <w:rPr>
                <w:rFonts w:ascii="Times New Roman" w:hAnsi="Times New Roman" w:cs="Times New Roman"/>
              </w:rPr>
              <w:t xml:space="preserve">оведение мониторинга реализации </w:t>
            </w:r>
            <w:r w:rsidRPr="005C170A">
              <w:rPr>
                <w:rFonts w:ascii="Times New Roman" w:hAnsi="Times New Roman" w:cs="Times New Roman"/>
              </w:rPr>
              <w:t xml:space="preserve">муниципальных программ на территории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»/ 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1.1.3.1.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Подготовка заключений по отчетам о ходе реализации муниципальных программ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1.1.3.2.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Ведение реестров долгосрочных муниципальных целевых программ и ведомственных целевых программ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 xml:space="preserve">Задача 2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Осуществление анализа и прогнозирования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Обеспечение администрации муниципального района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» информационно-аналитическими материалами о социально-экономическом развитии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1.2.1.1.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информационно-аналитических материалов к докладам о социально-экономическом развитии 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»/ 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Организация и координация разработки среднесрочных прогнозов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1.2.2.1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прогноза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трехлетний период, в том числе:</w:t>
            </w:r>
          </w:p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- предварительный вариант;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- уточненный вариант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Поддержание в актуальном состоянии прогноза основных показателей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 в рамках </w:t>
            </w:r>
            <w:hyperlink r:id="rId15" w:history="1">
              <w:r w:rsidRPr="005C170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Стратегии</w:t>
              </w:r>
            </w:hyperlink>
            <w:r w:rsidRPr="005C170A">
              <w:rPr>
                <w:rFonts w:ascii="Times New Roman" w:hAnsi="Times New Roman" w:cs="Times New Roman"/>
              </w:rPr>
              <w:t xml:space="preserve">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»/ 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74853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1.2.3.1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Актуализация перечня и значений показателей социально-экономического развития района в рамках </w:t>
            </w:r>
            <w:hyperlink r:id="rId16" w:history="1">
              <w:r w:rsidRPr="005C170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Стратегии</w:t>
              </w:r>
            </w:hyperlink>
            <w:r w:rsidRPr="005C170A">
              <w:rPr>
                <w:rFonts w:ascii="Times New Roman" w:hAnsi="Times New Roman" w:cs="Times New Roman"/>
              </w:rPr>
              <w:t xml:space="preserve">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</w:t>
            </w:r>
            <w:r w:rsidR="00574853">
              <w:rPr>
                <w:rFonts w:ascii="Times New Roman" w:hAnsi="Times New Roman" w:cs="Times New Roman"/>
              </w:rPr>
              <w:t>р-н</w:t>
            </w:r>
            <w:r w:rsidRPr="005C17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74853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»/ Отдел экономического развития АМО МР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74853">
        <w:trPr>
          <w:trHeight w:val="191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gramStart"/>
            <w:r w:rsidRPr="005C170A">
              <w:rPr>
                <w:rFonts w:ascii="Times New Roman" w:hAnsi="Times New Roman" w:cs="Times New Roman"/>
                <w:b/>
              </w:rPr>
              <w:t>Под-программа</w:t>
            </w:r>
            <w:proofErr w:type="gramEnd"/>
            <w:r w:rsidRPr="005C170A">
              <w:rPr>
                <w:rFonts w:ascii="Times New Roman" w:hAnsi="Times New Roman" w:cs="Times New Roman"/>
                <w:b/>
              </w:rPr>
              <w:t xml:space="preserve"> </w:t>
            </w:r>
            <w:r w:rsidRPr="005C170A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lastRenderedPageBreak/>
              <w:t>Малое и среднее предпринимательство в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15396,59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14796,59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F3744D" w:rsidRPr="005C170A" w:rsidTr="00574853">
        <w:trPr>
          <w:trHeight w:val="195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 xml:space="preserve">Администрация МО МР </w:t>
            </w:r>
            <w:r w:rsidRPr="005C170A">
              <w:rPr>
                <w:rFonts w:ascii="Times New Roman" w:hAnsi="Times New Roman" w:cs="Times New Roman"/>
                <w:b/>
              </w:rPr>
              <w:lastRenderedPageBreak/>
              <w:t>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»/Отдел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44D" w:rsidRPr="005C170A" w:rsidTr="005C170A">
        <w:trPr>
          <w:trHeight w:val="195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»/Отдел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15184,29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14677,29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2.1.1.1.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»/Отдел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2.1.1.2.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5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C170A">
              <w:t>Администрация МО МР «</w:t>
            </w:r>
            <w:proofErr w:type="spellStart"/>
            <w:r w:rsidRPr="005C170A">
              <w:t>Сыктывдинский</w:t>
            </w:r>
            <w:proofErr w:type="spellEnd"/>
            <w:r w:rsidRPr="005C170A">
              <w:t>»/Отдел экономического развития АМО МР «</w:t>
            </w:r>
            <w:proofErr w:type="spellStart"/>
            <w:r w:rsidRPr="005C170A">
              <w:t>Сыктывдинский</w:t>
            </w:r>
            <w:proofErr w:type="spellEnd"/>
            <w:r w:rsidRPr="005C170A"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13272,39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13272,93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2.1.1.3.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eastAsia="Calibri" w:hAnsi="Times New Roman" w:cs="Times New Roman"/>
              </w:rP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»/Отдел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2.1.1.4.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  <w:bCs/>
              </w:rPr>
              <w:t>субсидирование части затрат на уплату процентов по кредитам, привлеченным субъектами малого и среднего предпринимательства в кредитных организациях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»/Отдел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2.1.1.5.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  <w:bCs/>
              </w:rPr>
              <w:t xml:space="preserve">Субсидирование части расходов, понесенных субъектами малого и среднего предпринимательства на технологическое присоединение </w:t>
            </w:r>
            <w:proofErr w:type="spellStart"/>
            <w:r w:rsidRPr="005C170A">
              <w:rPr>
                <w:rFonts w:ascii="Times New Roman" w:hAnsi="Times New Roman" w:cs="Times New Roman"/>
                <w:bCs/>
              </w:rPr>
              <w:t>энерго</w:t>
            </w:r>
            <w:proofErr w:type="spellEnd"/>
            <w:r w:rsidR="005C170A" w:rsidRPr="005C170A">
              <w:rPr>
                <w:rFonts w:ascii="Times New Roman" w:hAnsi="Times New Roman" w:cs="Times New Roman"/>
                <w:bCs/>
              </w:rPr>
              <w:t>-</w:t>
            </w:r>
            <w:r w:rsidRPr="005C170A">
              <w:rPr>
                <w:rFonts w:ascii="Times New Roman" w:hAnsi="Times New Roman" w:cs="Times New Roman"/>
                <w:bCs/>
              </w:rPr>
              <w:t>принимающих устройств к электрическим сетям с заявленной мощностью до 500 к</w:t>
            </w:r>
            <w:proofErr w:type="gramStart"/>
            <w:r w:rsidRPr="005C170A">
              <w:rPr>
                <w:rFonts w:ascii="Times New Roman" w:hAnsi="Times New Roman" w:cs="Times New Roman"/>
                <w:bCs/>
              </w:rPr>
              <w:t>Вт вкл</w:t>
            </w:r>
            <w:proofErr w:type="gramEnd"/>
            <w:r w:rsidRPr="005C170A">
              <w:rPr>
                <w:rFonts w:ascii="Times New Roman" w:hAnsi="Times New Roman" w:cs="Times New Roman"/>
                <w:bCs/>
              </w:rPr>
              <w:t>ючительно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»/Отдел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мероприятие  2.1.1.6.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малого проекта «Расширение производства по переработке древесины на лесоперерабатывающем хозяйстве с. Зеленец (ИП 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Дадашев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 С.А.)»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Сыктыв-динский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»/Отдел экономического развития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563,9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563,9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3D04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2.1.1.7.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Реализация малых проектов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2.1.2.1.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eastAsia="Calibri" w:hAnsi="Times New Roman" w:cs="Times New Roman"/>
                <w:color w:val="333333"/>
              </w:rPr>
              <w:t>Содействие в организации практического обучения работников, занятых в сфере малого и среднего предпринимательства, и граждан, желающих организовать собственное дело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2.1.2.2.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proofErr w:type="gramStart"/>
            <w:r w:rsidRPr="005C170A">
              <w:rPr>
                <w:rFonts w:ascii="Times New Roman" w:eastAsia="Calibri" w:hAnsi="Times New Roman" w:cs="Times New Roman"/>
                <w:color w:val="333333"/>
              </w:rPr>
              <w:t xml:space="preserve">Содействие в участии субъектов малого и среднего предпринимательства в практическом </w:t>
            </w:r>
            <w:proofErr w:type="spellStart"/>
            <w:r w:rsidRPr="005C170A">
              <w:rPr>
                <w:rFonts w:ascii="Times New Roman" w:eastAsia="Calibri" w:hAnsi="Times New Roman" w:cs="Times New Roman"/>
                <w:color w:val="333333"/>
              </w:rPr>
              <w:t>профес</w:t>
            </w:r>
            <w:r w:rsidR="005C170A" w:rsidRPr="005C170A">
              <w:rPr>
                <w:rFonts w:ascii="Times New Roman" w:eastAsia="Calibri" w:hAnsi="Times New Roman" w:cs="Times New Roman"/>
                <w:color w:val="333333"/>
              </w:rPr>
              <w:t>-</w:t>
            </w:r>
            <w:r w:rsidRPr="005C170A">
              <w:rPr>
                <w:rFonts w:ascii="Times New Roman" w:eastAsia="Calibri" w:hAnsi="Times New Roman" w:cs="Times New Roman"/>
                <w:color w:val="333333"/>
              </w:rPr>
              <w:t>сиональном</w:t>
            </w:r>
            <w:proofErr w:type="spellEnd"/>
            <w:r w:rsidRPr="005C170A">
              <w:rPr>
                <w:rFonts w:ascii="Times New Roman" w:eastAsia="Calibri" w:hAnsi="Times New Roman" w:cs="Times New Roman"/>
                <w:color w:val="333333"/>
              </w:rPr>
              <w:t xml:space="preserve"> обучении работников, проводимом на межмуниципальном и республиканском уровнях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2.1.2.3.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proofErr w:type="gramStart"/>
            <w:r w:rsidRPr="005C170A">
              <w:rPr>
                <w:rFonts w:ascii="Times New Roman" w:eastAsia="Calibri" w:hAnsi="Times New Roman" w:cs="Times New Roman"/>
                <w:color w:val="333333"/>
              </w:rPr>
              <w:t>Содействие в участии субъектов малого и среднего предпринимательства в мастер-классах, проводимых на межмуниципальном и республиканском уровнях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Информационная и консультационная поддержка малого и среднего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2.1.3.1.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Формирование положительного образа предпринимательства в районе, путем размещения необходимых материалов на официальном сайте администрации муниципального района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» </w:t>
            </w:r>
            <w:hyperlink r:id="rId17" w:history="1">
              <w:r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5C170A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syktyvdin</w:t>
              </w:r>
              <w:proofErr w:type="spellEnd"/>
              <w:r w:rsidRPr="005C170A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170A">
              <w:rPr>
                <w:rFonts w:ascii="Times New Roman" w:hAnsi="Times New Roman" w:cs="Times New Roman"/>
              </w:rPr>
              <w:t xml:space="preserve"> и в районной газете «Наша жизнь»;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2.1.3.2.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Информирование предпринимателей района</w:t>
            </w:r>
            <w:r w:rsidRPr="005C170A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gramStart"/>
            <w:r w:rsidRPr="005C170A">
              <w:rPr>
                <w:rFonts w:ascii="Times New Roman" w:hAnsi="Times New Roman" w:cs="Times New Roman"/>
                <w:spacing w:val="5"/>
              </w:rPr>
              <w:t>о</w:t>
            </w:r>
            <w:proofErr w:type="gramEnd"/>
            <w:r w:rsidRPr="005C170A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gramStart"/>
            <w:r w:rsidRPr="005C170A">
              <w:rPr>
                <w:rFonts w:ascii="Times New Roman" w:hAnsi="Times New Roman" w:cs="Times New Roman"/>
                <w:spacing w:val="5"/>
              </w:rPr>
              <w:t>проводимых</w:t>
            </w:r>
            <w:proofErr w:type="gramEnd"/>
            <w:r w:rsidRPr="005C170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C170A">
              <w:rPr>
                <w:rFonts w:ascii="Times New Roman" w:hAnsi="Times New Roman" w:cs="Times New Roman"/>
                <w:spacing w:val="-4"/>
              </w:rPr>
              <w:t xml:space="preserve">районных, региональных, </w:t>
            </w:r>
            <w:r w:rsidRPr="005C170A">
              <w:rPr>
                <w:rFonts w:ascii="Times New Roman" w:hAnsi="Times New Roman" w:cs="Times New Roman"/>
                <w:spacing w:val="3"/>
              </w:rPr>
              <w:t>межрегиональных и общероссийских мероприятий по вопросам</w:t>
            </w:r>
            <w:r w:rsidRPr="005C170A">
              <w:rPr>
                <w:rFonts w:ascii="Times New Roman" w:hAnsi="Times New Roman" w:cs="Times New Roman"/>
              </w:rPr>
              <w:t xml:space="preserve"> поддержки и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предпринима</w:t>
            </w:r>
            <w:r w:rsidR="005C170A" w:rsidRPr="005C170A">
              <w:rPr>
                <w:rFonts w:ascii="Times New Roman" w:hAnsi="Times New Roman" w:cs="Times New Roman"/>
              </w:rPr>
              <w:t>-</w:t>
            </w:r>
            <w:r w:rsidRPr="005C170A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путем размещения актуальной информации на официальном сайте администрации муниципального района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» </w:t>
            </w:r>
            <w:hyperlink r:id="rId18" w:history="1">
              <w:r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5C170A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5C170A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443D04"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S</w:t>
              </w:r>
              <w:r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yktyvdin</w:t>
              </w:r>
              <w:proofErr w:type="spellEnd"/>
              <w:r w:rsidRPr="005C170A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170A">
              <w:rPr>
                <w:rFonts w:ascii="Times New Roman" w:hAnsi="Times New Roman" w:cs="Times New Roman"/>
              </w:rPr>
              <w:t xml:space="preserve"> и в районной газете «Наша жизнь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2.1.3.3.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5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  <w:r w:rsidRPr="005C170A">
              <w:t xml:space="preserve">Оказание информационной и консультационной поддержки субъектам малого и среднего предпринимательства по интересующим их вопросам, в том числе о реализуемых мерах  государственной поддержки предпринимательства в Республике Коми.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rHeight w:val="99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2.1.3.4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»/ Управление культуры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2.1.4.1.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Организация и проведение районных мероприятий (совещаний, «круглых столов и т.п.) отраслевой направленности в сфере малого и среднего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2.1.4.2.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 xml:space="preserve">Организация работы по участию субъектов малого и среднего предпринимательства в районных,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респуб</w:t>
            </w:r>
            <w:r w:rsidR="005C170A" w:rsidRPr="005C170A">
              <w:rPr>
                <w:rFonts w:ascii="Times New Roman" w:hAnsi="Times New Roman" w:cs="Times New Roman"/>
              </w:rPr>
              <w:t>-</w:t>
            </w:r>
            <w:r w:rsidRPr="005C170A">
              <w:rPr>
                <w:rFonts w:ascii="Times New Roman" w:hAnsi="Times New Roman" w:cs="Times New Roman"/>
              </w:rPr>
              <w:t>иканских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и межрегиональных мероприятиях по вопросам поддержки и развития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землепользования и управления имуществом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Мероприяти</w:t>
            </w:r>
            <w:r w:rsidRPr="005C170A">
              <w:rPr>
                <w:rFonts w:ascii="Times New Roman" w:eastAsia="Times New Roman" w:hAnsi="Times New Roman" w:cs="Times New Roman"/>
              </w:rPr>
              <w:lastRenderedPageBreak/>
              <w:t xml:space="preserve">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2.1.5.1.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lastRenderedPageBreak/>
              <w:t xml:space="preserve">Предоставление в аренду муниципального имущества во </w:t>
            </w:r>
            <w:r w:rsidRPr="005C170A">
              <w:rPr>
                <w:rFonts w:ascii="Times New Roman" w:hAnsi="Times New Roman" w:cs="Times New Roman"/>
              </w:rPr>
              <w:lastRenderedPageBreak/>
              <w:t>владение и (или) пользование на долгосрочной основе субъектам малого и среднего         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землепользования и </w:t>
            </w:r>
            <w:r w:rsidRPr="005C1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имуществом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eastAsia="Times New Roman" w:hAnsi="Times New Roman" w:cs="Times New Roman"/>
                <w:b/>
              </w:rPr>
              <w:lastRenderedPageBreak/>
              <w:t>Под-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eastAsia="Times New Roman" w:hAnsi="Times New Roman" w:cs="Times New Roman"/>
                <w:b/>
              </w:rPr>
              <w:t xml:space="preserve">программа 3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C170A">
              <w:rPr>
                <w:rFonts w:ascii="Times New Roman" w:hAnsi="Times New Roman" w:cs="Times New Roman"/>
                <w:b/>
                <w:bCs/>
              </w:rPr>
              <w:t>Развитие въездного и внутреннего туризма в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  <w:bCs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778</w:t>
            </w:r>
            <w:r w:rsidR="00F3744D"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178,0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Мероприятие 3.1.1.1.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f8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C170A">
              <w:rPr>
                <w:bCs/>
                <w:sz w:val="20"/>
                <w:szCs w:val="20"/>
              </w:rPr>
              <w:t>Реализация на территории МО МР «</w:t>
            </w:r>
            <w:proofErr w:type="spellStart"/>
            <w:r w:rsidRPr="005C170A">
              <w:rPr>
                <w:bCs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bCs/>
                <w:sz w:val="20"/>
                <w:szCs w:val="20"/>
              </w:rPr>
              <w:t>»  мероприятий по развитию событийного туризма:</w:t>
            </w:r>
          </w:p>
          <w:p w:rsidR="00F3744D" w:rsidRPr="005C170A" w:rsidRDefault="00F3744D" w:rsidP="005C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Cs/>
                <w:sz w:val="20"/>
                <w:szCs w:val="20"/>
              </w:rPr>
              <w:t>- фестивалей народной песни «Завалинка»;</w:t>
            </w:r>
          </w:p>
          <w:p w:rsidR="00F3744D" w:rsidRPr="005C170A" w:rsidRDefault="00F3744D" w:rsidP="005C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иных мероприятий.</w:t>
            </w: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Мероприятие 3.1.1.2.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Создание системы Центров продвижения туристического продукта «</w:t>
            </w:r>
            <w:proofErr w:type="gram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Визит-центры</w:t>
            </w:r>
            <w:proofErr w:type="gram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 при муниципальных учреждениях культуры и образования;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Мероприятие 3.1.1.3.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инвестиционного проекта «Геологический памятник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Каргорт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Мероприятие 3.1.1.4.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экологического направления «Истоки»;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Мероприятие 3.1.1.5.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Развитие народных художественных промыслов и ремесел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Мероприятие 3.1.2.1.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  <w:bCs/>
              </w:rPr>
              <w:t>субсидирование субъектам туристической индустрии части расходов, связанных с реконструкцией и строительством гостевых домов и иных объектов инфраструктуры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Мероприятие 3.1.2.2.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  <w:bCs/>
              </w:rPr>
              <w:t>субсидирование субъектам туристической индустрии части расходов, связанных на приобретение основных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Мероприятие 3.1.2.3.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дорожных указателей к объектам культурного наследия и  объектам инфраструктуры туризма</w:t>
            </w:r>
          </w:p>
          <w:p w:rsidR="00F3744D" w:rsidRPr="005C170A" w:rsidRDefault="00F3744D" w:rsidP="005C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4853" w:rsidRDefault="00574853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853" w:rsidRPr="005C170A" w:rsidRDefault="00574853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F3744D" w:rsidRPr="005C17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Мероприяти</w:t>
            </w:r>
            <w:r w:rsidRPr="005C170A">
              <w:rPr>
                <w:rFonts w:ascii="Times New Roman" w:eastAsia="Times New Roman" w:hAnsi="Times New Roman" w:cs="Times New Roman"/>
              </w:rPr>
              <w:lastRenderedPageBreak/>
              <w:t xml:space="preserve">е </w:t>
            </w:r>
          </w:p>
          <w:p w:rsidR="00F3744D" w:rsidRPr="00574853" w:rsidRDefault="00574853" w:rsidP="005C17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  <w:bCs/>
              </w:rPr>
              <w:lastRenderedPageBreak/>
              <w:t xml:space="preserve">Участие в ежегодной республиканской туристской выставке </w:t>
            </w:r>
            <w:r w:rsidRPr="005C170A">
              <w:rPr>
                <w:rFonts w:ascii="Times New Roman" w:hAnsi="Times New Roman" w:cs="Times New Roman"/>
                <w:bCs/>
              </w:rPr>
              <w:lastRenderedPageBreak/>
              <w:t>– ярмарке  «Отдых на Севере», иных республиканских и общероссийских выставках, ярмарках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культуры </w:t>
            </w:r>
            <w:r w:rsidRPr="005C1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3.1.3.2.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  <w:bCs/>
              </w:rPr>
              <w:t xml:space="preserve">Организация районных совещаний, круглых столов, деловых встреч по вопросам туризма, </w:t>
            </w:r>
            <w:proofErr w:type="spellStart"/>
            <w:proofErr w:type="gramStart"/>
            <w:r w:rsidRPr="005C170A">
              <w:rPr>
                <w:rFonts w:ascii="Times New Roman" w:hAnsi="Times New Roman" w:cs="Times New Roman"/>
                <w:bCs/>
              </w:rPr>
              <w:t>презентаци</w:t>
            </w:r>
            <w:r w:rsidR="005C170A" w:rsidRPr="005C170A">
              <w:rPr>
                <w:rFonts w:ascii="Times New Roman" w:hAnsi="Times New Roman" w:cs="Times New Roman"/>
                <w:bCs/>
              </w:rPr>
              <w:t>-</w:t>
            </w:r>
            <w:r w:rsidRPr="005C170A">
              <w:rPr>
                <w:rFonts w:ascii="Times New Roman" w:hAnsi="Times New Roman" w:cs="Times New Roman"/>
                <w:bCs/>
              </w:rPr>
              <w:t>онных</w:t>
            </w:r>
            <w:proofErr w:type="spellEnd"/>
            <w:proofErr w:type="gramEnd"/>
            <w:r w:rsidRPr="005C170A">
              <w:rPr>
                <w:rFonts w:ascii="Times New Roman" w:hAnsi="Times New Roman" w:cs="Times New Roman"/>
                <w:bCs/>
              </w:rPr>
              <w:t xml:space="preserve"> мероприятий для поддержания имиджа муниципального образования как территории привлекательной для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74853" w:rsidRDefault="00574853" w:rsidP="005C17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3.1.3.4.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выпуск рекламно-информационной печатной продукции  о туристических ресурсах района (буклеты, путеводители) для представления туристической отрасли района, подготовка презентационных и аналитических  материалов для опубликования в СМИ, рекламных изданиях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74853" w:rsidRDefault="00574853" w:rsidP="005C17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договоров с туроператорами на предоставление туристического продукта МО МР «</w:t>
            </w:r>
            <w:proofErr w:type="spellStart"/>
            <w:r w:rsidRPr="005C170A">
              <w:rPr>
                <w:rFonts w:ascii="Times New Roman" w:hAnsi="Times New Roman" w:cs="Times New Roman"/>
                <w:bCs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74853" w:rsidRDefault="00574853" w:rsidP="005C17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Cs/>
                <w:sz w:val="20"/>
                <w:szCs w:val="20"/>
              </w:rPr>
              <w:t>Выпуск  сувенирной продукции с использованием бренда и его элементов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744D" w:rsidRPr="005C17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Обеспечение доступности контроля качества услуг в сфере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3.1.4.1.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содействие и организация различных форм обучения (семинары, тренинги, мастер-классы, курсы повышения квалификации) по вопросам туристической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3D04" w:rsidRPr="005C170A" w:rsidTr="005C170A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gramStart"/>
            <w:r w:rsidRPr="005C170A">
              <w:rPr>
                <w:rFonts w:ascii="Times New Roman" w:hAnsi="Times New Roman" w:cs="Times New Roman"/>
                <w:b/>
              </w:rPr>
              <w:t>Под-программа</w:t>
            </w:r>
            <w:proofErr w:type="gramEnd"/>
            <w:r w:rsidRPr="005C170A">
              <w:rPr>
                <w:rFonts w:ascii="Times New Roman" w:hAnsi="Times New Roman" w:cs="Times New Roman"/>
                <w:b/>
              </w:rPr>
              <w:t xml:space="preserve"> 4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 xml:space="preserve">Развитие агропромышленного и  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рыбохозяйственного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 xml:space="preserve"> комплексов на территории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1046,42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924,42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»/Отдел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Содействие развитию приоритетных отраслей сельского хозяйства (животноводства, </w:t>
            </w:r>
            <w:proofErr w:type="spellStart"/>
            <w:proofErr w:type="gramStart"/>
            <w:r w:rsidRPr="005C170A">
              <w:rPr>
                <w:rFonts w:ascii="Times New Roman" w:hAnsi="Times New Roman" w:cs="Times New Roman"/>
              </w:rPr>
              <w:t>перераба</w:t>
            </w:r>
            <w:r w:rsidR="005C170A" w:rsidRPr="005C170A">
              <w:rPr>
                <w:rFonts w:ascii="Times New Roman" w:hAnsi="Times New Roman" w:cs="Times New Roman"/>
              </w:rPr>
              <w:t>-</w:t>
            </w:r>
            <w:r w:rsidRPr="005C170A">
              <w:rPr>
                <w:rFonts w:ascii="Times New Roman" w:hAnsi="Times New Roman" w:cs="Times New Roman"/>
              </w:rPr>
              <w:t>тывающего</w:t>
            </w:r>
            <w:proofErr w:type="spellEnd"/>
            <w:proofErr w:type="gramEnd"/>
            <w:r w:rsidRPr="005C170A">
              <w:rPr>
                <w:rFonts w:ascii="Times New Roman" w:hAnsi="Times New Roman" w:cs="Times New Roman"/>
              </w:rPr>
              <w:t xml:space="preserve"> производства, рыбоводства и КФХ)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  <w:r w:rsidR="006F0D69" w:rsidRPr="005C170A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924,42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4.1.1.1.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предоставление субсидий на строительство (реконструкцию) животноводческих помещений для содержания крупного рогатого скота </w:t>
            </w:r>
            <w:proofErr w:type="spellStart"/>
            <w:proofErr w:type="gramStart"/>
            <w:r w:rsidRPr="005C170A">
              <w:rPr>
                <w:rFonts w:ascii="Times New Roman" w:hAnsi="Times New Roman" w:cs="Times New Roman"/>
              </w:rPr>
              <w:t>сельскохо</w:t>
            </w:r>
            <w:r w:rsidR="005C170A" w:rsidRPr="005C170A">
              <w:rPr>
                <w:rFonts w:ascii="Times New Roman" w:hAnsi="Times New Roman" w:cs="Times New Roman"/>
              </w:rPr>
              <w:t>-</w:t>
            </w:r>
            <w:r w:rsidRPr="005C170A">
              <w:rPr>
                <w:rFonts w:ascii="Times New Roman" w:hAnsi="Times New Roman" w:cs="Times New Roman"/>
              </w:rPr>
              <w:t>зяйственным</w:t>
            </w:r>
            <w:proofErr w:type="spellEnd"/>
            <w:proofErr w:type="gramEnd"/>
            <w:r w:rsidRPr="005C170A">
              <w:rPr>
                <w:rFonts w:ascii="Times New Roman" w:hAnsi="Times New Roman" w:cs="Times New Roman"/>
              </w:rPr>
              <w:t xml:space="preserve"> товаропроизводителям, </w:t>
            </w:r>
            <w:proofErr w:type="spellStart"/>
            <w:r w:rsidRPr="005C170A">
              <w:rPr>
                <w:rFonts w:ascii="Times New Roman" w:hAnsi="Times New Roman" w:cs="Times New Roman"/>
              </w:rPr>
              <w:t>осуществ</w:t>
            </w:r>
            <w:r w:rsidR="005C170A" w:rsidRPr="005C170A">
              <w:rPr>
                <w:rFonts w:ascii="Times New Roman" w:hAnsi="Times New Roman" w:cs="Times New Roman"/>
              </w:rPr>
              <w:t>-</w:t>
            </w:r>
            <w:r w:rsidRPr="005C170A">
              <w:rPr>
                <w:rFonts w:ascii="Times New Roman" w:hAnsi="Times New Roman" w:cs="Times New Roman"/>
              </w:rPr>
              <w:t>ляющим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сельскохозяйственное производство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4.1.1.2.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Предоставление субсидий по обновлению основных сре</w:t>
            </w:r>
            <w:proofErr w:type="gramStart"/>
            <w:r w:rsidRPr="005C170A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5C170A">
              <w:rPr>
                <w:rFonts w:ascii="Times New Roman" w:hAnsi="Times New Roman" w:cs="Times New Roman"/>
              </w:rPr>
              <w:t>оизводителей пищевой продукции и организаций потребительской кооперации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</w:t>
            </w:r>
            <w:r w:rsidRPr="005C170A">
              <w:rPr>
                <w:rFonts w:ascii="Times New Roman" w:hAnsi="Times New Roman" w:cs="Times New Roman"/>
              </w:rPr>
              <w:lastRenderedPageBreak/>
              <w:t>е 4.1.1.3.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lastRenderedPageBreak/>
              <w:t xml:space="preserve">компенсация транспортных расходов по доставке </w:t>
            </w:r>
            <w:r w:rsidRPr="005C170A">
              <w:rPr>
                <w:rFonts w:ascii="Times New Roman" w:hAnsi="Times New Roman" w:cs="Times New Roman"/>
              </w:rPr>
              <w:lastRenderedPageBreak/>
              <w:t>производимой продукции из труднодоступных и (или) малочисленных, и (или) отдаленных сельских населенных пунктов в пункты ее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экономического развития </w:t>
            </w:r>
            <w:r w:rsidRPr="005C1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lastRenderedPageBreak/>
              <w:t>Мероприятие 4.1.1.4.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согласование границ водных объектов по рыбопромысловые участки для товарного и промышленного рыбоводства, любительского и спортивного рыболовства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D69" w:rsidRPr="005C170A" w:rsidTr="005C170A">
        <w:trPr>
          <w:trHeight w:val="724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F0D69" w:rsidRPr="005C170A" w:rsidRDefault="006F0D69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4.1.1.5.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реализация малого проекта «Реконструкция убойного пункта СПК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Палевицы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374,42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374,42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3D04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4.1.1.6.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Реализация малых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F0D69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содействие развитию малых форм хозяйствования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D69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4.1.2.1.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Содействие в реализации малые проекты в сфере сельского хозяйства  благоустройство, строительство и ремонт подъездных дорог территорий животноводства и переработки сельскохозяйственной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D69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4.1.2.2.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предоставление  земельных участков  для развития предприятий АПК, в том числе КФХ и ЛПХ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землепользования и управления имуществом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D69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информационная поддержка и содействие кадровому обеспечению отрасли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D69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4.1.3.1.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организация и участие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D69" w:rsidRPr="005C170A" w:rsidTr="005C170A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Мероприятие 4.1.3.2.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информирование  сельхозпроизводителей о формах поддержки, организация встреч, «круглых столов», совещаний,  подготовка информационных материалов, буклетов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69" w:rsidRPr="005C170A" w:rsidRDefault="006F0D69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3744D" w:rsidRPr="005C170A" w:rsidRDefault="00F3744D" w:rsidP="005C1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853" w:rsidRDefault="0057485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574853" w:rsidRDefault="0057485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574853" w:rsidRDefault="0057485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574853" w:rsidRDefault="0057485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574853" w:rsidRDefault="0057485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574853" w:rsidRDefault="0057485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574853" w:rsidRDefault="0057485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574853" w:rsidRDefault="0057485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574853" w:rsidRDefault="0057485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574853" w:rsidRDefault="0057485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574853" w:rsidRDefault="0057485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574853" w:rsidRDefault="0057485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F3744D" w:rsidRPr="005C170A" w:rsidRDefault="00F3744D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C170A">
        <w:rPr>
          <w:rFonts w:ascii="Times New Roman" w:hAnsi="Times New Roman" w:cs="Times New Roman"/>
          <w:sz w:val="20"/>
          <w:szCs w:val="20"/>
        </w:rPr>
        <w:lastRenderedPageBreak/>
        <w:t>Таблица 4</w:t>
      </w:r>
    </w:p>
    <w:p w:rsidR="00F3744D" w:rsidRPr="005C170A" w:rsidRDefault="00F3744D" w:rsidP="005C17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C170A">
        <w:rPr>
          <w:rFonts w:ascii="Times New Roman" w:hAnsi="Times New Roman" w:cs="Times New Roman"/>
          <w:b/>
          <w:sz w:val="20"/>
          <w:szCs w:val="20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(тыс. руб.)</w:t>
      </w:r>
    </w:p>
    <w:tbl>
      <w:tblPr>
        <w:tblW w:w="1601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5670"/>
        <w:gridCol w:w="1134"/>
        <w:gridCol w:w="1134"/>
        <w:gridCol w:w="992"/>
        <w:gridCol w:w="708"/>
        <w:gridCol w:w="708"/>
        <w:gridCol w:w="708"/>
      </w:tblGrid>
      <w:tr w:rsidR="00F3744D" w:rsidRPr="005C170A" w:rsidTr="005C170A">
        <w:trPr>
          <w:cantSplit/>
          <w:trHeight w:val="64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Оценка расходов </w:t>
            </w: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br w:type="textWrapping" w:clear="all"/>
              <w:t>(тыс. руб.), годы</w:t>
            </w:r>
          </w:p>
        </w:tc>
      </w:tr>
      <w:tr w:rsidR="00F3744D" w:rsidRPr="005C170A" w:rsidTr="005C170A">
        <w:trPr>
          <w:cantSplit/>
          <w:trHeight w:val="2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45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45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F3744D" w:rsidRPr="005C170A" w:rsidTr="005C170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3744D" w:rsidRPr="005C170A" w:rsidTr="005C170A">
        <w:trPr>
          <w:cantSplit/>
          <w:trHeight w:val="1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Развитие экономики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16120,01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4734,77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10086,24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34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1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Стратегическое планирование в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1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14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1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1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1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1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Поддержание в актуальном состоянии </w:t>
            </w:r>
            <w:hyperlink r:id="rId19" w:history="1">
              <w:r w:rsidRPr="005C170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Стратегии</w:t>
              </w:r>
            </w:hyperlink>
            <w:r w:rsidRPr="005C170A">
              <w:rPr>
                <w:rFonts w:ascii="Times New Roman" w:hAnsi="Times New Roman" w:cs="Times New Roman"/>
              </w:rPr>
              <w:t xml:space="preserve">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 и контроль ее выполнения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1.1. 2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C170A">
              <w:rPr>
                <w:rFonts w:ascii="Times New Roman" w:hAnsi="Times New Roman" w:cs="Times New Roman"/>
              </w:rPr>
              <w:t>Ежегодная разработка комплексного плана мероприятий администрации муниципального района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» по реализации </w:t>
            </w:r>
            <w:hyperlink r:id="rId20" w:history="1">
              <w:r w:rsidRPr="005C170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Стратегии</w:t>
              </w:r>
            </w:hyperlink>
            <w:r w:rsidRPr="005C170A">
              <w:rPr>
                <w:rFonts w:ascii="Times New Roman" w:hAnsi="Times New Roman" w:cs="Times New Roman"/>
              </w:rPr>
              <w:t xml:space="preserve">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 на </w:t>
            </w:r>
            <w:r w:rsidRPr="005C170A">
              <w:rPr>
                <w:rFonts w:ascii="Times New Roman" w:hAnsi="Times New Roman" w:cs="Times New Roman"/>
              </w:rPr>
              <w:lastRenderedPageBreak/>
              <w:t>очередной год и контроль его 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Проведение мониторинга реализации муниципальных программ на территории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Обеспечение администрации муниципального района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» информационно-аналитическими материалами о социально-экономическом развитии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1.2.2.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Организация и координация разработки среднесрочных прогнозов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района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актуальном состоянии прогноза основных показателей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рамках </w:t>
            </w:r>
            <w:hyperlink r:id="rId21" w:history="1">
              <w:r w:rsidRPr="005C170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Стратегии</w:t>
              </w:r>
            </w:hyperlink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Сыктывдинского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>Малое и среднее предпринимательство в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14796,59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4410,35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10086,24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14796,59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4410,35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10086,24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Информационная и консультационная поддержка малого и среднего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58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lastRenderedPageBreak/>
              <w:t>2.1.5.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lastRenderedPageBreak/>
              <w:t>Имущественная поддержка субъектов малого и среднего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eastAsia="Times New Roman" w:hAnsi="Times New Roman" w:cs="Times New Roman"/>
                <w:b/>
              </w:rPr>
              <w:t>Под-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eastAsia="Times New Roman" w:hAnsi="Times New Roman" w:cs="Times New Roman"/>
                <w:b/>
              </w:rPr>
              <w:t xml:space="preserve">программа 3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C170A">
              <w:rPr>
                <w:rFonts w:ascii="Times New Roman" w:hAnsi="Times New Roman" w:cs="Times New Roman"/>
                <w:b/>
                <w:bCs/>
              </w:rPr>
              <w:t>Развитие въездного и внутреннего туризма в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  <w:bCs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lastRenderedPageBreak/>
              <w:t>3.1.4.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lastRenderedPageBreak/>
              <w:t>Обеспечение доступности контроля качества услуг в сфере туризма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 xml:space="preserve">Подпрограмма 4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 xml:space="preserve">Развитие агропромышленного и  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рыбохозяйственного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 xml:space="preserve"> комплексов на территории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Содействие развитию малых форм хозяйствования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Информационная поддержка и содействие кадровому обеспечению отрасли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A73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3" w:rsidRPr="005C170A" w:rsidRDefault="00781A7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178DF" w:rsidRPr="009178DF" w:rsidRDefault="009178DF" w:rsidP="009178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9178DF" w:rsidRPr="009178DF" w:rsidSect="00574853">
          <w:pgSz w:w="16838" w:h="11906" w:orient="landscape"/>
          <w:pgMar w:top="1276" w:right="709" w:bottom="567" w:left="851" w:header="708" w:footer="708" w:gutter="0"/>
          <w:cols w:space="708"/>
          <w:docGrid w:linePitch="360"/>
        </w:sectPr>
      </w:pPr>
      <w:r>
        <w:rPr>
          <w:sz w:val="24"/>
          <w:szCs w:val="24"/>
        </w:rPr>
        <w:t>».</w:t>
      </w:r>
    </w:p>
    <w:p w:rsidR="00121351" w:rsidRDefault="00121351" w:rsidP="00121351">
      <w:pPr>
        <w:pStyle w:val="a5"/>
        <w:widowControl w:val="0"/>
        <w:autoSpaceDE w:val="0"/>
        <w:autoSpaceDN w:val="0"/>
        <w:adjustRightInd w:val="0"/>
        <w:ind w:left="567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».</w:t>
      </w:r>
    </w:p>
    <w:p w:rsidR="000F36D2" w:rsidRPr="0050470C" w:rsidRDefault="001453A0" w:rsidP="00E642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bCs/>
          <w:sz w:val="24"/>
          <w:szCs w:val="24"/>
        </w:rPr>
      </w:pPr>
      <w:r w:rsidRPr="0050470C">
        <w:rPr>
          <w:sz w:val="24"/>
          <w:szCs w:val="24"/>
        </w:rPr>
        <w:t>Пункт 2 Порядка субсидирования субъектам малого и среднего предпринимательства части затрат на уплату лизинговых платежей по договорам</w:t>
      </w:r>
      <w:r w:rsidR="008E7877" w:rsidRPr="0050470C">
        <w:rPr>
          <w:sz w:val="24"/>
          <w:szCs w:val="24"/>
        </w:rPr>
        <w:t xml:space="preserve"> финансовой аренды (лизинга) в п</w:t>
      </w:r>
      <w:r w:rsidRPr="0050470C">
        <w:rPr>
          <w:sz w:val="24"/>
          <w:szCs w:val="24"/>
        </w:rPr>
        <w:t xml:space="preserve">риложении </w:t>
      </w:r>
      <w:r w:rsidR="000F36D2" w:rsidRPr="0050470C">
        <w:rPr>
          <w:sz w:val="24"/>
          <w:szCs w:val="24"/>
        </w:rPr>
        <w:t>4</w:t>
      </w:r>
      <w:r w:rsidR="008E7877" w:rsidRPr="0050470C">
        <w:rPr>
          <w:sz w:val="24"/>
          <w:szCs w:val="24"/>
        </w:rPr>
        <w:t xml:space="preserve"> программе МО МР «</w:t>
      </w:r>
      <w:proofErr w:type="spellStart"/>
      <w:r w:rsidR="008E7877" w:rsidRPr="0050470C">
        <w:rPr>
          <w:sz w:val="24"/>
          <w:szCs w:val="24"/>
        </w:rPr>
        <w:t>Сыктывдинский</w:t>
      </w:r>
      <w:proofErr w:type="spellEnd"/>
      <w:r w:rsidR="008E7877" w:rsidRPr="0050470C">
        <w:rPr>
          <w:sz w:val="24"/>
          <w:szCs w:val="24"/>
        </w:rPr>
        <w:t>»  «Развитие экономики на период до 2020 года»</w:t>
      </w:r>
      <w:r w:rsidR="000F36D2" w:rsidRPr="0050470C">
        <w:rPr>
          <w:sz w:val="24"/>
          <w:szCs w:val="24"/>
        </w:rPr>
        <w:t xml:space="preserve"> изложить в следующей редакции:</w:t>
      </w:r>
    </w:p>
    <w:p w:rsidR="000F36D2" w:rsidRPr="0045204A" w:rsidRDefault="000F36D2" w:rsidP="000F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04A">
        <w:rPr>
          <w:rFonts w:ascii="Times New Roman" w:hAnsi="Times New Roman" w:cs="Times New Roman"/>
          <w:sz w:val="24"/>
          <w:szCs w:val="24"/>
        </w:rPr>
        <w:t xml:space="preserve">«                                                                                                                                    </w:t>
      </w:r>
    </w:p>
    <w:p w:rsidR="001453A0" w:rsidRDefault="000F36D2" w:rsidP="000F36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4A">
        <w:rPr>
          <w:rFonts w:ascii="Times New Roman" w:hAnsi="Times New Roman" w:cs="Times New Roman"/>
          <w:sz w:val="24"/>
          <w:szCs w:val="24"/>
        </w:rPr>
        <w:t>2. Субсидии за счет средств бюджета администрации муниципального района «Сыктывдинский» (далее - субсидия по лизинговым платежам) предоставляются на субсидирование части затрат, связанных с уплатой</w:t>
      </w:r>
      <w:r w:rsidR="001453A0">
        <w:rPr>
          <w:rFonts w:ascii="Times New Roman" w:hAnsi="Times New Roman" w:cs="Times New Roman"/>
          <w:sz w:val="24"/>
          <w:szCs w:val="24"/>
        </w:rPr>
        <w:t>:</w:t>
      </w:r>
    </w:p>
    <w:p w:rsidR="000F36D2" w:rsidRDefault="001453A0" w:rsidP="000F36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6D2" w:rsidRPr="0045204A">
        <w:rPr>
          <w:rFonts w:ascii="Times New Roman" w:hAnsi="Times New Roman" w:cs="Times New Roman"/>
          <w:sz w:val="24"/>
          <w:szCs w:val="24"/>
        </w:rPr>
        <w:t xml:space="preserve"> авансового платежа (первого взноса) при заключении  договора (договоров) лизинга  оборудования с российскими лизинговыми организациями) в размере, предусмотренном договорами финансовой аренды (лизинга), за вычетом налога на добавленную стоимость.</w:t>
      </w:r>
    </w:p>
    <w:p w:rsidR="009158B3" w:rsidRPr="001453A0" w:rsidRDefault="001453A0" w:rsidP="0091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3A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1453A0">
        <w:rPr>
          <w:rFonts w:ascii="Times New Roman" w:hAnsi="Times New Roman" w:cs="Times New Roman"/>
          <w:sz w:val="24"/>
          <w:szCs w:val="24"/>
        </w:rPr>
        <w:t xml:space="preserve">лизинговых платежей по договорам лизинга оборудования, включая затраты на монтаж оборудования, за исключением части лизинговых платежей на покрытие дохода лизингодателя, из расчета </w:t>
      </w:r>
      <w:r w:rsidR="009158B3" w:rsidRPr="000A1DF5">
        <w:rPr>
          <w:rFonts w:ascii="Times New Roman" w:hAnsi="Times New Roman" w:cs="Times New Roman"/>
          <w:sz w:val="24"/>
          <w:szCs w:val="24"/>
        </w:rPr>
        <w:t>не более трех четвертых ключевой ставки Банка России, действовавшей на момент уплаты лизингового платежа субъектом малого и среднего предпринимательства, но не более 70%</w:t>
      </w:r>
      <w:r w:rsidR="009158B3" w:rsidRPr="001453A0">
        <w:rPr>
          <w:rFonts w:ascii="Times New Roman" w:hAnsi="Times New Roman" w:cs="Times New Roman"/>
          <w:sz w:val="24"/>
          <w:szCs w:val="24"/>
        </w:rPr>
        <w:t xml:space="preserve"> от фактически произведенных субъектом малого и среднего предпринимательства затрат на уплату лизинговых платежей в текущем</w:t>
      </w:r>
      <w:proofErr w:type="gramEnd"/>
      <w:r w:rsidR="009158B3" w:rsidRPr="00145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F36D2" w:rsidRPr="0045204A" w:rsidRDefault="000F36D2" w:rsidP="0014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4A">
        <w:rPr>
          <w:rFonts w:ascii="Times New Roman" w:hAnsi="Times New Roman" w:cs="Times New Roman"/>
          <w:sz w:val="24"/>
          <w:szCs w:val="24"/>
        </w:rPr>
        <w:t>В случае, если лизингополучатель не является налогоплательщиком налога на добавленную стоимость, то понесенные им затраты на уплату авансового платежа (первого взноса) и лизингового взноса по договору лизинга не подлежат уменьшению на сумму н</w:t>
      </w:r>
      <w:r w:rsidR="001453A0">
        <w:rPr>
          <w:rFonts w:ascii="Times New Roman" w:hAnsi="Times New Roman" w:cs="Times New Roman"/>
          <w:sz w:val="24"/>
          <w:szCs w:val="24"/>
        </w:rPr>
        <w:t>алога на добавленную стоимость.</w:t>
      </w:r>
    </w:p>
    <w:p w:rsidR="00EB7C4A" w:rsidRDefault="000F36D2" w:rsidP="00A163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204A">
        <w:rPr>
          <w:rFonts w:ascii="Times New Roman" w:hAnsi="Times New Roman" w:cs="Times New Roman"/>
          <w:sz w:val="24"/>
          <w:szCs w:val="24"/>
        </w:rPr>
        <w:t>».</w:t>
      </w:r>
    </w:p>
    <w:p w:rsidR="008E7877" w:rsidRPr="0050470C" w:rsidRDefault="008E7877" w:rsidP="00E642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bCs/>
          <w:sz w:val="24"/>
          <w:szCs w:val="24"/>
        </w:rPr>
      </w:pPr>
      <w:r w:rsidRPr="0050470C">
        <w:rPr>
          <w:sz w:val="24"/>
          <w:szCs w:val="24"/>
        </w:rPr>
        <w:t>Пункт 3   Порядка субсидирования расходов (части расходов) на строительство (реконструкцию) животноводческих помещений для содержания крупного рогатого скота сельскохозяйственных товаропроизводителей, осуществляющих сельскохозяйственное производство в приложении 10 программе МО МР «</w:t>
      </w:r>
      <w:proofErr w:type="spellStart"/>
      <w:r w:rsidRPr="0050470C">
        <w:rPr>
          <w:sz w:val="24"/>
          <w:szCs w:val="24"/>
        </w:rPr>
        <w:t>Сыктывдинский</w:t>
      </w:r>
      <w:proofErr w:type="spellEnd"/>
      <w:r w:rsidRPr="0050470C">
        <w:rPr>
          <w:sz w:val="24"/>
          <w:szCs w:val="24"/>
        </w:rPr>
        <w:t>»  «Развитие экономики на период до 2020 года» изложить в следующей редакции:</w:t>
      </w:r>
    </w:p>
    <w:p w:rsidR="008E7877" w:rsidRPr="0045204A" w:rsidRDefault="008E7877" w:rsidP="008E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04A">
        <w:rPr>
          <w:rFonts w:ascii="Times New Roman" w:hAnsi="Times New Roman" w:cs="Times New Roman"/>
          <w:sz w:val="24"/>
          <w:szCs w:val="24"/>
        </w:rPr>
        <w:t xml:space="preserve">«                                                                                                                                    </w:t>
      </w:r>
    </w:p>
    <w:p w:rsidR="008E7877" w:rsidRPr="00F470EA" w:rsidRDefault="008E7877" w:rsidP="008E7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0EA">
        <w:rPr>
          <w:rFonts w:ascii="Times New Roman" w:hAnsi="Times New Roman" w:cs="Times New Roman"/>
          <w:sz w:val="24"/>
          <w:szCs w:val="24"/>
        </w:rPr>
        <w:t>3. Субсидия предоставляется для осуществления организацией расходов, связанных со строительством (реконструкцией) животноводческих помещений для содержания крупного рогатого скота.</w:t>
      </w:r>
    </w:p>
    <w:p w:rsidR="008E7877" w:rsidRDefault="008E7877" w:rsidP="008E7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0EA">
        <w:rPr>
          <w:rFonts w:ascii="Times New Roman" w:hAnsi="Times New Roman" w:cs="Times New Roman"/>
          <w:sz w:val="24"/>
          <w:szCs w:val="24"/>
        </w:rPr>
        <w:t>Предельный размер субсидии  для реализации бизнес-плана</w:t>
      </w:r>
      <w:r>
        <w:rPr>
          <w:rFonts w:ascii="Times New Roman" w:hAnsi="Times New Roman" w:cs="Times New Roman"/>
          <w:sz w:val="24"/>
          <w:szCs w:val="24"/>
        </w:rPr>
        <w:t xml:space="preserve"> проекта составляет  не более 1 000 000</w:t>
      </w:r>
      <w:r w:rsidRPr="00F470EA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но в</w:t>
      </w:r>
      <w:r w:rsidRPr="00F470EA">
        <w:rPr>
          <w:rFonts w:ascii="Times New Roman" w:hAnsi="Times New Roman" w:cs="Times New Roman"/>
          <w:sz w:val="24"/>
          <w:szCs w:val="24"/>
        </w:rPr>
        <w:t xml:space="preserve"> пределах </w:t>
      </w:r>
      <w:r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Pr="00F470EA">
        <w:rPr>
          <w:rFonts w:ascii="Times New Roman" w:hAnsi="Times New Roman" w:cs="Times New Roman"/>
          <w:sz w:val="24"/>
          <w:szCs w:val="24"/>
        </w:rPr>
        <w:t>имеющихся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Программы</w:t>
      </w:r>
      <w:r w:rsidRPr="00F470EA">
        <w:rPr>
          <w:rFonts w:ascii="Times New Roman" w:hAnsi="Times New Roman" w:cs="Times New Roman"/>
          <w:sz w:val="24"/>
          <w:szCs w:val="24"/>
        </w:rPr>
        <w:t>.</w:t>
      </w:r>
    </w:p>
    <w:p w:rsidR="008E7877" w:rsidRPr="00F470EA" w:rsidRDefault="008E7877" w:rsidP="008E78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E7877" w:rsidRPr="00EB7C4A" w:rsidRDefault="008E7877" w:rsidP="008E78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E7877" w:rsidRPr="00EB7C4A" w:rsidSect="009178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757D9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2D0511"/>
    <w:multiLevelType w:val="hybridMultilevel"/>
    <w:tmpl w:val="0244282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03725"/>
    <w:multiLevelType w:val="hybridMultilevel"/>
    <w:tmpl w:val="4F5A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12380"/>
    <w:multiLevelType w:val="hybridMultilevel"/>
    <w:tmpl w:val="40A09876"/>
    <w:lvl w:ilvl="0" w:tplc="BC3E0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41B4A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852"/>
    <w:multiLevelType w:val="hybridMultilevel"/>
    <w:tmpl w:val="B0BA7A6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F6229B"/>
    <w:multiLevelType w:val="hybridMultilevel"/>
    <w:tmpl w:val="9FE8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56D62"/>
    <w:multiLevelType w:val="hybridMultilevel"/>
    <w:tmpl w:val="7B7E150C"/>
    <w:lvl w:ilvl="0" w:tplc="6682F1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20C25"/>
    <w:multiLevelType w:val="hybridMultilevel"/>
    <w:tmpl w:val="444459A6"/>
    <w:lvl w:ilvl="0" w:tplc="9D9A9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B47FA"/>
    <w:multiLevelType w:val="hybridMultilevel"/>
    <w:tmpl w:val="ECDC73CE"/>
    <w:lvl w:ilvl="0" w:tplc="6DC6C5B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3A896113"/>
    <w:multiLevelType w:val="hybridMultilevel"/>
    <w:tmpl w:val="E0F6FFC0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34D8A"/>
    <w:multiLevelType w:val="hybridMultilevel"/>
    <w:tmpl w:val="B8DE92AA"/>
    <w:lvl w:ilvl="0" w:tplc="C50849DA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FD2D4B"/>
    <w:multiLevelType w:val="hybridMultilevel"/>
    <w:tmpl w:val="2DD83E36"/>
    <w:lvl w:ilvl="0" w:tplc="E1D4242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BB32D32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F7CC1"/>
    <w:multiLevelType w:val="hybridMultilevel"/>
    <w:tmpl w:val="98626F7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D0EED"/>
    <w:multiLevelType w:val="hybridMultilevel"/>
    <w:tmpl w:val="A8EC0AC6"/>
    <w:lvl w:ilvl="0" w:tplc="6DC6C5B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2797A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34935"/>
    <w:multiLevelType w:val="hybridMultilevel"/>
    <w:tmpl w:val="8E92E13E"/>
    <w:lvl w:ilvl="0" w:tplc="DF928AD4">
      <w:start w:val="4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80B53"/>
    <w:multiLevelType w:val="hybridMultilevel"/>
    <w:tmpl w:val="92A2C42A"/>
    <w:lvl w:ilvl="0" w:tplc="FEB63E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7754B"/>
    <w:multiLevelType w:val="hybridMultilevel"/>
    <w:tmpl w:val="4AC281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91FA4"/>
    <w:multiLevelType w:val="hybridMultilevel"/>
    <w:tmpl w:val="4D0E83CE"/>
    <w:lvl w:ilvl="0" w:tplc="91FE3B6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84B9E"/>
    <w:multiLevelType w:val="hybridMultilevel"/>
    <w:tmpl w:val="DDD4C680"/>
    <w:lvl w:ilvl="0" w:tplc="B3E29AD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6B41A4F"/>
    <w:multiLevelType w:val="hybridMultilevel"/>
    <w:tmpl w:val="EB1C1AE2"/>
    <w:lvl w:ilvl="0" w:tplc="A4DE43F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33"/>
  </w:num>
  <w:num w:numId="4">
    <w:abstractNumId w:val="18"/>
  </w:num>
  <w:num w:numId="5">
    <w:abstractNumId w:val="10"/>
  </w:num>
  <w:num w:numId="6">
    <w:abstractNumId w:val="29"/>
  </w:num>
  <w:num w:numId="7">
    <w:abstractNumId w:val="1"/>
  </w:num>
  <w:num w:numId="8">
    <w:abstractNumId w:val="17"/>
  </w:num>
  <w:num w:numId="9">
    <w:abstractNumId w:val="42"/>
  </w:num>
  <w:num w:numId="10">
    <w:abstractNumId w:val="3"/>
  </w:num>
  <w:num w:numId="11">
    <w:abstractNumId w:val="2"/>
  </w:num>
  <w:num w:numId="12">
    <w:abstractNumId w:val="37"/>
  </w:num>
  <w:num w:numId="13">
    <w:abstractNumId w:val="35"/>
  </w:num>
  <w:num w:numId="14">
    <w:abstractNumId w:val="41"/>
  </w:num>
  <w:num w:numId="15">
    <w:abstractNumId w:val="6"/>
  </w:num>
  <w:num w:numId="16">
    <w:abstractNumId w:val="12"/>
  </w:num>
  <w:num w:numId="17">
    <w:abstractNumId w:val="34"/>
  </w:num>
  <w:num w:numId="18">
    <w:abstractNumId w:val="16"/>
  </w:num>
  <w:num w:numId="19">
    <w:abstractNumId w:val="44"/>
  </w:num>
  <w:num w:numId="20">
    <w:abstractNumId w:val="7"/>
  </w:num>
  <w:num w:numId="21">
    <w:abstractNumId w:val="19"/>
  </w:num>
  <w:num w:numId="22">
    <w:abstractNumId w:val="39"/>
  </w:num>
  <w:num w:numId="23">
    <w:abstractNumId w:val="45"/>
  </w:num>
  <w:num w:numId="24">
    <w:abstractNumId w:val="38"/>
  </w:num>
  <w:num w:numId="25">
    <w:abstractNumId w:val="0"/>
  </w:num>
  <w:num w:numId="26">
    <w:abstractNumId w:val="15"/>
  </w:num>
  <w:num w:numId="27">
    <w:abstractNumId w:val="4"/>
  </w:num>
  <w:num w:numId="28">
    <w:abstractNumId w:val="24"/>
  </w:num>
  <w:num w:numId="29">
    <w:abstractNumId w:val="28"/>
  </w:num>
  <w:num w:numId="30">
    <w:abstractNumId w:val="8"/>
  </w:num>
  <w:num w:numId="31">
    <w:abstractNumId w:val="27"/>
  </w:num>
  <w:num w:numId="32">
    <w:abstractNumId w:val="31"/>
  </w:num>
  <w:num w:numId="33">
    <w:abstractNumId w:val="20"/>
  </w:num>
  <w:num w:numId="34">
    <w:abstractNumId w:val="26"/>
  </w:num>
  <w:num w:numId="35">
    <w:abstractNumId w:val="43"/>
  </w:num>
  <w:num w:numId="36">
    <w:abstractNumId w:val="36"/>
  </w:num>
  <w:num w:numId="37">
    <w:abstractNumId w:val="21"/>
  </w:num>
  <w:num w:numId="38">
    <w:abstractNumId w:val="40"/>
  </w:num>
  <w:num w:numId="39">
    <w:abstractNumId w:val="30"/>
  </w:num>
  <w:num w:numId="40">
    <w:abstractNumId w:val="32"/>
  </w:num>
  <w:num w:numId="41">
    <w:abstractNumId w:val="23"/>
  </w:num>
  <w:num w:numId="42">
    <w:abstractNumId w:val="22"/>
  </w:num>
  <w:num w:numId="43">
    <w:abstractNumId w:val="13"/>
  </w:num>
  <w:num w:numId="44">
    <w:abstractNumId w:val="9"/>
  </w:num>
  <w:num w:numId="45">
    <w:abstractNumId w:val="2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048F7"/>
    <w:rsid w:val="00022511"/>
    <w:rsid w:val="00054C32"/>
    <w:rsid w:val="0007063D"/>
    <w:rsid w:val="000A1DF5"/>
    <w:rsid w:val="000F36D2"/>
    <w:rsid w:val="00121351"/>
    <w:rsid w:val="001453A0"/>
    <w:rsid w:val="00262CE6"/>
    <w:rsid w:val="002F6178"/>
    <w:rsid w:val="00320377"/>
    <w:rsid w:val="00361193"/>
    <w:rsid w:val="00411336"/>
    <w:rsid w:val="00426B4A"/>
    <w:rsid w:val="004372A0"/>
    <w:rsid w:val="00443D04"/>
    <w:rsid w:val="0045204A"/>
    <w:rsid w:val="004879E4"/>
    <w:rsid w:val="004A5D56"/>
    <w:rsid w:val="004B4AC8"/>
    <w:rsid w:val="0050470C"/>
    <w:rsid w:val="0054423A"/>
    <w:rsid w:val="0056506A"/>
    <w:rsid w:val="00574853"/>
    <w:rsid w:val="005A12FA"/>
    <w:rsid w:val="005C170A"/>
    <w:rsid w:val="006260C9"/>
    <w:rsid w:val="00646B14"/>
    <w:rsid w:val="00656B15"/>
    <w:rsid w:val="006971AB"/>
    <w:rsid w:val="006E77DF"/>
    <w:rsid w:val="006F0D69"/>
    <w:rsid w:val="00773CC8"/>
    <w:rsid w:val="00781A73"/>
    <w:rsid w:val="0078386B"/>
    <w:rsid w:val="00796E48"/>
    <w:rsid w:val="00815DEC"/>
    <w:rsid w:val="008E7877"/>
    <w:rsid w:val="009158B3"/>
    <w:rsid w:val="009178DF"/>
    <w:rsid w:val="00935546"/>
    <w:rsid w:val="00A163C4"/>
    <w:rsid w:val="00A907FC"/>
    <w:rsid w:val="00B31B0A"/>
    <w:rsid w:val="00B8404B"/>
    <w:rsid w:val="00B91768"/>
    <w:rsid w:val="00B92926"/>
    <w:rsid w:val="00BA2F5B"/>
    <w:rsid w:val="00C41958"/>
    <w:rsid w:val="00C72DEB"/>
    <w:rsid w:val="00CD3E12"/>
    <w:rsid w:val="00CE23D8"/>
    <w:rsid w:val="00CE2C9E"/>
    <w:rsid w:val="00D15873"/>
    <w:rsid w:val="00D4240D"/>
    <w:rsid w:val="00DA6854"/>
    <w:rsid w:val="00DD7F4C"/>
    <w:rsid w:val="00E642F5"/>
    <w:rsid w:val="00E72BAD"/>
    <w:rsid w:val="00EB7C4A"/>
    <w:rsid w:val="00ED4B9B"/>
    <w:rsid w:val="00F3744D"/>
    <w:rsid w:val="00F4605B"/>
    <w:rsid w:val="00F754DE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44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374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73C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3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F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3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nhideWhenUsed/>
    <w:rsid w:val="000F36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2A0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9158B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A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A1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B92926"/>
    <w:rPr>
      <w:b/>
      <w:bCs/>
      <w:color w:val="auto"/>
      <w:sz w:val="26"/>
      <w:szCs w:val="26"/>
    </w:rPr>
  </w:style>
  <w:style w:type="paragraph" w:customStyle="1" w:styleId="ab">
    <w:name w:val="Нормальный (таблица)"/>
    <w:basedOn w:val="a"/>
    <w:next w:val="a"/>
    <w:rsid w:val="00B929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F374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3744D"/>
  </w:style>
  <w:style w:type="character" w:customStyle="1" w:styleId="20">
    <w:name w:val="Заголовок 2 Знак"/>
    <w:basedOn w:val="a0"/>
    <w:link w:val="2"/>
    <w:uiPriority w:val="9"/>
    <w:semiHidden/>
    <w:rsid w:val="00F374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74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F3744D"/>
  </w:style>
  <w:style w:type="paragraph" w:customStyle="1" w:styleId="11Char">
    <w:name w:val="Знак1 Знак Знак Знак Знак Знак Знак Знак Знак1 Char"/>
    <w:basedOn w:val="a"/>
    <w:rsid w:val="00F374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oint">
    <w:name w:val="Point"/>
    <w:basedOn w:val="a"/>
    <w:link w:val="PointChar"/>
    <w:rsid w:val="00F3744D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F3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F374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F3744D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744D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374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F3744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744D"/>
    <w:rPr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F3744D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F3744D"/>
    <w:pPr>
      <w:spacing w:after="200"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3744D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F3744D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3744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3744D"/>
    <w:rPr>
      <w:b/>
      <w:bCs/>
      <w:sz w:val="20"/>
      <w:szCs w:val="20"/>
    </w:rPr>
  </w:style>
  <w:style w:type="paragraph" w:customStyle="1" w:styleId="Default">
    <w:name w:val="Default"/>
    <w:rsid w:val="00F37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F3744D"/>
  </w:style>
  <w:style w:type="paragraph" w:styleId="af5">
    <w:name w:val="Body Text Indent"/>
    <w:basedOn w:val="a"/>
    <w:link w:val="af4"/>
    <w:uiPriority w:val="99"/>
    <w:semiHidden/>
    <w:unhideWhenUsed/>
    <w:rsid w:val="00F3744D"/>
    <w:pPr>
      <w:spacing w:after="120" w:line="276" w:lineRule="auto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F3744D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F3744D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F3744D"/>
    <w:pPr>
      <w:spacing w:after="120" w:line="276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3744D"/>
    <w:rPr>
      <w:sz w:val="16"/>
      <w:szCs w:val="16"/>
    </w:rPr>
  </w:style>
  <w:style w:type="paragraph" w:customStyle="1" w:styleId="14">
    <w:name w:val="Îáû÷íûé1"/>
    <w:rsid w:val="00F374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F3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3744D"/>
  </w:style>
  <w:style w:type="paragraph" w:customStyle="1" w:styleId="15">
    <w:name w:val="Обычный1"/>
    <w:rsid w:val="00F374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F3744D"/>
    <w:pPr>
      <w:spacing w:after="120" w:line="276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3744D"/>
    <w:rPr>
      <w:sz w:val="16"/>
      <w:szCs w:val="16"/>
    </w:rPr>
  </w:style>
  <w:style w:type="character" w:customStyle="1" w:styleId="FontStyle13">
    <w:name w:val="Font Style13"/>
    <w:basedOn w:val="a0"/>
    <w:rsid w:val="00F3744D"/>
    <w:rPr>
      <w:rFonts w:ascii="Times New Roman" w:hAnsi="Times New Roman" w:cs="Times New Roman"/>
      <w:sz w:val="22"/>
      <w:szCs w:val="22"/>
    </w:rPr>
  </w:style>
  <w:style w:type="paragraph" w:styleId="af8">
    <w:name w:val="Normal (Web)"/>
    <w:basedOn w:val="a"/>
    <w:uiPriority w:val="99"/>
    <w:rsid w:val="00F3744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F374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F374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F37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1.Текст"/>
    <w:rsid w:val="00F3744D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c">
    <w:name w:val="Прижатый влево"/>
    <w:basedOn w:val="a"/>
    <w:next w:val="a"/>
    <w:rsid w:val="00F37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F3744D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44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374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73C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3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F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3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nhideWhenUsed/>
    <w:rsid w:val="000F36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2A0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9158B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A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A1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B92926"/>
    <w:rPr>
      <w:b/>
      <w:bCs/>
      <w:color w:val="auto"/>
      <w:sz w:val="26"/>
      <w:szCs w:val="26"/>
    </w:rPr>
  </w:style>
  <w:style w:type="paragraph" w:customStyle="1" w:styleId="ab">
    <w:name w:val="Нормальный (таблица)"/>
    <w:basedOn w:val="a"/>
    <w:next w:val="a"/>
    <w:rsid w:val="00B929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F374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3744D"/>
  </w:style>
  <w:style w:type="character" w:customStyle="1" w:styleId="20">
    <w:name w:val="Заголовок 2 Знак"/>
    <w:basedOn w:val="a0"/>
    <w:link w:val="2"/>
    <w:uiPriority w:val="9"/>
    <w:semiHidden/>
    <w:rsid w:val="00F374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74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F3744D"/>
  </w:style>
  <w:style w:type="paragraph" w:customStyle="1" w:styleId="11Char">
    <w:name w:val="Знак1 Знак Знак Знак Знак Знак Знак Знак Знак1 Char"/>
    <w:basedOn w:val="a"/>
    <w:rsid w:val="00F374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oint">
    <w:name w:val="Point"/>
    <w:basedOn w:val="a"/>
    <w:link w:val="PointChar"/>
    <w:rsid w:val="00F3744D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F3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F374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F3744D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744D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374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F3744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744D"/>
    <w:rPr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F3744D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F3744D"/>
    <w:pPr>
      <w:spacing w:after="200"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3744D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F3744D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3744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3744D"/>
    <w:rPr>
      <w:b/>
      <w:bCs/>
      <w:sz w:val="20"/>
      <w:szCs w:val="20"/>
    </w:rPr>
  </w:style>
  <w:style w:type="paragraph" w:customStyle="1" w:styleId="Default">
    <w:name w:val="Default"/>
    <w:rsid w:val="00F37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F3744D"/>
  </w:style>
  <w:style w:type="paragraph" w:styleId="af5">
    <w:name w:val="Body Text Indent"/>
    <w:basedOn w:val="a"/>
    <w:link w:val="af4"/>
    <w:uiPriority w:val="99"/>
    <w:semiHidden/>
    <w:unhideWhenUsed/>
    <w:rsid w:val="00F3744D"/>
    <w:pPr>
      <w:spacing w:after="120" w:line="276" w:lineRule="auto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F3744D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F3744D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F3744D"/>
    <w:pPr>
      <w:spacing w:after="120" w:line="276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3744D"/>
    <w:rPr>
      <w:sz w:val="16"/>
      <w:szCs w:val="16"/>
    </w:rPr>
  </w:style>
  <w:style w:type="paragraph" w:customStyle="1" w:styleId="14">
    <w:name w:val="Îáû÷íûé1"/>
    <w:rsid w:val="00F374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F3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3744D"/>
  </w:style>
  <w:style w:type="paragraph" w:customStyle="1" w:styleId="15">
    <w:name w:val="Обычный1"/>
    <w:rsid w:val="00F374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F3744D"/>
    <w:pPr>
      <w:spacing w:after="120" w:line="276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3744D"/>
    <w:rPr>
      <w:sz w:val="16"/>
      <w:szCs w:val="16"/>
    </w:rPr>
  </w:style>
  <w:style w:type="character" w:customStyle="1" w:styleId="FontStyle13">
    <w:name w:val="Font Style13"/>
    <w:basedOn w:val="a0"/>
    <w:rsid w:val="00F3744D"/>
    <w:rPr>
      <w:rFonts w:ascii="Times New Roman" w:hAnsi="Times New Roman" w:cs="Times New Roman"/>
      <w:sz w:val="22"/>
      <w:szCs w:val="22"/>
    </w:rPr>
  </w:style>
  <w:style w:type="paragraph" w:styleId="af8">
    <w:name w:val="Normal (Web)"/>
    <w:basedOn w:val="a"/>
    <w:uiPriority w:val="99"/>
    <w:rsid w:val="00F3744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F374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F374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F37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1.Текст"/>
    <w:rsid w:val="00F3744D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c">
    <w:name w:val="Прижатый влево"/>
    <w:basedOn w:val="a"/>
    <w:next w:val="a"/>
    <w:rsid w:val="00F37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F3744D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3A1DF9562556634955132B445D42C8E9EE89F91A1BC07519AAB1B201372BDF54EEEC521DBC9X3G" TargetMode="External"/><Relationship Id="rId13" Type="http://schemas.openxmlformats.org/officeDocument/2006/relationships/hyperlink" Target="garantF1://27220170.1000" TargetMode="External"/><Relationship Id="rId18" Type="http://schemas.openxmlformats.org/officeDocument/2006/relationships/hyperlink" Target="http://www.kortkeros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7220170.100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27220170.1000" TargetMode="External"/><Relationship Id="rId17" Type="http://schemas.openxmlformats.org/officeDocument/2006/relationships/hyperlink" Target="http://www.syktyvd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7220170.1000" TargetMode="External"/><Relationship Id="rId20" Type="http://schemas.openxmlformats.org/officeDocument/2006/relationships/hyperlink" Target="garantF1://27220170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220170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7220170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7220170.1000" TargetMode="External"/><Relationship Id="rId19" Type="http://schemas.openxmlformats.org/officeDocument/2006/relationships/hyperlink" Target="garantF1://27220170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09900.11000" TargetMode="External"/><Relationship Id="rId14" Type="http://schemas.openxmlformats.org/officeDocument/2006/relationships/hyperlink" Target="garantF1://27220170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93AD-F4D9-4634-89F0-AB2CFCFA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6014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2</cp:revision>
  <cp:lastPrinted>2015-10-19T12:24:00Z</cp:lastPrinted>
  <dcterms:created xsi:type="dcterms:W3CDTF">2015-10-23T08:14:00Z</dcterms:created>
  <dcterms:modified xsi:type="dcterms:W3CDTF">2015-10-23T08:14:00Z</dcterms:modified>
</cp:coreProperties>
</file>