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  <w:drawing>
          <wp:anchor behindDoc="0" distT="0" distB="0" distL="6401435" distR="6401435" simplePos="0" locked="0" layoutInCell="0" allowOverlap="1" relativeHeight="2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Коми Республикаын «Сыктывдін»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муниципальн</w:t>
      </w:r>
      <w:r>
        <w:rPr>
          <w:rFonts w:eastAsia="Calibri" w:cs="Cambria Math" w:ascii="Times New Roman" w:hAnsi="Times New Roman"/>
          <w:b/>
          <w:sz w:val="24"/>
          <w:szCs w:val="24"/>
          <w:lang w:eastAsia="en-US"/>
        </w:rPr>
        <w:t>ӧ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й районса администрациял</w:t>
      </w:r>
      <w:r>
        <w:rPr>
          <w:rFonts w:eastAsia="Calibri" w:cs="Cambria Math" w:ascii="Times New Roman" w:hAnsi="Times New Roman"/>
          <w:b/>
          <w:sz w:val="24"/>
          <w:szCs w:val="24"/>
          <w:lang w:eastAsia="en-US"/>
        </w:rPr>
        <w:t>ӧ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н</w:t>
      </w:r>
      <w:r>
        <w:rPr>
          <w:rFonts w:eastAsia="Calibri"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-111125</wp:posOffset>
                </wp:positionH>
                <wp:positionV relativeFrom="paragraph">
                  <wp:posOffset>161290</wp:posOffset>
                </wp:positionV>
                <wp:extent cx="6413500" cy="127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75pt,12.7pt" to="496.15pt,12.7pt" ID="Прямая соединительная линия 2" stroked="t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ШУÖМ</w:t>
      </w:r>
    </w:p>
    <w:p>
      <w:pPr>
        <w:pStyle w:val="Normal"/>
        <w:keepNext w:val="true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en-US"/>
        </w:rPr>
        <w:t>ПОСТАНОВЛЕНИЕ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администрации муниципального района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Calibri"/>
          <w:b/>
          <w:b/>
          <w:bCs/>
          <w:sz w:val="24"/>
          <w:szCs w:val="24"/>
          <w:lang w:eastAsia="en-US"/>
        </w:rPr>
      </w:pPr>
      <w:r>
        <w:rPr>
          <w:rFonts w:eastAsia="A" w:cs="Times New Roman" w:ascii="Times New Roman" w:hAnsi="Times New Roman"/>
          <w:b/>
          <w:bCs/>
          <w:sz w:val="24"/>
          <w:szCs w:val="24"/>
          <w:lang w:eastAsia="en-US"/>
        </w:rPr>
        <w:t xml:space="preserve">«Сыктывдинский» Республики Коми           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т </w:t>
      </w:r>
      <w:r>
        <w:rPr>
          <w:rFonts w:cs="Times New Roman" w:ascii="Times New Roman" w:hAnsi="Times New Roman"/>
          <w:sz w:val="24"/>
          <w:szCs w:val="24"/>
        </w:rPr>
        <w:t xml:space="preserve">1 июня </w:t>
      </w:r>
      <w:r>
        <w:rPr>
          <w:rFonts w:cs="Times New Roman" w:ascii="Times New Roman" w:hAnsi="Times New Roman"/>
          <w:sz w:val="24"/>
          <w:szCs w:val="24"/>
        </w:rPr>
        <w:t xml:space="preserve">2021 года                                                                                                           № </w:t>
      </w:r>
      <w:r>
        <w:rPr>
          <w:rFonts w:cs="Times New Roman" w:ascii="Times New Roman" w:hAnsi="Times New Roman"/>
          <w:sz w:val="24"/>
          <w:szCs w:val="24"/>
        </w:rPr>
        <w:t>6/640</w:t>
      </w:r>
    </w:p>
    <w:p>
      <w:pPr>
        <w:pStyle w:val="Normal"/>
        <w:widowControl/>
        <w:tabs>
          <w:tab w:val="clear" w:pos="708"/>
          <w:tab w:val="left" w:pos="5046" w:leader="none"/>
        </w:tabs>
        <w:bidi w:val="0"/>
        <w:spacing w:lineRule="auto" w:line="240" w:before="0" w:after="0"/>
        <w:ind w:left="0" w:right="436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разрешении на подготовку проекта по внесени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ю</w:t>
      </w:r>
      <w:r>
        <w:rPr>
          <w:rFonts w:cs="Times New Roman" w:ascii="Times New Roman" w:hAnsi="Times New Roman"/>
          <w:sz w:val="24"/>
          <w:szCs w:val="24"/>
        </w:rPr>
        <w:t xml:space="preserve"> изменений в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</w:rPr>
        <w:t xml:space="preserve">проект межевания территории земельного участка под овощехранилищем на 200 тонн по адресу: Российская Федерация, Республика Коми, Сыктывдинский район, с. Выльгорт, Сысольское шоссе, д. 1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141"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Руководствуясь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статьями 41, 43, 45, 46 Градостроительного кодекса Российской Федерации, статьей 11.7 Земельного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rStyle w:val="FontStyle18"/>
          <w:rFonts w:cs="Times New Roman" w:ascii="Times New Roman" w:hAnsi="Times New Roman"/>
          <w:b w:val="false"/>
          <w:color w:val="000000"/>
          <w:sz w:val="24"/>
          <w:szCs w:val="24"/>
        </w:rPr>
        <w:t xml:space="preserve">Уставом муниципального района «Сыктывдинский» Республики Коми, </w:t>
      </w:r>
      <w:r>
        <w:rPr>
          <w:rFonts w:cs="Times New Roman" w:ascii="Times New Roman" w:hAnsi="Times New Roman"/>
          <w:color w:val="000000"/>
          <w:sz w:val="24"/>
          <w:szCs w:val="24"/>
        </w:rPr>
        <w:t>администрация муниципального района «Сыктывдинский» Республики Коми</w:t>
      </w:r>
    </w:p>
    <w:p>
      <w:pPr>
        <w:pStyle w:val="Normal"/>
        <w:spacing w:lineRule="auto" w:line="240" w:before="0" w:after="0"/>
        <w:ind w:right="141"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right="141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ПОСТАНОВЛЯЕТ: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709" w:leader="none"/>
          <w:tab w:val="left" w:pos="19440" w:leader="none"/>
        </w:tabs>
        <w:suppressAutoHyphens w:val="true"/>
        <w:spacing w:lineRule="auto" w:line="240" w:before="0" w:after="0"/>
        <w:ind w:left="0"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  <w:tab w:val="left" w:pos="19440" w:leader="none"/>
        </w:tabs>
        <w:suppressAutoHyphens w:val="true"/>
        <w:spacing w:lineRule="auto" w:line="240" w:before="0" w:after="0"/>
        <w:ind w:left="0" w:right="141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Разрешить подготовку проекта по внесени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ю</w:t>
      </w:r>
      <w:r>
        <w:rPr>
          <w:rFonts w:cs="Times New Roman" w:ascii="Times New Roman" w:hAnsi="Times New Roman"/>
          <w:sz w:val="24"/>
          <w:szCs w:val="24"/>
        </w:rPr>
        <w:t xml:space="preserve"> изменений в </w:t>
      </w:r>
      <w:r>
        <w:rPr>
          <w:rStyle w:val="FontStyle42"/>
          <w:rFonts w:eastAsia="Calibri" w:cs="Times New Roman"/>
          <w:b w:val="false"/>
          <w:bCs w:val="false"/>
          <w:color w:val="000000"/>
          <w:sz w:val="24"/>
          <w:szCs w:val="24"/>
        </w:rPr>
        <w:t>проекта межевания территории земельного участка под овощехранилищем на 200 тонн по адресу: Российская Федерация, Республика Коми, Сыктывдинский район, с. Выльгорт, Сысольское шоссе,               д. 1</w:t>
      </w:r>
      <w:r>
        <w:rPr>
          <w:rFonts w:cs="Times New Roman" w:ascii="Times New Roman" w:hAnsi="Times New Roman"/>
          <w:sz w:val="24"/>
          <w:szCs w:val="24"/>
        </w:rPr>
        <w:t>, согласно приложению.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  <w:tab w:val="left" w:pos="19440" w:leader="none"/>
        </w:tabs>
        <w:suppressAutoHyphens w:val="true"/>
        <w:spacing w:before="0" w:after="0"/>
        <w:ind w:left="0"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  <w:tab w:val="left" w:pos="19440" w:leader="none"/>
        </w:tabs>
        <w:suppressAutoHyphens w:val="true"/>
        <w:spacing w:before="0" w:after="0"/>
        <w:ind w:left="0"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>
      <w:pPr>
        <w:pStyle w:val="Normal"/>
        <w:tabs>
          <w:tab w:val="clear" w:pos="708"/>
          <w:tab w:val="left" w:pos="0" w:leader="none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заместитель руководителя администрации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                                                            А.Н. Грищук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8" w:right="991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4a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b2648"/>
    <w:pPr>
      <w:keepNext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b2648"/>
    <w:rPr>
      <w:rFonts w:ascii="Times New Roman" w:hAnsi="Times New Roman" w:eastAsia="Times New Roman" w:cs="Times New Roman"/>
      <w:sz w:val="28"/>
      <w:szCs w:val="20"/>
    </w:rPr>
  </w:style>
  <w:style w:type="character" w:styleId="Style13" w:customStyle="1">
    <w:name w:val="Заголовок Знак"/>
    <w:basedOn w:val="DefaultParagraphFont"/>
    <w:link w:val="a3"/>
    <w:qFormat/>
    <w:rsid w:val="005b2648"/>
    <w:rPr>
      <w:rFonts w:ascii="Times New Roman" w:hAnsi="Times New Roman" w:eastAsia="Arial" w:cs="Times New Roman"/>
      <w:b/>
      <w:sz w:val="28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2352b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e76f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76f22"/>
    <w:rPr>
      <w:color w:val="605E5C"/>
      <w:shd w:fill="E1DFDD" w:val="clear"/>
    </w:rPr>
  </w:style>
  <w:style w:type="character" w:styleId="FontStyle18">
    <w:name w:val="Font Style18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42">
    <w:name w:val="Font Style42"/>
    <w:qFormat/>
    <w:rPr>
      <w:rFonts w:ascii="Times New Roman" w:hAnsi="Times New Roman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5b2648"/>
    <w:pPr>
      <w:spacing w:lineRule="auto" w:line="240" w:before="0" w:after="0"/>
      <w:jc w:val="center"/>
    </w:pPr>
    <w:rPr>
      <w:rFonts w:ascii="Times New Roman" w:hAnsi="Times New Roman" w:eastAsia="Arial" w:cs="Times New Roman"/>
      <w:b/>
      <w:sz w:val="28"/>
      <w:szCs w:val="20"/>
    </w:rPr>
  </w:style>
  <w:style w:type="paragraph" w:styleId="2" w:customStyle="1">
    <w:name w:val="Обычный2"/>
    <w:qFormat/>
    <w:rsid w:val="005b264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235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b43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5DEE-CC4F-4084-A8D5-D4A3B33C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град..dotx</Template>
  <TotalTime>177</TotalTime>
  <Application>LibreOffice/7.0.3.1$Windows_X86_64 LibreOffice_project/d7547858d014d4cf69878db179d326fc3483e082</Application>
  <Pages>1</Pages>
  <Words>164</Words>
  <Characters>1193</Characters>
  <CharactersWithSpaces>1540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2020-05-08T08:51:00Z</dcterms:created>
  <dc:creator>1</dc:creator>
  <dc:description/>
  <dc:language>ru-RU</dc:language>
  <cp:lastModifiedBy/>
  <cp:lastPrinted>2021-06-01T12:40:59Z</cp:lastPrinted>
  <dcterms:modified xsi:type="dcterms:W3CDTF">2021-06-01T12:41:02Z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