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B" w:rsidRDefault="00BD5191" w:rsidP="00BD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C79DB">
        <w:rPr>
          <w:rFonts w:ascii="Times New Roman" w:hAnsi="Times New Roman" w:cs="Times New Roman"/>
          <w:sz w:val="24"/>
          <w:szCs w:val="24"/>
        </w:rPr>
        <w:t>утвержденных проектов Народный бюджет 2021 по Сыктывдинскому району</w:t>
      </w:r>
    </w:p>
    <w:p w:rsidR="00EC79DB" w:rsidRDefault="00EC79D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50"/>
        <w:gridCol w:w="2720"/>
        <w:gridCol w:w="6521"/>
        <w:gridCol w:w="1701"/>
      </w:tblGrid>
      <w:tr w:rsidR="001B4EE7" w:rsidRPr="00A42E65" w:rsidTr="001B4EE7">
        <w:tc>
          <w:tcPr>
            <w:tcW w:w="817" w:type="dxa"/>
          </w:tcPr>
          <w:p w:rsidR="001B4EE7" w:rsidRPr="001B4EE7" w:rsidRDefault="001B4EE7" w:rsidP="000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4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E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</w:tcPr>
          <w:p w:rsidR="001B4EE7" w:rsidRPr="001B4EE7" w:rsidRDefault="001B4EE7" w:rsidP="000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E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720" w:type="dxa"/>
          </w:tcPr>
          <w:p w:rsidR="001B4EE7" w:rsidRPr="001B4EE7" w:rsidRDefault="001B4EE7" w:rsidP="000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E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населенного пункта</w:t>
            </w:r>
          </w:p>
        </w:tc>
        <w:tc>
          <w:tcPr>
            <w:tcW w:w="6521" w:type="dxa"/>
          </w:tcPr>
          <w:p w:rsidR="001B4EE7" w:rsidRPr="001B4EE7" w:rsidRDefault="001B4EE7" w:rsidP="000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E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701" w:type="dxa"/>
          </w:tcPr>
          <w:p w:rsidR="001B4EE7" w:rsidRPr="001B4EE7" w:rsidRDefault="001B4EE7" w:rsidP="000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E7">
              <w:rPr>
                <w:rFonts w:ascii="Times New Roman" w:hAnsi="Times New Roman" w:cs="Times New Roman"/>
                <w:sz w:val="24"/>
                <w:szCs w:val="24"/>
              </w:rPr>
              <w:t>Субсидия республиканского бюджета Республики Коми</w:t>
            </w:r>
          </w:p>
          <w:p w:rsidR="001B4EE7" w:rsidRPr="001B4EE7" w:rsidRDefault="001B4EE7" w:rsidP="000F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E7">
              <w:rPr>
                <w:rFonts w:ascii="Times New Roman" w:hAnsi="Times New Roman" w:cs="Times New Roman"/>
                <w:sz w:val="24"/>
                <w:szCs w:val="24"/>
              </w:rPr>
              <w:t xml:space="preserve"> (в тыс. руб.)</w:t>
            </w:r>
          </w:p>
        </w:tc>
      </w:tr>
      <w:tr w:rsidR="001B4EE7" w:rsidTr="001B4EE7">
        <w:tc>
          <w:tcPr>
            <w:tcW w:w="817" w:type="dxa"/>
          </w:tcPr>
          <w:p w:rsidR="001B4EE7" w:rsidRPr="00EC79DB" w:rsidRDefault="001B4EE7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720" w:type="dxa"/>
          </w:tcPr>
          <w:p w:rsidR="001B4EE7" w:rsidRDefault="001B4EE7" w:rsidP="00E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Шошка</w:t>
            </w:r>
          </w:p>
        </w:tc>
        <w:tc>
          <w:tcPr>
            <w:tcW w:w="6521" w:type="dxa"/>
          </w:tcPr>
          <w:p w:rsidR="001B4EE7" w:rsidRDefault="001B4EE7" w:rsidP="00E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фургона (машины для развоза хлеба) для нужд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</w:p>
        </w:tc>
      </w:tr>
      <w:tr w:rsidR="001B4EE7" w:rsidTr="001B4EE7">
        <w:tc>
          <w:tcPr>
            <w:tcW w:w="817" w:type="dxa"/>
          </w:tcPr>
          <w:p w:rsidR="001B4EE7" w:rsidRPr="00EC79DB" w:rsidRDefault="001B4EE7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720" w:type="dxa"/>
          </w:tcPr>
          <w:p w:rsidR="001B4EE7" w:rsidRDefault="001B4EE7" w:rsidP="00E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Часово</w:t>
            </w:r>
          </w:p>
        </w:tc>
        <w:tc>
          <w:tcPr>
            <w:tcW w:w="6521" w:type="dxa"/>
          </w:tcPr>
          <w:p w:rsidR="001B4EE7" w:rsidRDefault="001B4EE7" w:rsidP="00E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открытия пекарни</w:t>
            </w:r>
          </w:p>
        </w:tc>
        <w:tc>
          <w:tcPr>
            <w:tcW w:w="1701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800,0 </w:t>
            </w:r>
          </w:p>
        </w:tc>
      </w:tr>
      <w:tr w:rsidR="001B4EE7" w:rsidTr="001B4EE7">
        <w:tc>
          <w:tcPr>
            <w:tcW w:w="817" w:type="dxa"/>
          </w:tcPr>
          <w:p w:rsidR="001B4EE7" w:rsidRPr="00EC79DB" w:rsidRDefault="001B4EE7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20" w:type="dxa"/>
          </w:tcPr>
          <w:p w:rsidR="001B4EE7" w:rsidRDefault="001B4EE7" w:rsidP="0051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Шошка</w:t>
            </w:r>
          </w:p>
        </w:tc>
        <w:tc>
          <w:tcPr>
            <w:tcW w:w="6521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костюмов для народного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 </w:t>
            </w:r>
          </w:p>
        </w:tc>
      </w:tr>
      <w:tr w:rsidR="001B4EE7" w:rsidTr="001B4EE7">
        <w:tc>
          <w:tcPr>
            <w:tcW w:w="817" w:type="dxa"/>
          </w:tcPr>
          <w:p w:rsidR="001B4EE7" w:rsidRPr="00EC79DB" w:rsidRDefault="001B4EE7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</w:t>
            </w:r>
          </w:p>
        </w:tc>
        <w:tc>
          <w:tcPr>
            <w:tcW w:w="2720" w:type="dxa"/>
          </w:tcPr>
          <w:p w:rsidR="001B4EE7" w:rsidRDefault="001B4EE7" w:rsidP="00B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Пажга,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B4EE7" w:rsidRDefault="001B4EE7" w:rsidP="00BC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общего пользования, местного значения «1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(от дома № 1 к дому № 10 в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Пажга)</w:t>
            </w:r>
          </w:p>
        </w:tc>
        <w:tc>
          <w:tcPr>
            <w:tcW w:w="1701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B4EE7" w:rsidTr="001B4EE7">
        <w:tc>
          <w:tcPr>
            <w:tcW w:w="817" w:type="dxa"/>
          </w:tcPr>
          <w:p w:rsidR="001B4EE7" w:rsidRPr="00EC79DB" w:rsidRDefault="001B4EE7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20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Слудка</w:t>
            </w:r>
          </w:p>
        </w:tc>
        <w:tc>
          <w:tcPr>
            <w:tcW w:w="6521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спортивной площадки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Слудка</w:t>
            </w:r>
          </w:p>
        </w:tc>
        <w:tc>
          <w:tcPr>
            <w:tcW w:w="1701" w:type="dxa"/>
          </w:tcPr>
          <w:p w:rsidR="001B4EE7" w:rsidRDefault="001B4EE7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425,1 </w:t>
            </w:r>
          </w:p>
        </w:tc>
      </w:tr>
      <w:tr w:rsidR="00AB4EFD" w:rsidTr="001B4EE7">
        <w:tc>
          <w:tcPr>
            <w:tcW w:w="817" w:type="dxa"/>
          </w:tcPr>
          <w:p w:rsidR="00AB4EFD" w:rsidRPr="00EC79DB" w:rsidRDefault="00AB4EFD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</w:t>
            </w:r>
          </w:p>
        </w:tc>
        <w:tc>
          <w:tcPr>
            <w:tcW w:w="2720" w:type="dxa"/>
          </w:tcPr>
          <w:p w:rsidR="00AB4EFD" w:rsidRDefault="00564320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4EFD">
              <w:rPr>
                <w:rFonts w:ascii="Times New Roman" w:hAnsi="Times New Roman" w:cs="Times New Roman"/>
                <w:sz w:val="24"/>
                <w:szCs w:val="24"/>
              </w:rPr>
              <w:t>. Нювчим</w:t>
            </w:r>
          </w:p>
        </w:tc>
        <w:tc>
          <w:tcPr>
            <w:tcW w:w="6521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="00564320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территории кладбища </w:t>
            </w:r>
            <w:proofErr w:type="gramStart"/>
            <w:r w:rsidR="005643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6432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Нювчим</w:t>
            </w:r>
          </w:p>
        </w:tc>
        <w:tc>
          <w:tcPr>
            <w:tcW w:w="1701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B4EFD" w:rsidTr="001B4EE7">
        <w:tc>
          <w:tcPr>
            <w:tcW w:w="817" w:type="dxa"/>
          </w:tcPr>
          <w:p w:rsidR="00AB4EFD" w:rsidRPr="00EC79DB" w:rsidRDefault="00AB4EFD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Слудка</w:t>
            </w:r>
          </w:p>
        </w:tc>
        <w:tc>
          <w:tcPr>
            <w:tcW w:w="6521" w:type="dxa"/>
          </w:tcPr>
          <w:p w:rsidR="00AB4EFD" w:rsidRDefault="00AB4EFD" w:rsidP="00B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кладбища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Слудка</w:t>
            </w:r>
          </w:p>
        </w:tc>
        <w:tc>
          <w:tcPr>
            <w:tcW w:w="1701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441,8</w:t>
            </w:r>
          </w:p>
        </w:tc>
      </w:tr>
      <w:tr w:rsidR="00AB4EFD" w:rsidTr="001B4EE7">
        <w:tc>
          <w:tcPr>
            <w:tcW w:w="817" w:type="dxa"/>
          </w:tcPr>
          <w:p w:rsidR="00AB4EFD" w:rsidRPr="00EC79DB" w:rsidRDefault="00AB4EFD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Ыб</w:t>
            </w:r>
          </w:p>
        </w:tc>
        <w:tc>
          <w:tcPr>
            <w:tcW w:w="6521" w:type="dxa"/>
          </w:tcPr>
          <w:p w:rsidR="00AB4EFD" w:rsidRDefault="00AB4EFD" w:rsidP="00B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Березник, с. Ыб</w:t>
            </w:r>
          </w:p>
        </w:tc>
        <w:tc>
          <w:tcPr>
            <w:tcW w:w="1701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B4EFD" w:rsidTr="001B4EE7">
        <w:tc>
          <w:tcPr>
            <w:tcW w:w="817" w:type="dxa"/>
          </w:tcPr>
          <w:p w:rsidR="00AB4EFD" w:rsidRPr="00EC79DB" w:rsidRDefault="00AB4EFD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AB4EFD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Сёйты</w:t>
            </w:r>
            <w:proofErr w:type="spellEnd"/>
            <w:r w:rsidR="00AB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Сейты</w:t>
            </w:r>
            <w:proofErr w:type="spellEnd"/>
          </w:p>
        </w:tc>
        <w:tc>
          <w:tcPr>
            <w:tcW w:w="1701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B4EFD" w:rsidTr="001B4EE7">
        <w:tc>
          <w:tcPr>
            <w:tcW w:w="817" w:type="dxa"/>
          </w:tcPr>
          <w:p w:rsidR="00AB4EFD" w:rsidRPr="00EC79DB" w:rsidRDefault="00AB4EFD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6521" w:type="dxa"/>
          </w:tcPr>
          <w:p w:rsidR="00AB4EFD" w:rsidRDefault="00AB4EFD" w:rsidP="00AB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федеральной автомобильной дороги «Вятка» с. Выльгорт</w:t>
            </w:r>
          </w:p>
        </w:tc>
        <w:tc>
          <w:tcPr>
            <w:tcW w:w="1701" w:type="dxa"/>
          </w:tcPr>
          <w:p w:rsidR="00AB4EFD" w:rsidRDefault="00AB4EFD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Лэзым</w:t>
            </w:r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для ТКО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Лэзым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Нювчим</w:t>
            </w:r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Горького и Дзержинского  в с. Нювчим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Разгорт</w:t>
            </w:r>
            <w:proofErr w:type="spellEnd"/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разворотной площадки остановочного комплекса на конечной остановке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Пажга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Часово</w:t>
            </w:r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Оканавливание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Часово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ПМК, м. Погост, </w:t>
            </w:r>
          </w:p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уличного освещения в м. ПМК, м. Погост,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Левопиян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Пажга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моста на территории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подъездной дороги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путём подсыпки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протяжённостью 400 метров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Ыб</w:t>
            </w:r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контейнерных площадок на территории с. Ыб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Зеленец</w:t>
            </w:r>
          </w:p>
        </w:tc>
        <w:tc>
          <w:tcPr>
            <w:tcW w:w="6521" w:type="dxa"/>
          </w:tcPr>
          <w:p w:rsidR="006164EB" w:rsidRP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            с. Зеленец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6164EB" w:rsidTr="001B4EE7">
        <w:tc>
          <w:tcPr>
            <w:tcW w:w="817" w:type="dxa"/>
          </w:tcPr>
          <w:p w:rsidR="006164EB" w:rsidRPr="00EC79DB" w:rsidRDefault="006164E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Красная</w:t>
            </w:r>
          </w:p>
        </w:tc>
        <w:tc>
          <w:tcPr>
            <w:tcW w:w="652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улично-дорожной сети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 дома № 77 до дома № 88 «Б»</w:t>
            </w:r>
          </w:p>
        </w:tc>
        <w:tc>
          <w:tcPr>
            <w:tcW w:w="1701" w:type="dxa"/>
          </w:tcPr>
          <w:p w:rsidR="006164EB" w:rsidRDefault="006164E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72E2B" w:rsidTr="001B4EE7">
        <w:tc>
          <w:tcPr>
            <w:tcW w:w="817" w:type="dxa"/>
          </w:tcPr>
          <w:p w:rsidR="00172E2B" w:rsidRPr="00EC79DB" w:rsidRDefault="00172E2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20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Палевицы</w:t>
            </w:r>
          </w:p>
        </w:tc>
        <w:tc>
          <w:tcPr>
            <w:tcW w:w="652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плоскостного сооружения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спортивногостадиона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72E2B" w:rsidTr="001B4EE7">
        <w:tc>
          <w:tcPr>
            <w:tcW w:w="817" w:type="dxa"/>
          </w:tcPr>
          <w:p w:rsidR="00172E2B" w:rsidRPr="00EC79DB" w:rsidRDefault="00172E2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  <w:tc>
          <w:tcPr>
            <w:tcW w:w="652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входной зоны в здание детского сада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</w:p>
        </w:tc>
        <w:tc>
          <w:tcPr>
            <w:tcW w:w="170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72E2B" w:rsidTr="001B4EE7">
        <w:tc>
          <w:tcPr>
            <w:tcW w:w="817" w:type="dxa"/>
          </w:tcPr>
          <w:p w:rsidR="00172E2B" w:rsidRPr="00EC79DB" w:rsidRDefault="00172E2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бюджет в школе</w:t>
            </w:r>
          </w:p>
        </w:tc>
        <w:tc>
          <w:tcPr>
            <w:tcW w:w="2720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652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музей школы</w:t>
            </w:r>
          </w:p>
        </w:tc>
        <w:tc>
          <w:tcPr>
            <w:tcW w:w="170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72E2B" w:rsidTr="001B4EE7">
        <w:tc>
          <w:tcPr>
            <w:tcW w:w="817" w:type="dxa"/>
          </w:tcPr>
          <w:p w:rsidR="00172E2B" w:rsidRPr="00EC79DB" w:rsidRDefault="00172E2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Пажга</w:t>
            </w:r>
          </w:p>
        </w:tc>
        <w:tc>
          <w:tcPr>
            <w:tcW w:w="652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72E2B" w:rsidTr="001B4EE7">
        <w:tc>
          <w:tcPr>
            <w:tcW w:w="817" w:type="dxa"/>
          </w:tcPr>
          <w:p w:rsidR="00172E2B" w:rsidRPr="00EC79DB" w:rsidRDefault="00172E2B" w:rsidP="00EC79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</w:t>
            </w:r>
          </w:p>
        </w:tc>
        <w:tc>
          <w:tcPr>
            <w:tcW w:w="6521" w:type="dxa"/>
          </w:tcPr>
          <w:p w:rsidR="00172E2B" w:rsidRPr="007272D8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Phydigital</w:t>
            </w:r>
            <w:proofErr w:type="spellEnd"/>
            <w:r w:rsidRPr="0072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этноэкотропа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с. Выльгорт на территории комплексного заказника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Важъёлью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2E2B" w:rsidRDefault="00172E2B" w:rsidP="000F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945138" w:rsidRDefault="00EC79DB">
      <w:r>
        <w:t xml:space="preserve"> </w:t>
      </w:r>
      <w:bookmarkStart w:id="0" w:name="_GoBack"/>
      <w:bookmarkEnd w:id="0"/>
    </w:p>
    <w:sectPr w:rsidR="00945138" w:rsidSect="006164EB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58B"/>
    <w:multiLevelType w:val="hybridMultilevel"/>
    <w:tmpl w:val="99CE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DB"/>
    <w:rsid w:val="000F4168"/>
    <w:rsid w:val="00172E2B"/>
    <w:rsid w:val="001B4EE7"/>
    <w:rsid w:val="00284C90"/>
    <w:rsid w:val="002E7C7E"/>
    <w:rsid w:val="00511107"/>
    <w:rsid w:val="00564320"/>
    <w:rsid w:val="006164EB"/>
    <w:rsid w:val="007272D8"/>
    <w:rsid w:val="00945138"/>
    <w:rsid w:val="00AB4EFD"/>
    <w:rsid w:val="00B93FED"/>
    <w:rsid w:val="00BC3BCD"/>
    <w:rsid w:val="00BD5191"/>
    <w:rsid w:val="00E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9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79D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C7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0FBA-0032-4A74-B3A0-8EA0D127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пользователь</cp:lastModifiedBy>
  <cp:revision>6</cp:revision>
  <dcterms:created xsi:type="dcterms:W3CDTF">2020-12-01T05:41:00Z</dcterms:created>
  <dcterms:modified xsi:type="dcterms:W3CDTF">2020-12-01T06:24:00Z</dcterms:modified>
</cp:coreProperties>
</file>