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C65E" w14:textId="4EF4FA70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273876A0" w14:textId="77777777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5500BDD8" w14:textId="08A7207B" w:rsidR="00465454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</w:t>
      </w:r>
      <w:r w:rsidR="00AE5EDC">
        <w:rPr>
          <w:b/>
          <w:sz w:val="24"/>
          <w:szCs w:val="24"/>
        </w:rPr>
        <w:t>1</w:t>
      </w:r>
    </w:p>
    <w:p w14:paraId="187FDC11" w14:textId="77777777" w:rsidR="00465454" w:rsidRPr="006B3FA0" w:rsidRDefault="00465454" w:rsidP="00465454">
      <w:pPr>
        <w:snapToGrid w:val="0"/>
        <w:ind w:left="-1343" w:firstLine="1343"/>
        <w:jc w:val="center"/>
        <w:rPr>
          <w:b/>
          <w:sz w:val="24"/>
          <w:szCs w:val="24"/>
        </w:rPr>
      </w:pPr>
    </w:p>
    <w:p w14:paraId="7C2A2E6C" w14:textId="77777777" w:rsidR="00465454" w:rsidRPr="00465454" w:rsidRDefault="00465454" w:rsidP="00465454">
      <w:pPr>
        <w:tabs>
          <w:tab w:val="left" w:pos="567"/>
          <w:tab w:val="left" w:pos="3240"/>
          <w:tab w:val="left" w:pos="3402"/>
        </w:tabs>
        <w:spacing w:line="276" w:lineRule="auto"/>
        <w:ind w:firstLine="425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Администрация муниципального района «Сыктывдинский» в соответствии со </w:t>
      </w:r>
      <w:r w:rsidRPr="00465454">
        <w:rPr>
          <w:b/>
          <w:sz w:val="24"/>
          <w:szCs w:val="24"/>
        </w:rPr>
        <w:t xml:space="preserve">статьей 39.18 </w:t>
      </w:r>
      <w:r w:rsidRPr="00465454">
        <w:rPr>
          <w:sz w:val="24"/>
          <w:szCs w:val="24"/>
        </w:rPr>
        <w:t>Земельного кодекса Российской Федерации сообщает о наличии свободного от прав земельного участка, планируемого к предоставлению:</w:t>
      </w:r>
    </w:p>
    <w:p w14:paraId="66088887" w14:textId="38E35DB7" w:rsidR="00AE5EDC" w:rsidRPr="00AE5EDC" w:rsidRDefault="00AE5EDC" w:rsidP="00AE5EDC">
      <w:pPr>
        <w:tabs>
          <w:tab w:val="left" w:pos="0"/>
          <w:tab w:val="left" w:pos="180"/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E5EDC">
        <w:rPr>
          <w:sz w:val="24"/>
          <w:szCs w:val="24"/>
        </w:rPr>
        <w:t>1.</w:t>
      </w:r>
      <w:r w:rsidRPr="00AE5EDC">
        <w:rPr>
          <w:sz w:val="24"/>
          <w:szCs w:val="24"/>
        </w:rPr>
        <w:tab/>
        <w:t xml:space="preserve">Земельного участка площадью 46095 </w:t>
      </w:r>
      <w:proofErr w:type="spellStart"/>
      <w:r w:rsidRPr="00AE5EDC">
        <w:rPr>
          <w:sz w:val="24"/>
          <w:szCs w:val="24"/>
        </w:rPr>
        <w:t>кв</w:t>
      </w:r>
      <w:proofErr w:type="gramStart"/>
      <w:r w:rsidRPr="00AE5EDC">
        <w:rPr>
          <w:sz w:val="24"/>
          <w:szCs w:val="24"/>
        </w:rPr>
        <w:t>.м</w:t>
      </w:r>
      <w:proofErr w:type="spellEnd"/>
      <w:proofErr w:type="gramEnd"/>
      <w:r w:rsidRPr="00AE5EDC">
        <w:rPr>
          <w:sz w:val="24"/>
          <w:szCs w:val="24"/>
        </w:rPr>
        <w:t>, в составе земель сельскохозяйственного назначения, расположенного в территориальной зоне Р-3 (зона лесопарков, лесов, отдыха), по адресу: Республика Коми, Сыктывдинский район, разрешенное использование: сельскохозяйственное производство, при условии изменения вида разрешенного использования земельного участка для соответствующей территориальной зоны постановление от 1 июня 2021 года № 6/637.</w:t>
      </w:r>
    </w:p>
    <w:p w14:paraId="706A7E87" w14:textId="5AEFBE1C" w:rsidR="00AE5EDC" w:rsidRPr="00AE5EDC" w:rsidRDefault="00AE5EDC" w:rsidP="00AE5EDC">
      <w:pPr>
        <w:tabs>
          <w:tab w:val="left" w:pos="0"/>
          <w:tab w:val="left" w:pos="180"/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E5EDC">
        <w:rPr>
          <w:sz w:val="24"/>
          <w:szCs w:val="24"/>
        </w:rPr>
        <w:t>2.</w:t>
      </w:r>
      <w:r w:rsidRPr="00AE5EDC">
        <w:rPr>
          <w:sz w:val="24"/>
          <w:szCs w:val="24"/>
        </w:rPr>
        <w:tab/>
        <w:t xml:space="preserve">Земельного участка площадью 25497 </w:t>
      </w:r>
      <w:proofErr w:type="spellStart"/>
      <w:r w:rsidRPr="00AE5EDC">
        <w:rPr>
          <w:sz w:val="24"/>
          <w:szCs w:val="24"/>
        </w:rPr>
        <w:t>кв</w:t>
      </w:r>
      <w:proofErr w:type="gramStart"/>
      <w:r w:rsidRPr="00AE5EDC">
        <w:rPr>
          <w:sz w:val="24"/>
          <w:szCs w:val="24"/>
        </w:rPr>
        <w:t>.м</w:t>
      </w:r>
      <w:proofErr w:type="spellEnd"/>
      <w:proofErr w:type="gramEnd"/>
      <w:r w:rsidRPr="00AE5EDC">
        <w:rPr>
          <w:sz w:val="24"/>
          <w:szCs w:val="24"/>
        </w:rPr>
        <w:t>, в составе земель сельскохозяйственного назначения, расположенного в территориальной зоне Р-3 (зона лесопарков, лесов, отдыха), по адресу: Республика Коми, Сыктывдинский район, разрешенное использование: сельскохозяйственное производство, при условии изменения вида разрешенного использования земельного участка для соответствующей территориальной зоны постановление от 1 июня 2021 года № 6/638.</w:t>
      </w:r>
    </w:p>
    <w:p w14:paraId="4084F8EE" w14:textId="3A5D117D" w:rsidR="00AE5EDC" w:rsidRPr="00AE5EDC" w:rsidRDefault="00AE5EDC" w:rsidP="00AE5EDC">
      <w:pPr>
        <w:tabs>
          <w:tab w:val="left" w:pos="0"/>
          <w:tab w:val="left" w:pos="180"/>
          <w:tab w:val="left" w:pos="1134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AE5EDC">
        <w:rPr>
          <w:sz w:val="24"/>
          <w:szCs w:val="24"/>
        </w:rPr>
        <w:t>3.</w:t>
      </w:r>
      <w:r w:rsidRPr="00AE5EDC">
        <w:rPr>
          <w:sz w:val="24"/>
          <w:szCs w:val="24"/>
        </w:rPr>
        <w:tab/>
        <w:t xml:space="preserve">Земельного участка площадью 30712 </w:t>
      </w:r>
      <w:proofErr w:type="spellStart"/>
      <w:r w:rsidRPr="00AE5EDC">
        <w:rPr>
          <w:sz w:val="24"/>
          <w:szCs w:val="24"/>
        </w:rPr>
        <w:t>кв.м</w:t>
      </w:r>
      <w:proofErr w:type="spellEnd"/>
      <w:r w:rsidRPr="00AE5EDC">
        <w:rPr>
          <w:sz w:val="24"/>
          <w:szCs w:val="24"/>
        </w:rPr>
        <w:t xml:space="preserve">., в составе земель сельскохозяйственного назначения, расположенного в территориальной зоне Пр-1 (зона прочих территорий сельского поселения), по адресу: Республика Коми, Сыктывдинский район, разрешенное использование: сельскохозяйственное производство, при условии изменения вида разрешенного использования земельного участка для соответствующей территориальной зоны постановление от 1 июня 2021 года № 6/639. </w:t>
      </w:r>
    </w:p>
    <w:p w14:paraId="7DCA054E" w14:textId="77777777" w:rsidR="00465454" w:rsidRPr="00465454" w:rsidRDefault="00465454" w:rsidP="00465454">
      <w:pPr>
        <w:tabs>
          <w:tab w:val="left" w:pos="0"/>
          <w:tab w:val="left" w:pos="180"/>
          <w:tab w:val="left" w:pos="567"/>
          <w:tab w:val="left" w:pos="3240"/>
          <w:tab w:val="left" w:pos="3402"/>
        </w:tabs>
        <w:suppressAutoHyphens/>
        <w:spacing w:line="276" w:lineRule="auto"/>
        <w:ind w:firstLine="709"/>
        <w:jc w:val="both"/>
        <w:rPr>
          <w:b/>
          <w:sz w:val="24"/>
          <w:szCs w:val="24"/>
          <w:lang w:eastAsia="ar-SA"/>
        </w:rPr>
      </w:pPr>
    </w:p>
    <w:p w14:paraId="4A3A8D74" w14:textId="09A7D392" w:rsidR="00465454" w:rsidRPr="00465454" w:rsidRDefault="00465454" w:rsidP="00465454">
      <w:pPr>
        <w:tabs>
          <w:tab w:val="left" w:pos="0"/>
          <w:tab w:val="left" w:pos="851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(по </w:t>
      </w:r>
      <w:r w:rsidR="007E37BD">
        <w:rPr>
          <w:sz w:val="24"/>
          <w:szCs w:val="24"/>
        </w:rPr>
        <w:t>15</w:t>
      </w:r>
      <w:bookmarkStart w:id="0" w:name="_GoBack"/>
      <w:bookmarkEnd w:id="0"/>
      <w:r w:rsidR="009A0ADB">
        <w:rPr>
          <w:sz w:val="24"/>
          <w:szCs w:val="24"/>
        </w:rPr>
        <w:t xml:space="preserve"> июля 2021 года</w:t>
      </w:r>
      <w:r w:rsidRPr="00465454">
        <w:rPr>
          <w:sz w:val="24"/>
          <w:szCs w:val="24"/>
        </w:rPr>
        <w:t xml:space="preserve"> включительно) подать заявление о намерении участвовать в аукционе на право выкупа земельного участка.</w:t>
      </w:r>
    </w:p>
    <w:p w14:paraId="43516864" w14:textId="77777777"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465454">
        <w:rPr>
          <w:sz w:val="24"/>
          <w:szCs w:val="24"/>
        </w:rPr>
        <w:t>Каликовой</w:t>
      </w:r>
      <w:proofErr w:type="spellEnd"/>
      <w:r w:rsidRPr="00465454">
        <w:rPr>
          <w:sz w:val="24"/>
          <w:szCs w:val="24"/>
        </w:rPr>
        <w:t xml:space="preserve">, д. 62, </w:t>
      </w:r>
      <w:proofErr w:type="spellStart"/>
      <w:r w:rsidRPr="00465454">
        <w:rPr>
          <w:sz w:val="24"/>
          <w:szCs w:val="24"/>
        </w:rPr>
        <w:t>каб</w:t>
      </w:r>
      <w:proofErr w:type="spellEnd"/>
      <w:r w:rsidRPr="00465454">
        <w:rPr>
          <w:sz w:val="24"/>
          <w:szCs w:val="24"/>
        </w:rPr>
        <w:t>. 37, лично либо почтовым отправлением.</w:t>
      </w:r>
    </w:p>
    <w:p w14:paraId="251EA896" w14:textId="0E95B354" w:rsidR="00465454" w:rsidRPr="00465454" w:rsidRDefault="00465454" w:rsidP="00465454">
      <w:pPr>
        <w:spacing w:line="276" w:lineRule="auto"/>
        <w:ind w:firstLine="426"/>
        <w:jc w:val="both"/>
        <w:rPr>
          <w:sz w:val="24"/>
          <w:szCs w:val="24"/>
        </w:rPr>
      </w:pPr>
      <w:r w:rsidRPr="00465454">
        <w:rPr>
          <w:sz w:val="24"/>
          <w:szCs w:val="24"/>
        </w:rPr>
        <w:t xml:space="preserve">Со схемой расположения земельного участка и иной информацией возможно ознакомиться по адресу: Республика Коми, Сыктывдинский район, с. Выльгорт, </w:t>
      </w:r>
      <w:r w:rsidR="00AE5EDC">
        <w:rPr>
          <w:sz w:val="24"/>
          <w:szCs w:val="24"/>
        </w:rPr>
        <w:t xml:space="preserve">                 </w:t>
      </w:r>
      <w:r w:rsidRPr="00465454">
        <w:rPr>
          <w:sz w:val="24"/>
          <w:szCs w:val="24"/>
        </w:rPr>
        <w:t xml:space="preserve">ул. Д. </w:t>
      </w:r>
      <w:proofErr w:type="spellStart"/>
      <w:r w:rsidRPr="00465454">
        <w:rPr>
          <w:sz w:val="24"/>
          <w:szCs w:val="24"/>
        </w:rPr>
        <w:t>Каликовой</w:t>
      </w:r>
      <w:proofErr w:type="spellEnd"/>
      <w:r w:rsidRPr="00465454">
        <w:rPr>
          <w:sz w:val="24"/>
          <w:szCs w:val="24"/>
        </w:rPr>
        <w:t xml:space="preserve">, д. 62, </w:t>
      </w:r>
      <w:proofErr w:type="spellStart"/>
      <w:r w:rsidRPr="00465454">
        <w:rPr>
          <w:sz w:val="24"/>
          <w:szCs w:val="24"/>
        </w:rPr>
        <w:t>каб</w:t>
      </w:r>
      <w:proofErr w:type="spellEnd"/>
      <w:r w:rsidRPr="00465454">
        <w:rPr>
          <w:sz w:val="24"/>
          <w:szCs w:val="24"/>
        </w:rPr>
        <w:t>. № 1 (среда, с 9 до 17 часов, с 13 до 14 часов – обеденный перерыв). 8(82130) 7-14-50.</w:t>
      </w:r>
    </w:p>
    <w:p w14:paraId="24363752" w14:textId="77777777" w:rsidR="00465454" w:rsidRPr="00465454" w:rsidRDefault="00465454" w:rsidP="00465454">
      <w:pPr>
        <w:pStyle w:val="a4"/>
        <w:spacing w:line="276" w:lineRule="auto"/>
        <w:ind w:left="0" w:firstLine="426"/>
        <w:jc w:val="both"/>
        <w:rPr>
          <w:sz w:val="24"/>
          <w:szCs w:val="24"/>
        </w:rPr>
      </w:pPr>
    </w:p>
    <w:p w14:paraId="2E5374BF" w14:textId="77777777" w:rsidR="00803BEE" w:rsidRPr="00465454" w:rsidRDefault="00803BEE" w:rsidP="00465454">
      <w:pPr>
        <w:spacing w:line="276" w:lineRule="auto"/>
        <w:rPr>
          <w:sz w:val="24"/>
          <w:szCs w:val="24"/>
        </w:rPr>
      </w:pPr>
    </w:p>
    <w:sectPr w:rsidR="00803BEE" w:rsidRPr="00465454" w:rsidSect="00465454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0357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B5E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5454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445E1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974A5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37BD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1853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ADB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5EDC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EC26-FD40-4DBB-9E2F-FA7ADAF3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PUser01_1</cp:lastModifiedBy>
  <cp:revision>12</cp:revision>
  <cp:lastPrinted>2017-12-18T08:03:00Z</cp:lastPrinted>
  <dcterms:created xsi:type="dcterms:W3CDTF">2021-03-26T07:31:00Z</dcterms:created>
  <dcterms:modified xsi:type="dcterms:W3CDTF">2021-06-15T11:52:00Z</dcterms:modified>
</cp:coreProperties>
</file>